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784A" w:rsidRPr="00716D47" w:rsidRDefault="008A2106" w:rsidP="00F72A03">
      <w:pPr>
        <w:jc w:val="both"/>
        <w:rPr>
          <w:rFonts w:ascii="Arial" w:hAnsi="Arial" w:cs="Arial"/>
          <w:b/>
          <w:sz w:val="24"/>
          <w:szCs w:val="24"/>
        </w:rPr>
      </w:pPr>
      <w:r w:rsidRPr="005B03C2">
        <w:rPr>
          <w:rFonts w:ascii="Arial" w:hAnsi="Arial" w:cs="Arial"/>
          <w:b/>
          <w:sz w:val="24"/>
          <w:szCs w:val="24"/>
          <w:highlight w:val="yellow"/>
        </w:rPr>
        <w:t>PRESIDENCIA</w:t>
      </w:r>
    </w:p>
    <w:p w:rsidR="00095B3D" w:rsidRPr="00095B3D" w:rsidRDefault="00095B3D" w:rsidP="00095B3D">
      <w:pPr>
        <w:jc w:val="both"/>
        <w:rPr>
          <w:rFonts w:ascii="Arial" w:hAnsi="Arial" w:cs="Arial"/>
          <w:sz w:val="24"/>
          <w:szCs w:val="24"/>
        </w:rPr>
      </w:pPr>
      <w:r>
        <w:rPr>
          <w:rFonts w:ascii="Arial" w:hAnsi="Arial" w:cs="Arial"/>
          <w:sz w:val="24"/>
          <w:szCs w:val="24"/>
        </w:rPr>
        <w:t>Como Presidente M</w:t>
      </w:r>
      <w:r w:rsidRPr="00095B3D">
        <w:rPr>
          <w:rFonts w:ascii="Arial" w:hAnsi="Arial" w:cs="Arial"/>
          <w:sz w:val="24"/>
          <w:szCs w:val="24"/>
        </w:rPr>
        <w:t xml:space="preserve">unicipal de esta ciudad, encabezo a este honorable cuerpo edilicio y comparto con todos ustedes el trabajo en respuesta a la obligación encomendada </w:t>
      </w:r>
      <w:r>
        <w:rPr>
          <w:rFonts w:ascii="Arial" w:hAnsi="Arial" w:cs="Arial"/>
          <w:sz w:val="24"/>
          <w:szCs w:val="24"/>
        </w:rPr>
        <w:t xml:space="preserve">y tomada con </w:t>
      </w:r>
      <w:r w:rsidRPr="00095B3D">
        <w:rPr>
          <w:rFonts w:ascii="Arial" w:hAnsi="Arial" w:cs="Arial"/>
          <w:sz w:val="24"/>
          <w:szCs w:val="24"/>
        </w:rPr>
        <w:t>toda responsabilidad, para dirigir l</w:t>
      </w:r>
      <w:r w:rsidR="00D71858">
        <w:rPr>
          <w:rFonts w:ascii="Arial" w:hAnsi="Arial" w:cs="Arial"/>
          <w:sz w:val="24"/>
          <w:szCs w:val="24"/>
        </w:rPr>
        <w:t>os destinos de M</w:t>
      </w:r>
      <w:r>
        <w:rPr>
          <w:rFonts w:ascii="Arial" w:hAnsi="Arial" w:cs="Arial"/>
          <w:sz w:val="24"/>
          <w:szCs w:val="24"/>
        </w:rPr>
        <w:t>oroleón, b</w:t>
      </w:r>
      <w:r w:rsidRPr="00095B3D">
        <w:rPr>
          <w:rFonts w:ascii="Arial" w:hAnsi="Arial" w:cs="Arial"/>
          <w:sz w:val="24"/>
          <w:szCs w:val="24"/>
        </w:rPr>
        <w:t>uscando impactar de forma positiva en la calidad de vida de</w:t>
      </w:r>
      <w:r>
        <w:rPr>
          <w:rFonts w:ascii="Arial" w:hAnsi="Arial" w:cs="Arial"/>
          <w:sz w:val="24"/>
          <w:szCs w:val="24"/>
        </w:rPr>
        <w:t xml:space="preserve"> nuestras familias.</w:t>
      </w:r>
    </w:p>
    <w:p w:rsidR="006D4A2F" w:rsidRDefault="006D4A2F" w:rsidP="00095B3D">
      <w:pPr>
        <w:jc w:val="both"/>
        <w:rPr>
          <w:rFonts w:ascii="Arial" w:hAnsi="Arial" w:cs="Arial"/>
          <w:sz w:val="24"/>
          <w:szCs w:val="24"/>
        </w:rPr>
      </w:pPr>
      <w:r>
        <w:rPr>
          <w:rFonts w:ascii="Arial" w:hAnsi="Arial" w:cs="Arial"/>
          <w:sz w:val="24"/>
          <w:szCs w:val="24"/>
        </w:rPr>
        <w:t>Brindamos mayor seguridad al modernizar el alumbrado público</w:t>
      </w:r>
      <w:r w:rsidR="00D71858">
        <w:rPr>
          <w:rFonts w:ascii="Arial" w:hAnsi="Arial" w:cs="Arial"/>
          <w:sz w:val="24"/>
          <w:szCs w:val="24"/>
        </w:rPr>
        <w:t xml:space="preserve"> con tecnología LED, en  calles y avenidas más</w:t>
      </w:r>
      <w:r>
        <w:rPr>
          <w:rFonts w:ascii="Arial" w:hAnsi="Arial" w:cs="Arial"/>
          <w:sz w:val="24"/>
          <w:szCs w:val="24"/>
        </w:rPr>
        <w:t xml:space="preserve"> iluminadas y la creación de la</w:t>
      </w:r>
      <w:r w:rsidR="00F77769">
        <w:rPr>
          <w:rFonts w:ascii="Arial" w:hAnsi="Arial" w:cs="Arial"/>
          <w:sz w:val="24"/>
          <w:szCs w:val="24"/>
        </w:rPr>
        <w:t xml:space="preserve"> plaza pública El Jardín y plaza p</w:t>
      </w:r>
      <w:r w:rsidR="002A4461">
        <w:rPr>
          <w:rFonts w:ascii="Arial" w:hAnsi="Arial" w:cs="Arial"/>
          <w:sz w:val="24"/>
          <w:szCs w:val="24"/>
        </w:rPr>
        <w:t>ública en la colonia Girasoles</w:t>
      </w:r>
      <w:r>
        <w:rPr>
          <w:rFonts w:ascii="Arial" w:hAnsi="Arial" w:cs="Arial"/>
          <w:sz w:val="24"/>
          <w:szCs w:val="24"/>
        </w:rPr>
        <w:t xml:space="preserve">, fortaleciendo el tejido social y arraigando la identidad de vecinos de varias colonias que disfrutan de éstos espacios en familia; </w:t>
      </w:r>
      <w:r w:rsidR="00855D53">
        <w:rPr>
          <w:rFonts w:ascii="Arial" w:hAnsi="Arial" w:cs="Arial"/>
          <w:sz w:val="24"/>
          <w:szCs w:val="24"/>
        </w:rPr>
        <w:t xml:space="preserve">con estas acciones se </w:t>
      </w:r>
      <w:r>
        <w:rPr>
          <w:rFonts w:ascii="Arial" w:hAnsi="Arial" w:cs="Arial"/>
          <w:sz w:val="24"/>
          <w:szCs w:val="24"/>
        </w:rPr>
        <w:t xml:space="preserve">coadyuva a proporcionar mayor tranquilidad </w:t>
      </w:r>
      <w:r w:rsidR="00855D53">
        <w:rPr>
          <w:rFonts w:ascii="Arial" w:hAnsi="Arial" w:cs="Arial"/>
          <w:sz w:val="24"/>
          <w:szCs w:val="24"/>
        </w:rPr>
        <w:t>a la población y se ofrece</w:t>
      </w:r>
      <w:r>
        <w:rPr>
          <w:rFonts w:ascii="Arial" w:hAnsi="Arial" w:cs="Arial"/>
          <w:sz w:val="24"/>
          <w:szCs w:val="24"/>
        </w:rPr>
        <w:t xml:space="preserve"> un nuevo rostro de nuestra ciudad. </w:t>
      </w:r>
    </w:p>
    <w:p w:rsidR="00095B3D" w:rsidRDefault="00095B3D" w:rsidP="00095B3D">
      <w:pPr>
        <w:jc w:val="both"/>
        <w:rPr>
          <w:rFonts w:ascii="Arial" w:hAnsi="Arial" w:cs="Arial"/>
          <w:sz w:val="24"/>
          <w:szCs w:val="24"/>
        </w:rPr>
      </w:pPr>
      <w:r w:rsidRPr="00095B3D">
        <w:rPr>
          <w:rFonts w:ascii="Arial" w:hAnsi="Arial" w:cs="Arial"/>
          <w:sz w:val="24"/>
          <w:szCs w:val="24"/>
        </w:rPr>
        <w:t xml:space="preserve">Como parte de la gestión realizada con </w:t>
      </w:r>
      <w:r w:rsidR="00562C98">
        <w:rPr>
          <w:rFonts w:ascii="Arial" w:hAnsi="Arial" w:cs="Arial"/>
          <w:sz w:val="24"/>
          <w:szCs w:val="24"/>
        </w:rPr>
        <w:t>acompañamiento de Club Rotario y el Congresista de origen Moroleonés por el Estado de Arizona, César Chávez</w:t>
      </w:r>
      <w:r w:rsidR="00905B9D">
        <w:rPr>
          <w:rFonts w:ascii="Arial" w:hAnsi="Arial" w:cs="Arial"/>
          <w:sz w:val="24"/>
          <w:szCs w:val="24"/>
        </w:rPr>
        <w:t xml:space="preserve"> </w:t>
      </w:r>
      <w:r w:rsidR="00D71858">
        <w:rPr>
          <w:rFonts w:ascii="Arial" w:hAnsi="Arial" w:cs="Arial"/>
          <w:sz w:val="24"/>
          <w:szCs w:val="24"/>
        </w:rPr>
        <w:t xml:space="preserve">logramos adquirir </w:t>
      </w:r>
      <w:r w:rsidR="00905B9D">
        <w:rPr>
          <w:rFonts w:ascii="Arial" w:hAnsi="Arial" w:cs="Arial"/>
          <w:sz w:val="24"/>
          <w:szCs w:val="24"/>
        </w:rPr>
        <w:t>una ambulancia equipada para brindar servicios de atención de emergencias desde la Unidad Municipal de Protección Civil.</w:t>
      </w:r>
      <w:r w:rsidRPr="00095B3D">
        <w:rPr>
          <w:rFonts w:ascii="Arial" w:hAnsi="Arial" w:cs="Arial"/>
          <w:sz w:val="24"/>
          <w:szCs w:val="24"/>
        </w:rPr>
        <w:t xml:space="preserve"> </w:t>
      </w:r>
    </w:p>
    <w:p w:rsidR="00AC64CB" w:rsidRDefault="006D4A2F" w:rsidP="00095B3D">
      <w:pPr>
        <w:jc w:val="both"/>
        <w:rPr>
          <w:rFonts w:ascii="Arial" w:hAnsi="Arial" w:cs="Arial"/>
          <w:sz w:val="24"/>
          <w:szCs w:val="24"/>
        </w:rPr>
      </w:pPr>
      <w:r>
        <w:rPr>
          <w:rFonts w:ascii="Arial" w:hAnsi="Arial" w:cs="Arial"/>
          <w:sz w:val="24"/>
          <w:szCs w:val="24"/>
        </w:rPr>
        <w:t>No podemos dejar de lado nuestra comu</w:t>
      </w:r>
      <w:r w:rsidR="00D71858">
        <w:rPr>
          <w:rFonts w:ascii="Arial" w:hAnsi="Arial" w:cs="Arial"/>
          <w:sz w:val="24"/>
          <w:szCs w:val="24"/>
        </w:rPr>
        <w:t xml:space="preserve">nidades rurales, </w:t>
      </w:r>
      <w:r>
        <w:rPr>
          <w:rFonts w:ascii="Arial" w:hAnsi="Arial" w:cs="Arial"/>
          <w:sz w:val="24"/>
          <w:szCs w:val="24"/>
        </w:rPr>
        <w:t>gente b</w:t>
      </w:r>
      <w:r w:rsidR="00B61463">
        <w:rPr>
          <w:rFonts w:ascii="Arial" w:hAnsi="Arial" w:cs="Arial"/>
          <w:sz w:val="24"/>
          <w:szCs w:val="24"/>
        </w:rPr>
        <w:t>uena y trabajadora que luchan día a dí</w:t>
      </w:r>
      <w:r>
        <w:rPr>
          <w:rFonts w:ascii="Arial" w:hAnsi="Arial" w:cs="Arial"/>
          <w:sz w:val="24"/>
          <w:szCs w:val="24"/>
        </w:rPr>
        <w:t xml:space="preserve">a para obtener el sustento de sus familias o bien  con el sacrificio de emigrar por trabajo principalmente a la unión americana, </w:t>
      </w:r>
      <w:r w:rsidR="00B61463">
        <w:rPr>
          <w:rFonts w:ascii="Arial" w:hAnsi="Arial" w:cs="Arial"/>
          <w:sz w:val="24"/>
          <w:szCs w:val="24"/>
        </w:rPr>
        <w:t xml:space="preserve">constituyen </w:t>
      </w:r>
      <w:r w:rsidR="002A4461">
        <w:rPr>
          <w:rFonts w:ascii="Arial" w:hAnsi="Arial" w:cs="Arial"/>
          <w:sz w:val="24"/>
          <w:szCs w:val="24"/>
        </w:rPr>
        <w:t>el sustento de las mismas con el envío de remesas y los trabajos de clubes migrantes</w:t>
      </w:r>
      <w:r w:rsidR="004165EF">
        <w:rPr>
          <w:rFonts w:ascii="Arial" w:hAnsi="Arial" w:cs="Arial"/>
          <w:sz w:val="24"/>
          <w:szCs w:val="24"/>
        </w:rPr>
        <w:t>, con los cuales tenemos una estrecha relación y hemos podido trabajar en la pavimentación de la calle La Paz en Cepio y la construcción de la Plaza Pública  de Cuanamuco, así como la gestión para obtener apoyos destinados al Heroico Cuerpo de Bomberos con el clu</w:t>
      </w:r>
      <w:r w:rsidR="00D71858">
        <w:rPr>
          <w:rFonts w:ascii="Arial" w:hAnsi="Arial" w:cs="Arial"/>
          <w:sz w:val="24"/>
          <w:szCs w:val="24"/>
        </w:rPr>
        <w:t>b de migrantes de Pennsylvania; se llevó con éxito</w:t>
      </w:r>
      <w:r w:rsidR="00AC64CB">
        <w:rPr>
          <w:rFonts w:ascii="Arial" w:hAnsi="Arial" w:cs="Arial"/>
          <w:sz w:val="24"/>
          <w:szCs w:val="24"/>
        </w:rPr>
        <w:t xml:space="preserve"> el programa  municipal de </w:t>
      </w:r>
      <w:r>
        <w:rPr>
          <w:rFonts w:ascii="Arial" w:hAnsi="Arial" w:cs="Arial"/>
          <w:sz w:val="24"/>
          <w:szCs w:val="24"/>
        </w:rPr>
        <w:t>fertilizante</w:t>
      </w:r>
      <w:r w:rsidR="00AC64CB">
        <w:rPr>
          <w:rFonts w:ascii="Arial" w:hAnsi="Arial" w:cs="Arial"/>
          <w:sz w:val="24"/>
          <w:szCs w:val="24"/>
        </w:rPr>
        <w:t>s a productores rurales</w:t>
      </w:r>
      <w:r w:rsidR="00B61463">
        <w:rPr>
          <w:rFonts w:ascii="Arial" w:hAnsi="Arial" w:cs="Arial"/>
          <w:sz w:val="24"/>
          <w:szCs w:val="24"/>
        </w:rPr>
        <w:t>,</w:t>
      </w:r>
      <w:r>
        <w:rPr>
          <w:rFonts w:ascii="Arial" w:hAnsi="Arial" w:cs="Arial"/>
          <w:sz w:val="24"/>
          <w:szCs w:val="24"/>
        </w:rPr>
        <w:t xml:space="preserve"> </w:t>
      </w:r>
      <w:r w:rsidR="00B61463">
        <w:rPr>
          <w:rFonts w:ascii="Arial" w:hAnsi="Arial" w:cs="Arial"/>
          <w:sz w:val="24"/>
          <w:szCs w:val="24"/>
        </w:rPr>
        <w:t>rehabilitación de calles y</w:t>
      </w:r>
      <w:r w:rsidR="00AC64CB">
        <w:rPr>
          <w:rFonts w:ascii="Arial" w:hAnsi="Arial" w:cs="Arial"/>
          <w:sz w:val="24"/>
          <w:szCs w:val="24"/>
        </w:rPr>
        <w:t xml:space="preserve"> programas de mejora a sus cosechas</w:t>
      </w:r>
      <w:r w:rsidR="002A4461">
        <w:rPr>
          <w:rFonts w:ascii="Arial" w:hAnsi="Arial" w:cs="Arial"/>
          <w:sz w:val="24"/>
          <w:szCs w:val="24"/>
        </w:rPr>
        <w:t>, así como la diversificación de actividades como apoyos para pie de cría de ovinos</w:t>
      </w:r>
      <w:r w:rsidR="00AC64CB">
        <w:rPr>
          <w:rFonts w:ascii="Arial" w:hAnsi="Arial" w:cs="Arial"/>
          <w:sz w:val="24"/>
          <w:szCs w:val="24"/>
        </w:rPr>
        <w:t>.</w:t>
      </w:r>
    </w:p>
    <w:p w:rsidR="0045562C" w:rsidRDefault="00805E23" w:rsidP="0045562C">
      <w:pPr>
        <w:jc w:val="both"/>
        <w:rPr>
          <w:rFonts w:ascii="Arial" w:hAnsi="Arial" w:cs="Arial"/>
          <w:sz w:val="24"/>
          <w:szCs w:val="24"/>
        </w:rPr>
      </w:pPr>
      <w:r>
        <w:rPr>
          <w:rFonts w:ascii="Arial" w:hAnsi="Arial" w:cs="Arial"/>
          <w:sz w:val="24"/>
          <w:szCs w:val="24"/>
        </w:rPr>
        <w:t>C</w:t>
      </w:r>
      <w:r w:rsidR="00AC64CB">
        <w:rPr>
          <w:rFonts w:ascii="Arial" w:hAnsi="Arial" w:cs="Arial"/>
          <w:sz w:val="24"/>
          <w:szCs w:val="24"/>
        </w:rPr>
        <w:t xml:space="preserve">omo </w:t>
      </w:r>
      <w:r w:rsidR="002A4461">
        <w:rPr>
          <w:rFonts w:ascii="Arial" w:hAnsi="Arial" w:cs="Arial"/>
          <w:sz w:val="24"/>
          <w:szCs w:val="24"/>
        </w:rPr>
        <w:t xml:space="preserve">ente de </w:t>
      </w:r>
      <w:r w:rsidR="00AC64CB">
        <w:rPr>
          <w:rFonts w:ascii="Arial" w:hAnsi="Arial" w:cs="Arial"/>
          <w:sz w:val="24"/>
          <w:szCs w:val="24"/>
        </w:rPr>
        <w:t>gobierno es muy importante que nuestros estudiantes cuenten con espacios dignos para tomar sus alimentos dentro de las escuelas de Moroleón, es por ello que fortalecimos la infraestructura educativa con comedores escolares</w:t>
      </w:r>
      <w:r w:rsidR="0045562C">
        <w:rPr>
          <w:rFonts w:ascii="Arial" w:hAnsi="Arial" w:cs="Arial"/>
          <w:sz w:val="24"/>
          <w:szCs w:val="24"/>
        </w:rPr>
        <w:t xml:space="preserve"> en diversas escuelas del municipio y construcción de techado en áreas de impartición de educación física en preparatoria UG, </w:t>
      </w:r>
      <w:r w:rsidR="00AC64CB">
        <w:rPr>
          <w:rFonts w:ascii="Arial" w:hAnsi="Arial" w:cs="Arial"/>
          <w:sz w:val="24"/>
          <w:szCs w:val="24"/>
        </w:rPr>
        <w:t xml:space="preserve"> </w:t>
      </w:r>
      <w:r w:rsidR="000E186E">
        <w:rPr>
          <w:rFonts w:ascii="Arial" w:hAnsi="Arial" w:cs="Arial"/>
          <w:sz w:val="24"/>
          <w:szCs w:val="24"/>
        </w:rPr>
        <w:t xml:space="preserve">con una inversión de </w:t>
      </w:r>
      <w:r w:rsidR="0045562C">
        <w:rPr>
          <w:rFonts w:ascii="Arial" w:hAnsi="Arial" w:cs="Arial"/>
          <w:sz w:val="24"/>
          <w:szCs w:val="24"/>
        </w:rPr>
        <w:t>$</w:t>
      </w:r>
      <w:r w:rsidR="0045562C" w:rsidRPr="0045562C">
        <w:rPr>
          <w:rFonts w:ascii="Arial" w:hAnsi="Arial" w:cs="Arial"/>
          <w:sz w:val="24"/>
          <w:szCs w:val="24"/>
        </w:rPr>
        <w:t xml:space="preserve">7,349,326.01 </w:t>
      </w:r>
      <w:r w:rsidR="0045562C">
        <w:rPr>
          <w:rFonts w:ascii="Arial" w:hAnsi="Arial" w:cs="Arial"/>
          <w:sz w:val="24"/>
          <w:szCs w:val="24"/>
        </w:rPr>
        <w:t>(Siete millones trescientos cuarenta y nueve mil trescientos veintiséis pesos 01/100 M.N.)</w:t>
      </w:r>
      <w:r w:rsidR="00096EE5">
        <w:rPr>
          <w:rFonts w:ascii="Arial" w:hAnsi="Arial" w:cs="Arial"/>
          <w:sz w:val="24"/>
          <w:szCs w:val="24"/>
        </w:rPr>
        <w:t>.</w:t>
      </w:r>
    </w:p>
    <w:p w:rsidR="00C24416" w:rsidRDefault="00C24416" w:rsidP="0045562C">
      <w:pPr>
        <w:jc w:val="both"/>
        <w:rPr>
          <w:rFonts w:ascii="Arial" w:hAnsi="Arial" w:cs="Arial"/>
          <w:sz w:val="24"/>
          <w:szCs w:val="24"/>
        </w:rPr>
      </w:pPr>
      <w:r>
        <w:rPr>
          <w:rFonts w:ascii="Arial" w:hAnsi="Arial" w:cs="Arial"/>
          <w:sz w:val="24"/>
          <w:szCs w:val="24"/>
        </w:rPr>
        <w:t xml:space="preserve">Entregamos becas de estímulos a la educación con una inversión anual de $900,000.00 para 450 alumnos beneficiarios de educación básica y </w:t>
      </w:r>
      <w:r w:rsidR="00F42D45">
        <w:rPr>
          <w:rFonts w:ascii="Arial" w:hAnsi="Arial" w:cs="Arial"/>
          <w:sz w:val="24"/>
          <w:szCs w:val="24"/>
        </w:rPr>
        <w:t>631</w:t>
      </w:r>
      <w:r w:rsidR="00220A10">
        <w:rPr>
          <w:rFonts w:ascii="Arial" w:hAnsi="Arial" w:cs="Arial"/>
          <w:sz w:val="24"/>
          <w:szCs w:val="24"/>
        </w:rPr>
        <w:t xml:space="preserve"> Becas Avanza para igual número de beneficiarios</w:t>
      </w:r>
      <w:r w:rsidR="00F42D45">
        <w:rPr>
          <w:rFonts w:ascii="Arial" w:hAnsi="Arial" w:cs="Arial"/>
          <w:sz w:val="24"/>
          <w:szCs w:val="24"/>
        </w:rPr>
        <w:t>, c</w:t>
      </w:r>
      <w:r w:rsidR="00F42D45" w:rsidRPr="00716D47">
        <w:rPr>
          <w:rFonts w:ascii="Arial" w:hAnsi="Arial" w:cs="Arial"/>
          <w:sz w:val="24"/>
          <w:szCs w:val="24"/>
        </w:rPr>
        <w:t xml:space="preserve">on una inversión de </w:t>
      </w:r>
      <w:r w:rsidR="00F42D45">
        <w:rPr>
          <w:rFonts w:ascii="Arial" w:hAnsi="Arial" w:cs="Arial"/>
          <w:sz w:val="24"/>
          <w:szCs w:val="24"/>
        </w:rPr>
        <w:t xml:space="preserve">$1, 558, 800.00 (Un millón quinientos cincuenta y ocho mil ochocientos </w:t>
      </w:r>
      <w:r w:rsidR="00F42D45" w:rsidRPr="00716D47">
        <w:rPr>
          <w:rFonts w:ascii="Arial" w:hAnsi="Arial" w:cs="Arial"/>
          <w:sz w:val="24"/>
          <w:szCs w:val="24"/>
        </w:rPr>
        <w:t>pesos</w:t>
      </w:r>
      <w:r w:rsidR="00F42D45">
        <w:rPr>
          <w:rFonts w:ascii="Arial" w:hAnsi="Arial" w:cs="Arial"/>
          <w:sz w:val="24"/>
          <w:szCs w:val="24"/>
        </w:rPr>
        <w:t xml:space="preserve"> 00/100 M.N.)</w:t>
      </w:r>
      <w:r w:rsidR="00F42D45" w:rsidRPr="00716D47">
        <w:rPr>
          <w:rFonts w:ascii="Arial" w:hAnsi="Arial" w:cs="Arial"/>
          <w:sz w:val="24"/>
          <w:szCs w:val="24"/>
        </w:rPr>
        <w:t xml:space="preserve">, </w:t>
      </w:r>
      <w:r w:rsidR="00F42D45" w:rsidRPr="00716D47">
        <w:rPr>
          <w:rFonts w:ascii="Arial" w:hAnsi="Arial" w:cs="Arial"/>
          <w:sz w:val="24"/>
          <w:szCs w:val="24"/>
        </w:rPr>
        <w:lastRenderedPageBreak/>
        <w:t>beneficiando a 186 estudiantes de nivel primaria, 268 secundaria, 32 nivel medi</w:t>
      </w:r>
      <w:r w:rsidR="00F42D45">
        <w:rPr>
          <w:rFonts w:ascii="Arial" w:hAnsi="Arial" w:cs="Arial"/>
          <w:sz w:val="24"/>
          <w:szCs w:val="24"/>
        </w:rPr>
        <w:t>o superior y 145 nivel superior.</w:t>
      </w:r>
    </w:p>
    <w:p w:rsidR="00096EE5" w:rsidRDefault="00096EE5" w:rsidP="0045562C">
      <w:pPr>
        <w:jc w:val="both"/>
        <w:rPr>
          <w:rFonts w:ascii="Arial" w:hAnsi="Arial" w:cs="Arial"/>
          <w:sz w:val="24"/>
          <w:szCs w:val="24"/>
        </w:rPr>
      </w:pPr>
      <w:r>
        <w:rPr>
          <w:rFonts w:ascii="Arial" w:hAnsi="Arial" w:cs="Arial"/>
          <w:sz w:val="24"/>
          <w:szCs w:val="24"/>
        </w:rPr>
        <w:t>De igual m</w:t>
      </w:r>
      <w:r w:rsidR="00131BFE">
        <w:rPr>
          <w:rFonts w:ascii="Arial" w:hAnsi="Arial" w:cs="Arial"/>
          <w:sz w:val="24"/>
          <w:szCs w:val="24"/>
        </w:rPr>
        <w:t xml:space="preserve">anera gestionamos y aperturamos </w:t>
      </w:r>
      <w:r>
        <w:rPr>
          <w:rFonts w:ascii="Arial" w:hAnsi="Arial" w:cs="Arial"/>
          <w:sz w:val="24"/>
          <w:szCs w:val="24"/>
        </w:rPr>
        <w:t>una extensión del Instituto Tecnológico de Salvatierra con las carreras de Tecnologías de la Información, Ingenierí</w:t>
      </w:r>
      <w:r w:rsidR="00360E5D">
        <w:rPr>
          <w:rFonts w:ascii="Arial" w:hAnsi="Arial" w:cs="Arial"/>
          <w:sz w:val="24"/>
          <w:szCs w:val="24"/>
        </w:rPr>
        <w:t xml:space="preserve">a en Gestión Empresarial </w:t>
      </w:r>
      <w:r>
        <w:rPr>
          <w:rFonts w:ascii="Arial" w:hAnsi="Arial" w:cs="Arial"/>
          <w:sz w:val="24"/>
          <w:szCs w:val="24"/>
        </w:rPr>
        <w:t xml:space="preserve">e Ingeniería en </w:t>
      </w:r>
      <w:r w:rsidR="00360E5D">
        <w:rPr>
          <w:rFonts w:ascii="Arial" w:hAnsi="Arial" w:cs="Arial"/>
          <w:sz w:val="24"/>
          <w:szCs w:val="24"/>
        </w:rPr>
        <w:t>Mecatrónica</w:t>
      </w:r>
      <w:r>
        <w:rPr>
          <w:rFonts w:ascii="Arial" w:hAnsi="Arial" w:cs="Arial"/>
          <w:sz w:val="24"/>
          <w:szCs w:val="24"/>
        </w:rPr>
        <w:t>, lo anterior en coordinación y en las instalaciones</w:t>
      </w:r>
      <w:r w:rsidR="00360E5D">
        <w:rPr>
          <w:rFonts w:ascii="Arial" w:hAnsi="Arial" w:cs="Arial"/>
          <w:sz w:val="24"/>
          <w:szCs w:val="24"/>
        </w:rPr>
        <w:t xml:space="preserve"> </w:t>
      </w:r>
      <w:r>
        <w:rPr>
          <w:rFonts w:ascii="Arial" w:hAnsi="Arial" w:cs="Arial"/>
          <w:sz w:val="24"/>
          <w:szCs w:val="24"/>
        </w:rPr>
        <w:t>de CONALEP Plantel Moroleón.</w:t>
      </w:r>
    </w:p>
    <w:p w:rsidR="00360E5D" w:rsidRDefault="00360E5D" w:rsidP="00360E5D">
      <w:pPr>
        <w:spacing w:after="0"/>
        <w:jc w:val="both"/>
        <w:rPr>
          <w:rFonts w:ascii="Arial" w:hAnsi="Arial" w:cs="Arial"/>
          <w:sz w:val="24"/>
          <w:szCs w:val="24"/>
        </w:rPr>
      </w:pPr>
      <w:r>
        <w:rPr>
          <w:rFonts w:ascii="Arial" w:hAnsi="Arial" w:cs="Arial"/>
          <w:sz w:val="24"/>
          <w:szCs w:val="24"/>
        </w:rPr>
        <w:t>En relación a apoyos en traslados y competiciones a deportistas destacados y jóvenes talentos del municipio, así como impulso y realización de eventos deportivos,</w:t>
      </w:r>
      <w:r w:rsidRPr="00360E5D">
        <w:rPr>
          <w:rFonts w:ascii="Arial" w:hAnsi="Arial" w:cs="Arial"/>
          <w:sz w:val="24"/>
          <w:szCs w:val="24"/>
        </w:rPr>
        <w:t xml:space="preserve"> </w:t>
      </w:r>
      <w:r w:rsidR="000C24CE">
        <w:rPr>
          <w:rFonts w:ascii="Arial" w:hAnsi="Arial" w:cs="Arial"/>
          <w:sz w:val="24"/>
          <w:szCs w:val="24"/>
        </w:rPr>
        <w:t xml:space="preserve">ejercimos </w:t>
      </w:r>
      <w:r>
        <w:rPr>
          <w:rFonts w:ascii="Arial" w:hAnsi="Arial" w:cs="Arial"/>
          <w:sz w:val="24"/>
          <w:szCs w:val="24"/>
        </w:rPr>
        <w:t xml:space="preserve">una </w:t>
      </w:r>
      <w:r w:rsidRPr="00716D47">
        <w:rPr>
          <w:rFonts w:ascii="Arial" w:hAnsi="Arial" w:cs="Arial"/>
          <w:sz w:val="24"/>
          <w:szCs w:val="24"/>
        </w:rPr>
        <w:t xml:space="preserve">inversión superior a los $ </w:t>
      </w:r>
      <w:r w:rsidR="000C24CE">
        <w:rPr>
          <w:rFonts w:ascii="Arial" w:hAnsi="Arial" w:cs="Arial"/>
          <w:sz w:val="24"/>
          <w:szCs w:val="24"/>
        </w:rPr>
        <w:t>205,000.00</w:t>
      </w:r>
      <w:r>
        <w:rPr>
          <w:rFonts w:ascii="Arial" w:hAnsi="Arial" w:cs="Arial"/>
          <w:sz w:val="24"/>
          <w:szCs w:val="24"/>
        </w:rPr>
        <w:t xml:space="preserve"> (</w:t>
      </w:r>
      <w:r w:rsidR="000C24CE">
        <w:rPr>
          <w:rFonts w:ascii="Arial" w:hAnsi="Arial" w:cs="Arial"/>
          <w:sz w:val="24"/>
          <w:szCs w:val="24"/>
        </w:rPr>
        <w:t xml:space="preserve">Doscientos cinco mil pesos </w:t>
      </w:r>
      <w:r w:rsidRPr="00716D47">
        <w:rPr>
          <w:rFonts w:ascii="Arial" w:hAnsi="Arial" w:cs="Arial"/>
          <w:sz w:val="24"/>
          <w:szCs w:val="24"/>
        </w:rPr>
        <w:t>00/100 M.N.)</w:t>
      </w:r>
      <w:r w:rsidR="000C24CE">
        <w:rPr>
          <w:rFonts w:ascii="Arial" w:hAnsi="Arial" w:cs="Arial"/>
          <w:sz w:val="24"/>
          <w:szCs w:val="24"/>
        </w:rPr>
        <w:t>.</w:t>
      </w:r>
    </w:p>
    <w:p w:rsidR="00F17AE5" w:rsidRPr="006115E3" w:rsidRDefault="00F17AE5" w:rsidP="0045562C">
      <w:pPr>
        <w:jc w:val="both"/>
        <w:rPr>
          <w:rFonts w:ascii="Arial" w:hAnsi="Arial" w:cs="Arial"/>
          <w:sz w:val="24"/>
          <w:szCs w:val="24"/>
        </w:rPr>
      </w:pPr>
      <w:r>
        <w:rPr>
          <w:rFonts w:ascii="Arial" w:hAnsi="Arial" w:cs="Arial"/>
          <w:sz w:val="24"/>
          <w:szCs w:val="24"/>
        </w:rPr>
        <w:t>Con una labor sostenida de gestión</w:t>
      </w:r>
      <w:r w:rsidR="00C24416">
        <w:rPr>
          <w:rFonts w:ascii="Arial" w:hAnsi="Arial" w:cs="Arial"/>
          <w:sz w:val="24"/>
          <w:szCs w:val="24"/>
        </w:rPr>
        <w:t xml:space="preserve"> logramos acceder al programa de </w:t>
      </w:r>
      <w:r w:rsidR="00C24416" w:rsidRPr="000C24CE">
        <w:rPr>
          <w:rFonts w:ascii="Arial" w:hAnsi="Arial" w:cs="Arial"/>
          <w:sz w:val="24"/>
          <w:szCs w:val="24"/>
        </w:rPr>
        <w:t>Apoyo a la Infraestructura Cultural de los Estados (PAICE)</w:t>
      </w:r>
      <w:r w:rsidR="00C24416">
        <w:rPr>
          <w:rFonts w:ascii="Arial" w:hAnsi="Arial" w:cs="Arial"/>
          <w:sz w:val="24"/>
          <w:szCs w:val="24"/>
        </w:rPr>
        <w:t xml:space="preserve">, </w:t>
      </w:r>
      <w:r>
        <w:rPr>
          <w:rFonts w:ascii="Arial" w:hAnsi="Arial" w:cs="Arial"/>
          <w:sz w:val="24"/>
          <w:szCs w:val="24"/>
        </w:rPr>
        <w:t>logramos obtener un recurso por el orden de $1,200,000.00 (Un millón doscientos mil pesos 00/100</w:t>
      </w:r>
      <w:r w:rsidR="000C24CE">
        <w:rPr>
          <w:rFonts w:ascii="Arial" w:hAnsi="Arial" w:cs="Arial"/>
          <w:sz w:val="24"/>
          <w:szCs w:val="24"/>
        </w:rPr>
        <w:t xml:space="preserve"> </w:t>
      </w:r>
      <w:r>
        <w:rPr>
          <w:rFonts w:ascii="Arial" w:hAnsi="Arial" w:cs="Arial"/>
          <w:sz w:val="24"/>
          <w:szCs w:val="24"/>
        </w:rPr>
        <w:t>M.N.), para la rehabilitación del teatro de la Casa de la Cultura, en la dignificación de espacios culturales para beneficio de nuestra población.</w:t>
      </w:r>
    </w:p>
    <w:p w:rsidR="002A4461" w:rsidRDefault="002A4461" w:rsidP="002A4461">
      <w:pPr>
        <w:jc w:val="both"/>
        <w:rPr>
          <w:rFonts w:ascii="Arial" w:hAnsi="Arial" w:cs="Arial"/>
          <w:sz w:val="24"/>
          <w:szCs w:val="24"/>
        </w:rPr>
      </w:pPr>
      <w:r>
        <w:rPr>
          <w:rFonts w:ascii="Arial" w:hAnsi="Arial" w:cs="Arial"/>
          <w:sz w:val="24"/>
          <w:szCs w:val="24"/>
        </w:rPr>
        <w:t xml:space="preserve">En apoyos y ayudas económicas a </w:t>
      </w:r>
      <w:r w:rsidR="00855D53">
        <w:rPr>
          <w:rFonts w:ascii="Arial" w:hAnsi="Arial" w:cs="Arial"/>
          <w:sz w:val="24"/>
          <w:szCs w:val="24"/>
        </w:rPr>
        <w:t xml:space="preserve">personas </w:t>
      </w:r>
      <w:r>
        <w:rPr>
          <w:rFonts w:ascii="Arial" w:hAnsi="Arial" w:cs="Arial"/>
          <w:sz w:val="24"/>
          <w:szCs w:val="24"/>
        </w:rPr>
        <w:t>vulnerables, se destin</w:t>
      </w:r>
      <w:r w:rsidR="00855D53">
        <w:rPr>
          <w:rFonts w:ascii="Arial" w:hAnsi="Arial" w:cs="Arial"/>
          <w:sz w:val="24"/>
          <w:szCs w:val="24"/>
        </w:rPr>
        <w:t>ó un recurso superior a $1,000,000.00 (Un millón de pesos</w:t>
      </w:r>
      <w:r>
        <w:rPr>
          <w:rFonts w:ascii="Arial" w:hAnsi="Arial" w:cs="Arial"/>
          <w:sz w:val="24"/>
          <w:szCs w:val="24"/>
        </w:rPr>
        <w:t xml:space="preserve"> 00/100 M.N.)</w:t>
      </w:r>
    </w:p>
    <w:p w:rsidR="00D46A22" w:rsidRDefault="00D46A22" w:rsidP="002A4461">
      <w:pPr>
        <w:jc w:val="both"/>
        <w:rPr>
          <w:rFonts w:ascii="Arial" w:hAnsi="Arial" w:cs="Arial"/>
          <w:sz w:val="24"/>
          <w:szCs w:val="24"/>
        </w:rPr>
      </w:pPr>
      <w:r>
        <w:rPr>
          <w:rFonts w:ascii="Arial" w:hAnsi="Arial" w:cs="Arial"/>
          <w:sz w:val="24"/>
          <w:szCs w:val="24"/>
        </w:rPr>
        <w:t>Se realizó la donación de un terreno de dos hectáreas que albergará las instalaciones de la Guardia Nacional, ubicado en las inmediaciones del edificio de Fuerzas de Seguridad del Estado.</w:t>
      </w:r>
    </w:p>
    <w:p w:rsidR="00D46A22" w:rsidRDefault="00D46A22" w:rsidP="002A4461">
      <w:pPr>
        <w:jc w:val="both"/>
        <w:rPr>
          <w:rFonts w:ascii="Arial" w:hAnsi="Arial" w:cs="Arial"/>
          <w:sz w:val="24"/>
          <w:szCs w:val="24"/>
        </w:rPr>
      </w:pPr>
      <w:r>
        <w:rPr>
          <w:rFonts w:ascii="Arial" w:hAnsi="Arial" w:cs="Arial"/>
          <w:sz w:val="24"/>
          <w:szCs w:val="24"/>
        </w:rPr>
        <w:t xml:space="preserve">Realizamos el cambio de instalaciones </w:t>
      </w:r>
      <w:r w:rsidR="00096EE5">
        <w:rPr>
          <w:rFonts w:ascii="Arial" w:hAnsi="Arial" w:cs="Arial"/>
          <w:sz w:val="24"/>
          <w:szCs w:val="24"/>
        </w:rPr>
        <w:t xml:space="preserve">de las dependencias de </w:t>
      </w:r>
      <w:r>
        <w:rPr>
          <w:rFonts w:ascii="Arial" w:hAnsi="Arial" w:cs="Arial"/>
          <w:sz w:val="24"/>
          <w:szCs w:val="24"/>
        </w:rPr>
        <w:t>Relaciones Exteriores, Educación, Juzgado Administrativo, Unidad de Acceso a la Información, Medio Ambiente</w:t>
      </w:r>
      <w:r w:rsidR="00096EE5">
        <w:rPr>
          <w:rFonts w:ascii="Arial" w:hAnsi="Arial" w:cs="Arial"/>
          <w:sz w:val="24"/>
          <w:szCs w:val="24"/>
        </w:rPr>
        <w:t xml:space="preserve">, Instituto Municipal de Vivienda e Instituto de Planeación a la calle Brasil, donde se adquirió el inmueble y se rehabilitaron las instalaciones para dar cabida a dichas oficinas. </w:t>
      </w:r>
    </w:p>
    <w:p w:rsidR="00C73233" w:rsidRDefault="00C73233" w:rsidP="00C73233">
      <w:pPr>
        <w:jc w:val="both"/>
        <w:rPr>
          <w:rFonts w:ascii="Arial" w:hAnsi="Arial" w:cs="Arial"/>
          <w:sz w:val="24"/>
          <w:szCs w:val="24"/>
        </w:rPr>
      </w:pPr>
      <w:r>
        <w:rPr>
          <w:rFonts w:ascii="Arial" w:hAnsi="Arial" w:cs="Arial"/>
          <w:sz w:val="24"/>
          <w:szCs w:val="24"/>
        </w:rPr>
        <w:t xml:space="preserve">Se propuso y </w:t>
      </w:r>
      <w:r w:rsidR="00664949">
        <w:rPr>
          <w:rFonts w:ascii="Arial" w:hAnsi="Arial" w:cs="Arial"/>
          <w:sz w:val="24"/>
          <w:szCs w:val="24"/>
        </w:rPr>
        <w:t xml:space="preserve">se creó </w:t>
      </w:r>
      <w:r>
        <w:rPr>
          <w:rFonts w:ascii="Arial" w:hAnsi="Arial" w:cs="Arial"/>
          <w:sz w:val="24"/>
          <w:szCs w:val="24"/>
        </w:rPr>
        <w:t xml:space="preserve">la oficina de Derechos Humanos en atención a la protección </w:t>
      </w:r>
      <w:r w:rsidR="004E6899">
        <w:rPr>
          <w:rFonts w:ascii="Arial" w:hAnsi="Arial" w:cs="Arial"/>
          <w:sz w:val="24"/>
          <w:szCs w:val="24"/>
        </w:rPr>
        <w:t xml:space="preserve">de </w:t>
      </w:r>
      <w:r w:rsidRPr="00716D47">
        <w:rPr>
          <w:rFonts w:ascii="Arial" w:hAnsi="Arial" w:cs="Arial"/>
          <w:sz w:val="24"/>
          <w:szCs w:val="24"/>
        </w:rPr>
        <w:t>las libertades públicas fundamentales.</w:t>
      </w:r>
    </w:p>
    <w:p w:rsidR="00F5037A" w:rsidRPr="00716D47" w:rsidRDefault="00F5037A" w:rsidP="00C73233">
      <w:pPr>
        <w:jc w:val="both"/>
        <w:rPr>
          <w:rFonts w:ascii="Arial" w:hAnsi="Arial" w:cs="Arial"/>
          <w:sz w:val="24"/>
          <w:szCs w:val="24"/>
        </w:rPr>
      </w:pPr>
      <w:r>
        <w:rPr>
          <w:rFonts w:ascii="Arial" w:hAnsi="Arial" w:cs="Arial"/>
          <w:sz w:val="24"/>
          <w:szCs w:val="24"/>
        </w:rPr>
        <w:t>Se colaboró con asociaciones civiles y humanitarias para brindar apoyos y realizar capacitaciones y certificaciones.</w:t>
      </w:r>
      <w:r w:rsidR="00B07E7E">
        <w:rPr>
          <w:rFonts w:ascii="Arial" w:hAnsi="Arial" w:cs="Arial"/>
          <w:sz w:val="24"/>
          <w:szCs w:val="24"/>
        </w:rPr>
        <w:t xml:space="preserve"> (AMEXME, Refugio Amigo Fiel, Alcohólicos Anónimos, entre otras)</w:t>
      </w:r>
      <w:r>
        <w:rPr>
          <w:rFonts w:ascii="Arial" w:hAnsi="Arial" w:cs="Arial"/>
          <w:sz w:val="24"/>
          <w:szCs w:val="24"/>
        </w:rPr>
        <w:t xml:space="preserve"> </w:t>
      </w:r>
    </w:p>
    <w:p w:rsidR="00C73233" w:rsidRDefault="00C73233" w:rsidP="002A4461">
      <w:pPr>
        <w:jc w:val="both"/>
        <w:rPr>
          <w:rFonts w:ascii="Arial" w:hAnsi="Arial" w:cs="Arial"/>
          <w:sz w:val="24"/>
          <w:szCs w:val="24"/>
        </w:rPr>
      </w:pPr>
      <w:r>
        <w:rPr>
          <w:rFonts w:ascii="Arial" w:hAnsi="Arial" w:cs="Arial"/>
          <w:sz w:val="24"/>
          <w:szCs w:val="24"/>
        </w:rPr>
        <w:t>Se gestionó la construcción de la Calle Purépecha, destacándose como una vía de enlace primordial en la zona comercial de nuestro municipio y del Centro Expositor Textil</w:t>
      </w:r>
      <w:r w:rsidR="004C1CD3">
        <w:rPr>
          <w:rFonts w:ascii="Arial" w:hAnsi="Arial" w:cs="Arial"/>
          <w:sz w:val="24"/>
          <w:szCs w:val="24"/>
        </w:rPr>
        <w:t xml:space="preserve">, </w:t>
      </w:r>
      <w:r w:rsidR="004C1CD3" w:rsidRPr="004C1CD3">
        <w:rPr>
          <w:rFonts w:ascii="Arial" w:hAnsi="Arial" w:cs="Arial"/>
          <w:sz w:val="24"/>
          <w:szCs w:val="24"/>
        </w:rPr>
        <w:t>aportand</w:t>
      </w:r>
      <w:r w:rsidR="004C1CD3">
        <w:rPr>
          <w:rFonts w:ascii="Arial" w:hAnsi="Arial" w:cs="Arial"/>
          <w:sz w:val="24"/>
          <w:szCs w:val="24"/>
        </w:rPr>
        <w:t>o peso a peso con Gobierno del E</w:t>
      </w:r>
      <w:r w:rsidR="004C1CD3" w:rsidRPr="004C1CD3">
        <w:rPr>
          <w:rFonts w:ascii="Arial" w:hAnsi="Arial" w:cs="Arial"/>
          <w:sz w:val="24"/>
          <w:szCs w:val="24"/>
        </w:rPr>
        <w:t>stado</w:t>
      </w:r>
      <w:r>
        <w:rPr>
          <w:rFonts w:ascii="Arial" w:hAnsi="Arial" w:cs="Arial"/>
          <w:sz w:val="24"/>
          <w:szCs w:val="24"/>
        </w:rPr>
        <w:t>.</w:t>
      </w:r>
    </w:p>
    <w:p w:rsidR="00F72A03" w:rsidRDefault="00F72A03" w:rsidP="00F72A03">
      <w:pPr>
        <w:jc w:val="both"/>
        <w:rPr>
          <w:rFonts w:ascii="Arial" w:hAnsi="Arial" w:cs="Arial"/>
          <w:b/>
          <w:sz w:val="24"/>
          <w:szCs w:val="24"/>
        </w:rPr>
      </w:pPr>
      <w:r w:rsidRPr="005B03C2">
        <w:rPr>
          <w:rFonts w:ascii="Arial" w:hAnsi="Arial" w:cs="Arial"/>
          <w:b/>
          <w:sz w:val="24"/>
          <w:szCs w:val="24"/>
          <w:highlight w:val="yellow"/>
        </w:rPr>
        <w:t>SINDICATURA.</w:t>
      </w:r>
    </w:p>
    <w:p w:rsidR="00AF71F2" w:rsidRPr="00AF71F2" w:rsidRDefault="00805E23" w:rsidP="00AF71F2">
      <w:pPr>
        <w:jc w:val="both"/>
        <w:rPr>
          <w:rFonts w:ascii="Arial" w:hAnsi="Arial" w:cs="Arial"/>
          <w:sz w:val="24"/>
          <w:szCs w:val="24"/>
        </w:rPr>
      </w:pPr>
      <w:r>
        <w:rPr>
          <w:rFonts w:ascii="Arial" w:hAnsi="Arial" w:cs="Arial"/>
          <w:sz w:val="24"/>
          <w:szCs w:val="24"/>
        </w:rPr>
        <w:t>E</w:t>
      </w:r>
      <w:r w:rsidR="00AF71F2" w:rsidRPr="00704AB3">
        <w:rPr>
          <w:rFonts w:ascii="Arial" w:hAnsi="Arial" w:cs="Arial"/>
          <w:sz w:val="24"/>
          <w:szCs w:val="24"/>
        </w:rPr>
        <w:t>s la dependencia que tiene como sus principales objetivos, el de procurar, defender y pro</w:t>
      </w:r>
      <w:r w:rsidR="003C7C6C">
        <w:rPr>
          <w:rFonts w:ascii="Arial" w:hAnsi="Arial" w:cs="Arial"/>
          <w:sz w:val="24"/>
          <w:szCs w:val="24"/>
        </w:rPr>
        <w:t>mover los intereses municipales</w:t>
      </w:r>
      <w:r w:rsidR="00AF71F2" w:rsidRPr="00704AB3">
        <w:rPr>
          <w:rFonts w:ascii="Arial" w:hAnsi="Arial" w:cs="Arial"/>
          <w:sz w:val="24"/>
          <w:szCs w:val="24"/>
        </w:rPr>
        <w:t xml:space="preserve"> y en base a su ordenamiento jurídico, dentro</w:t>
      </w:r>
      <w:r w:rsidR="00AF71F2">
        <w:rPr>
          <w:rFonts w:ascii="Arial" w:hAnsi="Arial" w:cs="Arial"/>
          <w:sz w:val="24"/>
          <w:szCs w:val="24"/>
        </w:rPr>
        <w:t xml:space="preserve"> de las </w:t>
      </w:r>
      <w:r w:rsidR="00AF71F2" w:rsidRPr="00704AB3">
        <w:rPr>
          <w:rFonts w:ascii="Arial" w:hAnsi="Arial" w:cs="Arial"/>
          <w:sz w:val="24"/>
          <w:szCs w:val="24"/>
        </w:rPr>
        <w:t>actividades realizadas se encuentran las siguientes:</w:t>
      </w:r>
    </w:p>
    <w:p w:rsidR="00AF71F2" w:rsidRPr="00AF71F2" w:rsidRDefault="00AF71F2" w:rsidP="00AF71F2">
      <w:pPr>
        <w:pStyle w:val="Standard"/>
        <w:widowControl w:val="0"/>
        <w:numPr>
          <w:ilvl w:val="0"/>
          <w:numId w:val="35"/>
        </w:numPr>
        <w:autoSpaceDN w:val="0"/>
        <w:spacing w:after="0" w:line="240" w:lineRule="auto"/>
        <w:jc w:val="both"/>
        <w:textAlignment w:val="baseline"/>
        <w:rPr>
          <w:rFonts w:ascii="Arial" w:hAnsi="Arial" w:cs="Arial"/>
          <w:i/>
          <w:color w:val="000000"/>
          <w:sz w:val="24"/>
          <w:szCs w:val="24"/>
        </w:rPr>
      </w:pPr>
      <w:r w:rsidRPr="00AF71F2">
        <w:rPr>
          <w:rFonts w:ascii="Arial" w:hAnsi="Arial" w:cs="Arial"/>
          <w:color w:val="000000"/>
          <w:sz w:val="24"/>
          <w:szCs w:val="24"/>
        </w:rPr>
        <w:lastRenderedPageBreak/>
        <w:t xml:space="preserve">Se presentaron 6 iniciativas de </w:t>
      </w:r>
      <w:r w:rsidR="003C7C6C">
        <w:rPr>
          <w:rFonts w:ascii="Arial" w:hAnsi="Arial" w:cs="Arial"/>
          <w:color w:val="000000"/>
          <w:sz w:val="24"/>
          <w:szCs w:val="24"/>
        </w:rPr>
        <w:t xml:space="preserve">reglamentos municipales y una </w:t>
      </w:r>
      <w:r w:rsidRPr="00AF71F2">
        <w:rPr>
          <w:rFonts w:ascii="Arial" w:hAnsi="Arial" w:cs="Arial"/>
          <w:color w:val="000000"/>
          <w:sz w:val="24"/>
          <w:szCs w:val="24"/>
        </w:rPr>
        <w:t>modificación a Reglamento, los cuales fueron aprobados por el H. Ayuntamiento, a fin de brindar certeza jurídica y legalidad a los actos de autoridad, manteniendo con ello el orden y armonía dentro de la sociedad y garantizando la igualdad en el cumplimiento de las normas, siendo los siguientes:</w:t>
      </w:r>
    </w:p>
    <w:p w:rsidR="00AF71F2" w:rsidRPr="00AF71F2" w:rsidRDefault="00AF71F2" w:rsidP="00AF71F2">
      <w:pPr>
        <w:pStyle w:val="Standard"/>
        <w:widowControl w:val="0"/>
        <w:autoSpaceDN w:val="0"/>
        <w:spacing w:after="0" w:line="240" w:lineRule="auto"/>
        <w:ind w:left="1353"/>
        <w:jc w:val="both"/>
        <w:textAlignment w:val="baseline"/>
        <w:rPr>
          <w:rFonts w:ascii="Arial" w:hAnsi="Arial" w:cs="Arial"/>
          <w:i/>
          <w:color w:val="000000"/>
          <w:sz w:val="24"/>
          <w:szCs w:val="24"/>
        </w:rPr>
      </w:pPr>
    </w:p>
    <w:p w:rsidR="00AF71F2" w:rsidRPr="00AF71F2" w:rsidRDefault="00AF71F2" w:rsidP="00AF71F2">
      <w:pPr>
        <w:pStyle w:val="Standard"/>
        <w:ind w:left="1068"/>
        <w:jc w:val="both"/>
        <w:rPr>
          <w:rFonts w:ascii="Arial" w:hAnsi="Arial" w:cs="Arial"/>
          <w:color w:val="000000"/>
          <w:sz w:val="24"/>
          <w:szCs w:val="24"/>
        </w:rPr>
      </w:pPr>
      <w:r w:rsidRPr="00AF71F2">
        <w:rPr>
          <w:rFonts w:ascii="Arial" w:hAnsi="Arial" w:cs="Arial"/>
          <w:color w:val="000000"/>
          <w:sz w:val="24"/>
          <w:szCs w:val="24"/>
        </w:rPr>
        <w:t xml:space="preserve"> a).- Modificación al Reglamento Interno de adquisiciones, enajenaciones, arrendamiento y contratación de servicios de bienes muebles e inmuebles del municipio de Moroleón, Guanajuato: publicado en el Periódico Oficial del Gobierno del Estado número 106 de fecha 28 de mayo del 2019.</w:t>
      </w:r>
    </w:p>
    <w:p w:rsidR="00AF71F2" w:rsidRPr="00AF71F2" w:rsidRDefault="00AF71F2" w:rsidP="00AF71F2">
      <w:pPr>
        <w:pStyle w:val="Standard"/>
        <w:ind w:left="1068"/>
        <w:jc w:val="both"/>
        <w:rPr>
          <w:rFonts w:ascii="Arial" w:hAnsi="Arial" w:cs="Arial"/>
          <w:color w:val="000000"/>
          <w:sz w:val="24"/>
          <w:szCs w:val="24"/>
        </w:rPr>
      </w:pPr>
      <w:r w:rsidRPr="00AF71F2">
        <w:rPr>
          <w:rFonts w:ascii="Arial" w:hAnsi="Arial" w:cs="Arial"/>
          <w:color w:val="000000"/>
          <w:sz w:val="24"/>
          <w:szCs w:val="24"/>
        </w:rPr>
        <w:t xml:space="preserve"> b).-</w:t>
      </w:r>
      <w:r>
        <w:rPr>
          <w:rFonts w:ascii="Arial" w:hAnsi="Arial" w:cs="Arial"/>
          <w:color w:val="000000"/>
          <w:sz w:val="24"/>
          <w:szCs w:val="24"/>
        </w:rPr>
        <w:t xml:space="preserve"> </w:t>
      </w:r>
      <w:r w:rsidRPr="00AF71F2">
        <w:rPr>
          <w:rFonts w:ascii="Arial" w:hAnsi="Arial" w:cs="Arial"/>
          <w:color w:val="000000"/>
          <w:sz w:val="24"/>
          <w:szCs w:val="24"/>
        </w:rPr>
        <w:t>Reglamento Interno de Contraloría Municipal de Moroleón, Guanajuato: publicado en el Periódico Oficial del Gobierno del Estado número 106 de fecha 28 de mayo del 2019.</w:t>
      </w:r>
    </w:p>
    <w:p w:rsidR="00AF71F2" w:rsidRPr="00AF71F2" w:rsidRDefault="00AF71F2" w:rsidP="00AF71F2">
      <w:pPr>
        <w:pStyle w:val="Standard"/>
        <w:ind w:left="1068"/>
        <w:jc w:val="both"/>
        <w:rPr>
          <w:rFonts w:ascii="Arial" w:hAnsi="Arial" w:cs="Arial"/>
          <w:sz w:val="24"/>
          <w:szCs w:val="24"/>
        </w:rPr>
      </w:pPr>
      <w:r w:rsidRPr="00AF71F2">
        <w:rPr>
          <w:rFonts w:ascii="Arial" w:hAnsi="Arial" w:cs="Arial"/>
          <w:sz w:val="24"/>
          <w:szCs w:val="24"/>
        </w:rPr>
        <w:t xml:space="preserve">c).- Código de Ética de la Administración Pública del Municipio de Moroleon, Guanajuato: publicado en el Periódico Oficial del Gobierno del Estado de fecha 1° de julio del 2019.  </w:t>
      </w:r>
    </w:p>
    <w:p w:rsidR="00AF71F2" w:rsidRPr="00AF71F2" w:rsidRDefault="00AF71F2" w:rsidP="00AF71F2">
      <w:pPr>
        <w:pStyle w:val="Standard"/>
        <w:ind w:left="1068"/>
        <w:jc w:val="both"/>
        <w:rPr>
          <w:rFonts w:ascii="Arial" w:hAnsi="Arial" w:cs="Arial"/>
          <w:bCs/>
          <w:sz w:val="24"/>
          <w:szCs w:val="24"/>
        </w:rPr>
      </w:pPr>
      <w:r w:rsidRPr="00AF71F2">
        <w:rPr>
          <w:rFonts w:ascii="Arial" w:hAnsi="Arial" w:cs="Arial"/>
          <w:bCs/>
          <w:sz w:val="24"/>
          <w:szCs w:val="24"/>
        </w:rPr>
        <w:t>d).- Reglamento Interno de la Comisión Municipal de Prevención Social de la violencia y la delincuencia del municipio de Moroleón, Guanajuato: el cual fue aprobado en sesión ordinaria número 18 de fecha 24 de junio del 2019, se encuentra en proceso de publicación en el Periódico Oficial del Gobierno del Estado.</w:t>
      </w:r>
    </w:p>
    <w:p w:rsidR="00AF71F2" w:rsidRPr="00AF71F2" w:rsidRDefault="00AF71F2" w:rsidP="00AF71F2">
      <w:pPr>
        <w:pStyle w:val="Standard"/>
        <w:ind w:left="1068"/>
        <w:jc w:val="both"/>
        <w:rPr>
          <w:rFonts w:ascii="Arial" w:hAnsi="Arial" w:cs="Arial"/>
          <w:bCs/>
          <w:sz w:val="24"/>
          <w:szCs w:val="24"/>
        </w:rPr>
      </w:pPr>
      <w:r w:rsidRPr="00AF71F2">
        <w:rPr>
          <w:rFonts w:ascii="Arial" w:hAnsi="Arial" w:cs="Arial"/>
          <w:bCs/>
          <w:sz w:val="24"/>
          <w:szCs w:val="24"/>
        </w:rPr>
        <w:t>e).- Reglamento para la protección animal del municipio de Moroleón, Guanajuato: el cual fue aprobado en sesión ordinaria número 18 de fecha 24 de junio del 2019, se encuentra en proceso de publicación en el Periódico Oficial del Gobierno del Estado.</w:t>
      </w:r>
    </w:p>
    <w:p w:rsidR="00AF71F2" w:rsidRPr="00AF71F2" w:rsidRDefault="00AF71F2" w:rsidP="00AF71F2">
      <w:pPr>
        <w:pStyle w:val="Standard"/>
        <w:ind w:left="1068"/>
        <w:jc w:val="both"/>
        <w:rPr>
          <w:rFonts w:ascii="Arial" w:hAnsi="Arial" w:cs="Arial"/>
          <w:color w:val="000000"/>
          <w:sz w:val="24"/>
          <w:szCs w:val="24"/>
        </w:rPr>
      </w:pPr>
      <w:r w:rsidRPr="00AF71F2">
        <w:rPr>
          <w:rFonts w:ascii="Arial" w:hAnsi="Arial" w:cs="Arial"/>
          <w:bCs/>
          <w:sz w:val="24"/>
          <w:szCs w:val="24"/>
        </w:rPr>
        <w:t xml:space="preserve">f).- </w:t>
      </w:r>
      <w:r w:rsidRPr="00AF71F2">
        <w:rPr>
          <w:rFonts w:ascii="Arial" w:hAnsi="Arial" w:cs="Arial"/>
          <w:color w:val="000000"/>
          <w:sz w:val="24"/>
          <w:szCs w:val="24"/>
        </w:rPr>
        <w:t xml:space="preserve">Reglamento para el funcionamiento de establecimientos comerciales y de servicios para el municipio de Moroleón, Guanajuato: </w:t>
      </w:r>
      <w:r w:rsidRPr="00AF71F2">
        <w:rPr>
          <w:rFonts w:ascii="Arial" w:hAnsi="Arial" w:cs="Arial"/>
          <w:bCs/>
          <w:sz w:val="24"/>
          <w:szCs w:val="24"/>
        </w:rPr>
        <w:t>el cual fue aprobado en sesión ordinaria número 18 de fecha 24 de junio del 2019, se encuentra en proceso de publicación en el Periódico Oficial del Gobierno del Estado.</w:t>
      </w:r>
    </w:p>
    <w:p w:rsidR="00AF71F2" w:rsidRPr="00AF71F2" w:rsidRDefault="00AF71F2" w:rsidP="00AF71F2">
      <w:pPr>
        <w:pStyle w:val="Standard"/>
        <w:ind w:left="1068"/>
        <w:jc w:val="both"/>
        <w:rPr>
          <w:rFonts w:ascii="Arial" w:hAnsi="Arial" w:cs="Arial"/>
          <w:bCs/>
          <w:sz w:val="24"/>
          <w:szCs w:val="24"/>
        </w:rPr>
      </w:pPr>
      <w:r w:rsidRPr="00AF71F2">
        <w:rPr>
          <w:rFonts w:ascii="Arial" w:hAnsi="Arial" w:cs="Arial"/>
          <w:bCs/>
          <w:sz w:val="24"/>
          <w:szCs w:val="24"/>
        </w:rPr>
        <w:t>g).- Reglamento del Patronato de Feria de Moroleón, Guanajuato: el cual fue aprobado en sesión ordinaria número 19 de fecha 16 de julio del 2019, se encuentra en proceso de publicación en el Periódico Oficial del Gobierno del Estado.</w:t>
      </w:r>
    </w:p>
    <w:p w:rsidR="00AF71F2" w:rsidRPr="00AF71F2" w:rsidRDefault="00AF71F2" w:rsidP="00AF71F2">
      <w:pPr>
        <w:pStyle w:val="Prrafodelista"/>
        <w:ind w:left="1068"/>
        <w:jc w:val="both"/>
        <w:rPr>
          <w:rFonts w:ascii="Arial" w:hAnsi="Arial" w:cs="Arial"/>
          <w:sz w:val="24"/>
          <w:szCs w:val="24"/>
        </w:rPr>
      </w:pPr>
    </w:p>
    <w:p w:rsidR="00AF71F2" w:rsidRPr="00AF71F2" w:rsidRDefault="00AF71F2" w:rsidP="00AF71F2">
      <w:pPr>
        <w:pStyle w:val="Prrafodelista"/>
        <w:numPr>
          <w:ilvl w:val="0"/>
          <w:numId w:val="35"/>
        </w:numPr>
        <w:suppressAutoHyphens w:val="0"/>
        <w:spacing w:after="0"/>
        <w:jc w:val="both"/>
        <w:rPr>
          <w:rFonts w:ascii="Arial" w:hAnsi="Arial" w:cs="Arial"/>
          <w:sz w:val="24"/>
          <w:szCs w:val="24"/>
        </w:rPr>
      </w:pPr>
      <w:r w:rsidRPr="00AF71F2">
        <w:rPr>
          <w:rFonts w:ascii="Arial" w:hAnsi="Arial" w:cs="Arial"/>
          <w:sz w:val="24"/>
          <w:szCs w:val="24"/>
        </w:rPr>
        <w:lastRenderedPageBreak/>
        <w:t>Trabajos de comisiones y que fueron encomendados por el Ayuntamiento:</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Hacienda, Patrimonio y Cuenta Pública.</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Salud Pública y Asistencia Social.</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Asuntos Legislativos.</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Educación y Cultura.</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Reglamentos, Fiscalización y Alcoholes.</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Seguimiento a Denuncias administrativas interpuestas por la ASEG.</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Derechos Humanos.</w:t>
      </w:r>
    </w:p>
    <w:p w:rsidR="00AF71F2" w:rsidRPr="00AF71F2" w:rsidRDefault="00AF71F2" w:rsidP="00AF71F2">
      <w:pPr>
        <w:pStyle w:val="Prrafodelista"/>
        <w:numPr>
          <w:ilvl w:val="0"/>
          <w:numId w:val="36"/>
        </w:numPr>
        <w:suppressAutoHyphens w:val="0"/>
        <w:jc w:val="both"/>
        <w:rPr>
          <w:rFonts w:ascii="Arial" w:hAnsi="Arial" w:cs="Arial"/>
          <w:sz w:val="24"/>
          <w:szCs w:val="24"/>
        </w:rPr>
      </w:pPr>
      <w:r w:rsidRPr="00AF71F2">
        <w:rPr>
          <w:rFonts w:ascii="Arial" w:hAnsi="Arial" w:cs="Arial"/>
          <w:sz w:val="24"/>
          <w:szCs w:val="24"/>
        </w:rPr>
        <w:t>Comité de Feria.</w:t>
      </w:r>
    </w:p>
    <w:p w:rsidR="00AF71F2" w:rsidRPr="00AF71F2" w:rsidRDefault="00AF71F2" w:rsidP="00AF71F2">
      <w:pPr>
        <w:pStyle w:val="Prrafodelista"/>
        <w:ind w:left="1428"/>
        <w:jc w:val="both"/>
        <w:rPr>
          <w:rFonts w:ascii="Arial" w:hAnsi="Arial" w:cs="Arial"/>
          <w:sz w:val="24"/>
          <w:szCs w:val="24"/>
        </w:rPr>
      </w:pPr>
    </w:p>
    <w:p w:rsidR="00AF71F2" w:rsidRPr="00AF71F2" w:rsidRDefault="00AF71F2" w:rsidP="00AF71F2">
      <w:pPr>
        <w:pStyle w:val="Prrafodelista"/>
        <w:numPr>
          <w:ilvl w:val="0"/>
          <w:numId w:val="35"/>
        </w:numPr>
        <w:suppressAutoHyphens w:val="0"/>
        <w:jc w:val="both"/>
        <w:rPr>
          <w:rFonts w:ascii="Arial" w:hAnsi="Arial" w:cs="Arial"/>
          <w:sz w:val="24"/>
          <w:szCs w:val="24"/>
        </w:rPr>
      </w:pPr>
      <w:r w:rsidRPr="00AF71F2">
        <w:rPr>
          <w:rFonts w:ascii="Arial" w:hAnsi="Arial" w:cs="Arial"/>
          <w:sz w:val="24"/>
          <w:szCs w:val="24"/>
        </w:rPr>
        <w:t>Se realizó el trámite de legalización de 5 propiedades municipales consistentes en las siguientes:</w:t>
      </w:r>
    </w:p>
    <w:p w:rsidR="00AF71F2" w:rsidRPr="00AF71F2" w:rsidRDefault="00AF71F2" w:rsidP="00AF71F2">
      <w:pPr>
        <w:pStyle w:val="Prrafodelista"/>
        <w:ind w:left="1068"/>
        <w:jc w:val="both"/>
        <w:rPr>
          <w:rFonts w:ascii="Arial" w:hAnsi="Arial" w:cs="Arial"/>
          <w:sz w:val="24"/>
          <w:szCs w:val="24"/>
        </w:rPr>
      </w:pPr>
      <w:r w:rsidRPr="00AF71F2">
        <w:rPr>
          <w:rFonts w:ascii="Arial" w:hAnsi="Arial" w:cs="Arial"/>
          <w:sz w:val="24"/>
          <w:szCs w:val="24"/>
        </w:rPr>
        <w:t>a).- Área de vialidades del Asentamiento Humano denominado “Unión de colonos La Manguita” de esta ciudad.</w:t>
      </w:r>
    </w:p>
    <w:p w:rsidR="00AF71F2" w:rsidRPr="00AF71F2" w:rsidRDefault="00AF71F2" w:rsidP="00AF71F2">
      <w:pPr>
        <w:pStyle w:val="Prrafodelista"/>
        <w:ind w:left="1068"/>
        <w:jc w:val="both"/>
        <w:rPr>
          <w:rFonts w:ascii="Arial" w:hAnsi="Arial" w:cs="Arial"/>
          <w:sz w:val="24"/>
          <w:szCs w:val="24"/>
        </w:rPr>
      </w:pPr>
      <w:r w:rsidRPr="00AF71F2">
        <w:rPr>
          <w:rFonts w:ascii="Arial" w:hAnsi="Arial" w:cs="Arial"/>
          <w:sz w:val="24"/>
          <w:szCs w:val="24"/>
        </w:rPr>
        <w:t>b).- Área de vialidad y superficie destinada al Panteón municipal de la comunidad de Piñicuaro, perteneciente a esta ciudad.</w:t>
      </w:r>
    </w:p>
    <w:p w:rsidR="00AF71F2" w:rsidRPr="00AF71F2" w:rsidRDefault="00AF71F2" w:rsidP="00AF71F2">
      <w:pPr>
        <w:pStyle w:val="Prrafodelista"/>
        <w:ind w:left="1068"/>
        <w:jc w:val="both"/>
        <w:rPr>
          <w:rFonts w:ascii="Arial" w:hAnsi="Arial" w:cs="Arial"/>
          <w:sz w:val="24"/>
          <w:szCs w:val="24"/>
        </w:rPr>
      </w:pPr>
      <w:r w:rsidRPr="00AF71F2">
        <w:rPr>
          <w:rFonts w:ascii="Arial" w:hAnsi="Arial" w:cs="Arial"/>
          <w:sz w:val="24"/>
          <w:szCs w:val="24"/>
        </w:rPr>
        <w:t>c).- Área de vialidades y área de donación del fraccionamiento Santa Fe, ubicado dentro de una fracción del predio rústico denominado “El Arenal” (también conocido como Colonia San Lucas), ubicado en la colonia San Lucas de esta ciudad.</w:t>
      </w:r>
    </w:p>
    <w:p w:rsidR="00AF71F2" w:rsidRPr="00AF71F2" w:rsidRDefault="00AF71F2" w:rsidP="00AF71F2">
      <w:pPr>
        <w:pStyle w:val="Prrafodelista"/>
        <w:ind w:left="1068"/>
        <w:jc w:val="both"/>
        <w:rPr>
          <w:rFonts w:ascii="Arial" w:hAnsi="Arial" w:cs="Arial"/>
          <w:sz w:val="24"/>
          <w:szCs w:val="24"/>
        </w:rPr>
      </w:pPr>
      <w:r w:rsidRPr="00AF71F2">
        <w:rPr>
          <w:rFonts w:ascii="Arial" w:hAnsi="Arial" w:cs="Arial"/>
          <w:sz w:val="24"/>
          <w:szCs w:val="24"/>
        </w:rPr>
        <w:t xml:space="preserve">d).- Predio rústico destinado a la construcción de la plaza cívica de la comunidad de La Barranca, perteneciente a este municipio. </w:t>
      </w:r>
    </w:p>
    <w:p w:rsidR="00AF71F2" w:rsidRPr="00AF71F2" w:rsidRDefault="00AF71F2" w:rsidP="00AF71F2">
      <w:pPr>
        <w:pStyle w:val="Prrafodelista"/>
        <w:ind w:left="1068"/>
        <w:jc w:val="both"/>
        <w:rPr>
          <w:rFonts w:ascii="Arial" w:hAnsi="Arial" w:cs="Arial"/>
          <w:sz w:val="24"/>
          <w:szCs w:val="24"/>
        </w:rPr>
      </w:pPr>
      <w:r w:rsidRPr="00AF71F2">
        <w:rPr>
          <w:rFonts w:ascii="Arial" w:hAnsi="Arial" w:cs="Arial"/>
          <w:sz w:val="24"/>
          <w:szCs w:val="24"/>
        </w:rPr>
        <w:t xml:space="preserve">e).- Predio rústico destinado a la construcción de la plaza cívica de la colonia San Lucas, de esta ciudad. </w:t>
      </w:r>
    </w:p>
    <w:p w:rsidR="00F72A03" w:rsidRPr="001B7492" w:rsidRDefault="00DB2818" w:rsidP="00DB2818">
      <w:pPr>
        <w:jc w:val="both"/>
        <w:rPr>
          <w:rFonts w:ascii="Arial" w:hAnsi="Arial" w:cs="Arial"/>
          <w:b/>
          <w:sz w:val="24"/>
          <w:szCs w:val="24"/>
        </w:rPr>
      </w:pPr>
      <w:r w:rsidRPr="005B03C2">
        <w:rPr>
          <w:rFonts w:ascii="Arial" w:hAnsi="Arial" w:cs="Arial"/>
          <w:b/>
          <w:sz w:val="24"/>
          <w:szCs w:val="24"/>
          <w:highlight w:val="yellow"/>
        </w:rPr>
        <w:t>SECRETARIA</w:t>
      </w:r>
    </w:p>
    <w:p w:rsidR="008A2106" w:rsidRPr="00716D47" w:rsidRDefault="008A2106" w:rsidP="008A2106">
      <w:pPr>
        <w:pStyle w:val="NormalWeb"/>
        <w:jc w:val="both"/>
        <w:rPr>
          <w:rFonts w:ascii="Arial" w:hAnsi="Arial" w:cs="Arial"/>
          <w:color w:val="000000"/>
        </w:rPr>
      </w:pPr>
      <w:r w:rsidRPr="00716D47">
        <w:rPr>
          <w:rFonts w:ascii="Arial" w:hAnsi="Arial" w:cs="Arial"/>
          <w:color w:val="000000"/>
        </w:rPr>
        <w:t xml:space="preserve">Con fundamento en el artículo 128 de la Ley Orgánica Municipal para el Estado de Guanajuato, se informa que en el periodo comprendido desde el 10 de octubre del año 2018 </w:t>
      </w:r>
      <w:r w:rsidR="00D073C6" w:rsidRPr="00716D47">
        <w:rPr>
          <w:rFonts w:ascii="Arial" w:hAnsi="Arial" w:cs="Arial"/>
          <w:color w:val="000000"/>
        </w:rPr>
        <w:t>al 05 de agosto del</w:t>
      </w:r>
      <w:r w:rsidR="008842B0">
        <w:rPr>
          <w:rFonts w:ascii="Arial" w:hAnsi="Arial" w:cs="Arial"/>
          <w:color w:val="000000"/>
        </w:rPr>
        <w:t xml:space="preserve"> año 2019</w:t>
      </w:r>
      <w:r w:rsidRPr="00716D47">
        <w:rPr>
          <w:rFonts w:ascii="Arial" w:hAnsi="Arial" w:cs="Arial"/>
          <w:color w:val="000000"/>
        </w:rPr>
        <w:t>, se han realizado las siguientes acciones:</w:t>
      </w:r>
    </w:p>
    <w:p w:rsidR="008A2106" w:rsidRPr="00716D47" w:rsidRDefault="008A2106" w:rsidP="008A2106">
      <w:pPr>
        <w:pStyle w:val="NormalWeb"/>
        <w:jc w:val="both"/>
        <w:rPr>
          <w:rFonts w:ascii="Arial" w:hAnsi="Arial" w:cs="Arial"/>
          <w:color w:val="000000"/>
        </w:rPr>
      </w:pPr>
      <w:r w:rsidRPr="00716D47">
        <w:rPr>
          <w:rFonts w:ascii="Arial" w:hAnsi="Arial" w:cs="Arial"/>
          <w:color w:val="000000"/>
        </w:rPr>
        <w:t>Se ha citado, asistido y fungido como secretar</w:t>
      </w:r>
      <w:r w:rsidR="008842B0">
        <w:rPr>
          <w:rFonts w:ascii="Arial" w:hAnsi="Arial" w:cs="Arial"/>
          <w:color w:val="000000"/>
        </w:rPr>
        <w:t>io de actas en las sesiones de A</w:t>
      </w:r>
      <w:r w:rsidRPr="00716D47">
        <w:rPr>
          <w:rFonts w:ascii="Arial" w:hAnsi="Arial" w:cs="Arial"/>
          <w:color w:val="000000"/>
        </w:rPr>
        <w:t xml:space="preserve">yuntamiento siendo las siguientes: Sesión solemne número 01, Ordinarias de la 01 a </w:t>
      </w:r>
      <w:r w:rsidR="008842B0">
        <w:rPr>
          <w:rFonts w:ascii="Arial" w:hAnsi="Arial" w:cs="Arial"/>
          <w:color w:val="000000"/>
        </w:rPr>
        <w:t xml:space="preserve">la </w:t>
      </w:r>
      <w:r w:rsidR="00B07E7E">
        <w:rPr>
          <w:rFonts w:ascii="Arial" w:hAnsi="Arial" w:cs="Arial"/>
          <w:color w:val="000000"/>
        </w:rPr>
        <w:t>21</w:t>
      </w:r>
      <w:r w:rsidRPr="00716D47">
        <w:rPr>
          <w:rFonts w:ascii="Arial" w:hAnsi="Arial" w:cs="Arial"/>
          <w:color w:val="000000"/>
        </w:rPr>
        <w:t xml:space="preserve">, </w:t>
      </w:r>
      <w:r w:rsidR="00B07E7E">
        <w:rPr>
          <w:rFonts w:ascii="Arial" w:hAnsi="Arial" w:cs="Arial"/>
          <w:color w:val="000000"/>
        </w:rPr>
        <w:t>Extraordinaria de la 01 a la 07</w:t>
      </w:r>
      <w:r w:rsidRPr="00716D47">
        <w:rPr>
          <w:rFonts w:ascii="Arial" w:hAnsi="Arial" w:cs="Arial"/>
          <w:color w:val="000000"/>
        </w:rPr>
        <w:t>. Así mismo se han cumplido en coordinación de las dependencias correspondientes</w:t>
      </w:r>
      <w:r w:rsidR="008842B0">
        <w:rPr>
          <w:rFonts w:ascii="Arial" w:hAnsi="Arial" w:cs="Arial"/>
          <w:color w:val="000000"/>
        </w:rPr>
        <w:t>,</w:t>
      </w:r>
      <w:r w:rsidRPr="00716D47">
        <w:rPr>
          <w:rFonts w:ascii="Arial" w:hAnsi="Arial" w:cs="Arial"/>
          <w:color w:val="000000"/>
        </w:rPr>
        <w:t xml:space="preserve"> los 1</w:t>
      </w:r>
      <w:r w:rsidR="00D073C6" w:rsidRPr="00716D47">
        <w:rPr>
          <w:rFonts w:ascii="Arial" w:hAnsi="Arial" w:cs="Arial"/>
          <w:color w:val="000000"/>
        </w:rPr>
        <w:t xml:space="preserve">67 </w:t>
      </w:r>
      <w:r w:rsidRPr="00716D47">
        <w:rPr>
          <w:rFonts w:ascii="Arial" w:hAnsi="Arial" w:cs="Arial"/>
          <w:color w:val="000000"/>
        </w:rPr>
        <w:t>acuerdos emitidos a través de estas sesiones.</w:t>
      </w:r>
    </w:p>
    <w:p w:rsidR="008A2106" w:rsidRPr="00716D47" w:rsidRDefault="008A2106" w:rsidP="008A2106">
      <w:pPr>
        <w:pStyle w:val="NormalWeb"/>
        <w:jc w:val="both"/>
        <w:rPr>
          <w:rFonts w:ascii="Arial" w:hAnsi="Arial" w:cs="Arial"/>
          <w:color w:val="000000"/>
        </w:rPr>
      </w:pPr>
      <w:r w:rsidRPr="00716D47">
        <w:rPr>
          <w:rFonts w:ascii="Arial" w:hAnsi="Arial" w:cs="Arial"/>
          <w:color w:val="000000"/>
        </w:rPr>
        <w:t>Se h</w:t>
      </w:r>
      <w:r w:rsidR="00D073C6" w:rsidRPr="00716D47">
        <w:rPr>
          <w:rFonts w:ascii="Arial" w:hAnsi="Arial" w:cs="Arial"/>
          <w:color w:val="000000"/>
        </w:rPr>
        <w:t>an expedido un aproximado de 301</w:t>
      </w:r>
      <w:r w:rsidRPr="00716D47">
        <w:rPr>
          <w:rFonts w:ascii="Arial" w:hAnsi="Arial" w:cs="Arial"/>
          <w:color w:val="000000"/>
        </w:rPr>
        <w:t xml:space="preserve"> certificaciones de documentos provenientes de los </w:t>
      </w:r>
      <w:r w:rsidRPr="00B07E7E">
        <w:rPr>
          <w:rFonts w:ascii="Arial" w:hAnsi="Arial" w:cs="Arial"/>
          <w:color w:val="000000"/>
        </w:rPr>
        <w:t>acuerdos asentados en las actas de Ayuntamiento, así c</w:t>
      </w:r>
      <w:r w:rsidR="00B07E7E">
        <w:rPr>
          <w:rFonts w:ascii="Arial" w:hAnsi="Arial" w:cs="Arial"/>
          <w:color w:val="000000"/>
        </w:rPr>
        <w:t>omo diferentes documentos de la administración</w:t>
      </w:r>
      <w:r w:rsidRPr="00B07E7E">
        <w:rPr>
          <w:rFonts w:ascii="Arial" w:hAnsi="Arial" w:cs="Arial"/>
          <w:color w:val="000000"/>
        </w:rPr>
        <w:t xml:space="preserve"> pública</w:t>
      </w:r>
      <w:r w:rsidRPr="00716D47">
        <w:rPr>
          <w:rFonts w:ascii="Arial" w:hAnsi="Arial" w:cs="Arial"/>
          <w:color w:val="000000"/>
        </w:rPr>
        <w:t xml:space="preserve"> municipal y constancias de archivos.</w:t>
      </w:r>
    </w:p>
    <w:p w:rsidR="008A2106" w:rsidRPr="00716D47" w:rsidRDefault="008A2106" w:rsidP="008A2106">
      <w:pPr>
        <w:pStyle w:val="NormalWeb"/>
        <w:jc w:val="both"/>
        <w:rPr>
          <w:rFonts w:ascii="Arial" w:hAnsi="Arial" w:cs="Arial"/>
          <w:color w:val="000000"/>
        </w:rPr>
      </w:pPr>
      <w:r w:rsidRPr="00716D47">
        <w:rPr>
          <w:rFonts w:ascii="Arial" w:hAnsi="Arial" w:cs="Arial"/>
          <w:color w:val="000000"/>
        </w:rPr>
        <w:lastRenderedPageBreak/>
        <w:t>En coordinación con las oficinas correspondient</w:t>
      </w:r>
      <w:r w:rsidR="00D073C6" w:rsidRPr="00716D47">
        <w:rPr>
          <w:rFonts w:ascii="Arial" w:hAnsi="Arial" w:cs="Arial"/>
          <w:color w:val="000000"/>
        </w:rPr>
        <w:t xml:space="preserve">es, se ha dado seguimiento a 137 </w:t>
      </w:r>
      <w:r w:rsidR="008842B0">
        <w:rPr>
          <w:rFonts w:ascii="Arial" w:hAnsi="Arial" w:cs="Arial"/>
          <w:color w:val="000000"/>
        </w:rPr>
        <w:t>ac</w:t>
      </w:r>
      <w:r w:rsidRPr="00716D47">
        <w:rPr>
          <w:rFonts w:ascii="Arial" w:hAnsi="Arial" w:cs="Arial"/>
          <w:color w:val="000000"/>
        </w:rPr>
        <w:t>uerdos emitidos por el Ayuntamiento en pleno que requieren publicación, tales como reglamentos, documentos financieros, donaciones, entre otros.</w:t>
      </w:r>
    </w:p>
    <w:p w:rsidR="008A2106" w:rsidRPr="00716D47" w:rsidRDefault="008A2106" w:rsidP="008A2106">
      <w:pPr>
        <w:pStyle w:val="NormalWeb"/>
        <w:jc w:val="both"/>
        <w:rPr>
          <w:rFonts w:ascii="Arial" w:hAnsi="Arial" w:cs="Arial"/>
          <w:color w:val="000000"/>
        </w:rPr>
      </w:pPr>
      <w:r w:rsidRPr="00716D47">
        <w:rPr>
          <w:rFonts w:ascii="Arial" w:hAnsi="Arial" w:cs="Arial"/>
          <w:color w:val="000000"/>
        </w:rPr>
        <w:t xml:space="preserve">Se otorgaron </w:t>
      </w:r>
      <w:r w:rsidR="00D073C6" w:rsidRPr="00716D47">
        <w:rPr>
          <w:rFonts w:ascii="Arial" w:hAnsi="Arial" w:cs="Arial"/>
          <w:color w:val="000000"/>
        </w:rPr>
        <w:t>221</w:t>
      </w:r>
      <w:r w:rsidR="00F17AE5">
        <w:rPr>
          <w:rFonts w:ascii="Arial" w:hAnsi="Arial" w:cs="Arial"/>
          <w:color w:val="000000"/>
        </w:rPr>
        <w:t xml:space="preserve"> </w:t>
      </w:r>
      <w:r w:rsidR="00D073C6" w:rsidRPr="00716D47">
        <w:rPr>
          <w:rFonts w:ascii="Arial" w:hAnsi="Arial" w:cs="Arial"/>
          <w:color w:val="000000"/>
        </w:rPr>
        <w:t>constancias expedidas</w:t>
      </w:r>
      <w:r w:rsidRPr="00716D47">
        <w:rPr>
          <w:rFonts w:ascii="Arial" w:hAnsi="Arial" w:cs="Arial"/>
          <w:color w:val="000000"/>
        </w:rPr>
        <w:t xml:space="preserve"> por el Secretario de </w:t>
      </w:r>
      <w:r w:rsidR="008842B0">
        <w:rPr>
          <w:rFonts w:ascii="Arial" w:hAnsi="Arial" w:cs="Arial"/>
          <w:color w:val="000000"/>
        </w:rPr>
        <w:t>Ayuntamiento, siendo estas de Re</w:t>
      </w:r>
      <w:r w:rsidRPr="00716D47">
        <w:rPr>
          <w:rFonts w:ascii="Arial" w:hAnsi="Arial" w:cs="Arial"/>
          <w:color w:val="000000"/>
        </w:rPr>
        <w:t>sidencia, Ingresos, Dependencia Económica, Modo Honesto de vivir y de Origen.</w:t>
      </w:r>
    </w:p>
    <w:p w:rsidR="00C3154A" w:rsidRPr="00716D47" w:rsidRDefault="00C3154A" w:rsidP="00C3154A">
      <w:pPr>
        <w:jc w:val="both"/>
        <w:rPr>
          <w:rFonts w:ascii="Arial" w:hAnsi="Arial" w:cs="Arial"/>
          <w:sz w:val="24"/>
          <w:szCs w:val="24"/>
        </w:rPr>
      </w:pPr>
      <w:r w:rsidRPr="00716D47">
        <w:rPr>
          <w:rFonts w:ascii="Arial" w:hAnsi="Arial" w:cs="Arial"/>
          <w:sz w:val="24"/>
          <w:szCs w:val="24"/>
        </w:rPr>
        <w:t>Para garantizar el dere</w:t>
      </w:r>
      <w:r w:rsidR="00B07E7E">
        <w:rPr>
          <w:rFonts w:ascii="Arial" w:hAnsi="Arial" w:cs="Arial"/>
          <w:sz w:val="24"/>
          <w:szCs w:val="24"/>
        </w:rPr>
        <w:t xml:space="preserve">cho al acceso a la información, el H. Ayuntamiento aprobó </w:t>
      </w:r>
      <w:r w:rsidRPr="00716D47">
        <w:rPr>
          <w:rFonts w:ascii="Arial" w:hAnsi="Arial" w:cs="Arial"/>
          <w:sz w:val="24"/>
          <w:szCs w:val="24"/>
        </w:rPr>
        <w:t>el comité de transparencia el día 25 de Junio del 2019, el cual está conformado por funcionarios públicos municipales, se erige como el instrumento para acordar las políticas necesarias en cuanto a la obtención de la información así como su coordinación y supervisión.</w:t>
      </w:r>
    </w:p>
    <w:p w:rsidR="003C7C6C" w:rsidRDefault="008A2106" w:rsidP="008A2106">
      <w:pPr>
        <w:pStyle w:val="NormalWeb"/>
        <w:jc w:val="both"/>
        <w:rPr>
          <w:rFonts w:ascii="Arial" w:hAnsi="Arial" w:cs="Arial"/>
          <w:color w:val="000000"/>
        </w:rPr>
      </w:pPr>
      <w:r w:rsidRPr="00716D47">
        <w:rPr>
          <w:rFonts w:ascii="Arial" w:hAnsi="Arial" w:cs="Arial"/>
          <w:color w:val="000000"/>
        </w:rPr>
        <w:t xml:space="preserve">De igual manera se han revisado convenios y contratos de las diferentes áreas de la administración, entre los que destacan, contratos de obra, criptas, laborales, con instituciones, con autoridades, concesiones, </w:t>
      </w:r>
      <w:r w:rsidR="00D073C6" w:rsidRPr="00716D47">
        <w:rPr>
          <w:rFonts w:ascii="Arial" w:hAnsi="Arial" w:cs="Arial"/>
          <w:color w:val="000000"/>
        </w:rPr>
        <w:t>convenios en colaboración con Alcohólicos Anónimos, Derechos Humanos, U</w:t>
      </w:r>
      <w:r w:rsidR="008842B0">
        <w:rPr>
          <w:rFonts w:ascii="Arial" w:hAnsi="Arial" w:cs="Arial"/>
          <w:color w:val="000000"/>
        </w:rPr>
        <w:t xml:space="preserve">niversidad Virtual del Estado de Guanajuato, </w:t>
      </w:r>
      <w:r w:rsidR="003C7C6C">
        <w:rPr>
          <w:rFonts w:ascii="Arial" w:hAnsi="Arial" w:cs="Arial"/>
          <w:color w:val="000000"/>
        </w:rPr>
        <w:t>Asociación Civil de Textile</w:t>
      </w:r>
      <w:r w:rsidR="00D073C6" w:rsidRPr="00716D47">
        <w:rPr>
          <w:rFonts w:ascii="Arial" w:hAnsi="Arial" w:cs="Arial"/>
          <w:color w:val="000000"/>
        </w:rPr>
        <w:t>ros, I</w:t>
      </w:r>
      <w:r w:rsidR="008842B0">
        <w:rPr>
          <w:rFonts w:ascii="Arial" w:hAnsi="Arial" w:cs="Arial"/>
          <w:color w:val="000000"/>
        </w:rPr>
        <w:t>nstituto Nacional Electoral,</w:t>
      </w:r>
      <w:r w:rsidR="00D073C6" w:rsidRPr="00716D47">
        <w:rPr>
          <w:rFonts w:ascii="Arial" w:hAnsi="Arial" w:cs="Arial"/>
          <w:color w:val="000000"/>
        </w:rPr>
        <w:t xml:space="preserve"> entre otros</w:t>
      </w:r>
      <w:r w:rsidR="003C7C6C">
        <w:rPr>
          <w:rFonts w:ascii="Arial" w:hAnsi="Arial" w:cs="Arial"/>
          <w:color w:val="000000"/>
        </w:rPr>
        <w:t>.</w:t>
      </w:r>
    </w:p>
    <w:p w:rsidR="00DB2818" w:rsidRPr="00716D47" w:rsidRDefault="00DB2818" w:rsidP="00DB2818">
      <w:pPr>
        <w:rPr>
          <w:rFonts w:ascii="Arial" w:hAnsi="Arial" w:cs="Arial"/>
          <w:b/>
          <w:sz w:val="24"/>
          <w:szCs w:val="24"/>
        </w:rPr>
      </w:pPr>
      <w:r w:rsidRPr="005B03C2">
        <w:rPr>
          <w:rFonts w:ascii="Arial" w:hAnsi="Arial" w:cs="Arial"/>
          <w:b/>
          <w:sz w:val="24"/>
          <w:szCs w:val="24"/>
          <w:highlight w:val="yellow"/>
        </w:rPr>
        <w:t>UNIDAD DE ACCESO A LA INFORMACIÓN</w:t>
      </w:r>
      <w:r w:rsidRPr="00716D47">
        <w:rPr>
          <w:rFonts w:ascii="Arial" w:hAnsi="Arial" w:cs="Arial"/>
          <w:b/>
          <w:sz w:val="24"/>
          <w:szCs w:val="24"/>
        </w:rPr>
        <w:t xml:space="preserve"> </w:t>
      </w:r>
    </w:p>
    <w:p w:rsidR="00F143D6" w:rsidRPr="00716D47" w:rsidRDefault="008A66CE" w:rsidP="00F143D6">
      <w:pPr>
        <w:jc w:val="both"/>
        <w:rPr>
          <w:rFonts w:ascii="Arial" w:hAnsi="Arial" w:cs="Arial"/>
          <w:sz w:val="24"/>
          <w:szCs w:val="24"/>
        </w:rPr>
      </w:pPr>
      <w:r>
        <w:rPr>
          <w:rFonts w:ascii="Arial" w:hAnsi="Arial" w:cs="Arial"/>
          <w:sz w:val="24"/>
          <w:szCs w:val="24"/>
        </w:rPr>
        <w:t>Se recibió capacitación acerca de protección de datos personales y</w:t>
      </w:r>
      <w:r w:rsidR="00DB2818" w:rsidRPr="00716D47">
        <w:rPr>
          <w:rFonts w:ascii="Arial" w:hAnsi="Arial" w:cs="Arial"/>
          <w:sz w:val="24"/>
          <w:szCs w:val="24"/>
        </w:rPr>
        <w:t xml:space="preserve"> capacitación de la plataforma de Transparencia.</w:t>
      </w:r>
      <w:r w:rsidR="00C3154A" w:rsidRPr="00716D47">
        <w:rPr>
          <w:rFonts w:ascii="Arial" w:hAnsi="Arial" w:cs="Arial"/>
          <w:sz w:val="24"/>
          <w:szCs w:val="24"/>
        </w:rPr>
        <w:t xml:space="preserve"> </w:t>
      </w:r>
      <w:r w:rsidR="00F143D6" w:rsidRPr="00716D47">
        <w:rPr>
          <w:rFonts w:ascii="Arial" w:hAnsi="Arial" w:cs="Arial"/>
          <w:sz w:val="24"/>
          <w:szCs w:val="24"/>
        </w:rPr>
        <w:t xml:space="preserve">A través de la Plataforma Nacional de Transparencia </w:t>
      </w:r>
      <w:r>
        <w:rPr>
          <w:rFonts w:ascii="Arial" w:hAnsi="Arial" w:cs="Arial"/>
          <w:sz w:val="24"/>
          <w:szCs w:val="24"/>
        </w:rPr>
        <w:t xml:space="preserve">y del Sistema de Información Electrónica </w:t>
      </w:r>
      <w:r w:rsidR="00F143D6" w:rsidRPr="00716D47">
        <w:rPr>
          <w:rFonts w:ascii="Arial" w:hAnsi="Arial" w:cs="Arial"/>
          <w:sz w:val="24"/>
          <w:szCs w:val="24"/>
        </w:rPr>
        <w:t>INFOMEX se han recibido un promedio de 256</w:t>
      </w:r>
      <w:r w:rsidR="00332520">
        <w:rPr>
          <w:rFonts w:ascii="Arial" w:hAnsi="Arial" w:cs="Arial"/>
          <w:sz w:val="24"/>
          <w:szCs w:val="24"/>
        </w:rPr>
        <w:t xml:space="preserve"> solicitudes de información de o</w:t>
      </w:r>
      <w:r w:rsidR="00F143D6" w:rsidRPr="00716D47">
        <w:rPr>
          <w:rFonts w:ascii="Arial" w:hAnsi="Arial" w:cs="Arial"/>
          <w:sz w:val="24"/>
          <w:szCs w:val="24"/>
        </w:rPr>
        <w:t>ctubre del 2018 a la fecha, respetuosos en todo momento de los términos y fecha otorgados por la ley, dando como resultado la participación ciudadana</w:t>
      </w:r>
      <w:r w:rsidR="00267254">
        <w:rPr>
          <w:rFonts w:ascii="Arial" w:hAnsi="Arial" w:cs="Arial"/>
          <w:sz w:val="24"/>
          <w:szCs w:val="24"/>
        </w:rPr>
        <w:t>.</w:t>
      </w:r>
    </w:p>
    <w:p w:rsidR="00F143D6" w:rsidRPr="00716D47" w:rsidRDefault="00F143D6" w:rsidP="00F143D6">
      <w:pPr>
        <w:jc w:val="both"/>
        <w:rPr>
          <w:rFonts w:ascii="Arial" w:hAnsi="Arial" w:cs="Arial"/>
          <w:sz w:val="24"/>
          <w:szCs w:val="24"/>
        </w:rPr>
      </w:pPr>
      <w:r w:rsidRPr="00716D47">
        <w:rPr>
          <w:rFonts w:ascii="Arial" w:hAnsi="Arial" w:cs="Arial"/>
          <w:sz w:val="24"/>
          <w:szCs w:val="24"/>
        </w:rPr>
        <w:t>Se abrieron las nuevas oficinas para dar un mejor servicio a la ciudadanía quien puede acudir al domicilio para requerir su información y cont</w:t>
      </w:r>
      <w:r w:rsidR="00267254">
        <w:rPr>
          <w:rFonts w:ascii="Arial" w:hAnsi="Arial" w:cs="Arial"/>
          <w:sz w:val="24"/>
          <w:szCs w:val="24"/>
        </w:rPr>
        <w:t>ar con la asesoría para la búsqueda</w:t>
      </w:r>
      <w:r w:rsidRPr="00716D47">
        <w:rPr>
          <w:rFonts w:ascii="Arial" w:hAnsi="Arial" w:cs="Arial"/>
          <w:sz w:val="24"/>
          <w:szCs w:val="24"/>
        </w:rPr>
        <w:t xml:space="preserve"> de información tanto en la Plataforma Nacional de Transparencia y la Página de Transparencia de Moroleón.</w:t>
      </w:r>
    </w:p>
    <w:p w:rsidR="00F143D6" w:rsidRPr="00716D47" w:rsidRDefault="00F143D6" w:rsidP="00F143D6">
      <w:pPr>
        <w:jc w:val="both"/>
        <w:rPr>
          <w:rFonts w:ascii="Arial" w:hAnsi="Arial" w:cs="Arial"/>
          <w:sz w:val="24"/>
          <w:szCs w:val="24"/>
        </w:rPr>
      </w:pPr>
      <w:r w:rsidRPr="00716D47">
        <w:rPr>
          <w:rFonts w:ascii="Arial" w:hAnsi="Arial" w:cs="Arial"/>
          <w:sz w:val="24"/>
          <w:szCs w:val="24"/>
        </w:rPr>
        <w:t xml:space="preserve">Llevamos a cabo tres capacitaciones para fomentar el acceso a la información y seguir con lo que la Ley nos marca para tener la información al alcance de la ciudadanía. </w:t>
      </w:r>
    </w:p>
    <w:p w:rsidR="00F143D6" w:rsidRDefault="00F143D6" w:rsidP="00F143D6">
      <w:pPr>
        <w:jc w:val="both"/>
        <w:rPr>
          <w:rFonts w:ascii="Arial" w:hAnsi="Arial" w:cs="Arial"/>
          <w:sz w:val="24"/>
          <w:szCs w:val="24"/>
        </w:rPr>
      </w:pPr>
      <w:r w:rsidRPr="00716D47">
        <w:rPr>
          <w:rFonts w:ascii="Arial" w:hAnsi="Arial" w:cs="Arial"/>
          <w:sz w:val="24"/>
          <w:szCs w:val="24"/>
        </w:rPr>
        <w:t>Se actualizó la página del municipio y la Plataforma Nacional de Transparencia.</w:t>
      </w:r>
    </w:p>
    <w:p w:rsidR="003C7C6C" w:rsidRDefault="003C7C6C" w:rsidP="00F143D6">
      <w:pPr>
        <w:jc w:val="both"/>
        <w:rPr>
          <w:rFonts w:ascii="Arial" w:hAnsi="Arial" w:cs="Arial"/>
          <w:sz w:val="24"/>
          <w:szCs w:val="24"/>
        </w:rPr>
      </w:pPr>
    </w:p>
    <w:p w:rsidR="003C7C6C" w:rsidRDefault="003C7C6C" w:rsidP="00F143D6">
      <w:pPr>
        <w:jc w:val="both"/>
        <w:rPr>
          <w:rFonts w:ascii="Arial" w:hAnsi="Arial" w:cs="Arial"/>
          <w:sz w:val="24"/>
          <w:szCs w:val="24"/>
        </w:rPr>
      </w:pPr>
    </w:p>
    <w:p w:rsidR="003C7C6C" w:rsidRPr="00716D47" w:rsidRDefault="003C7C6C" w:rsidP="00F143D6">
      <w:pPr>
        <w:jc w:val="both"/>
        <w:rPr>
          <w:rFonts w:ascii="Arial" w:hAnsi="Arial" w:cs="Arial"/>
          <w:sz w:val="24"/>
          <w:szCs w:val="24"/>
        </w:rPr>
      </w:pPr>
    </w:p>
    <w:p w:rsidR="00DB2818" w:rsidRPr="00716D47" w:rsidRDefault="00DB2818" w:rsidP="00DB2818">
      <w:pPr>
        <w:pStyle w:val="Sinespaciado"/>
        <w:jc w:val="both"/>
        <w:rPr>
          <w:rFonts w:ascii="Arial" w:hAnsi="Arial" w:cs="Arial"/>
          <w:b/>
          <w:sz w:val="24"/>
          <w:szCs w:val="24"/>
        </w:rPr>
      </w:pPr>
      <w:r w:rsidRPr="005B03C2">
        <w:rPr>
          <w:rFonts w:ascii="Arial" w:hAnsi="Arial" w:cs="Arial"/>
          <w:b/>
          <w:sz w:val="24"/>
          <w:szCs w:val="24"/>
          <w:highlight w:val="yellow"/>
          <w:lang w:val="es-ES"/>
        </w:rPr>
        <w:t>INSTITUTO DE LA MUJER</w:t>
      </w:r>
      <w:r w:rsidRPr="00716D47">
        <w:rPr>
          <w:rFonts w:ascii="Arial" w:hAnsi="Arial" w:cs="Arial"/>
          <w:b/>
          <w:sz w:val="24"/>
          <w:szCs w:val="24"/>
        </w:rPr>
        <w:tab/>
      </w:r>
      <w:r w:rsidRPr="00716D47">
        <w:rPr>
          <w:rFonts w:ascii="Arial" w:hAnsi="Arial" w:cs="Arial"/>
          <w:b/>
          <w:sz w:val="24"/>
          <w:szCs w:val="24"/>
        </w:rPr>
        <w:tab/>
      </w:r>
      <w:r w:rsidRPr="00716D47">
        <w:rPr>
          <w:rFonts w:ascii="Arial" w:hAnsi="Arial" w:cs="Arial"/>
          <w:b/>
          <w:sz w:val="24"/>
          <w:szCs w:val="24"/>
        </w:rPr>
        <w:tab/>
      </w:r>
      <w:r w:rsidRPr="00716D47">
        <w:rPr>
          <w:rFonts w:ascii="Arial" w:hAnsi="Arial" w:cs="Arial"/>
          <w:b/>
          <w:sz w:val="24"/>
          <w:szCs w:val="24"/>
        </w:rPr>
        <w:tab/>
      </w:r>
    </w:p>
    <w:p w:rsidR="00DB2818" w:rsidRPr="00716D47" w:rsidRDefault="00DB2818" w:rsidP="00DB2818">
      <w:pPr>
        <w:spacing w:after="0" w:line="240" w:lineRule="auto"/>
        <w:ind w:right="-234"/>
        <w:jc w:val="both"/>
        <w:rPr>
          <w:rFonts w:ascii="Arial" w:eastAsia="Times New Roman" w:hAnsi="Arial" w:cs="Arial"/>
          <w:b/>
          <w:sz w:val="24"/>
          <w:szCs w:val="24"/>
          <w:lang w:eastAsia="es-ES"/>
        </w:rPr>
      </w:pPr>
      <w:r w:rsidRPr="00716D47">
        <w:rPr>
          <w:rFonts w:ascii="Arial" w:eastAsia="Times New Roman" w:hAnsi="Arial" w:cs="Arial"/>
          <w:b/>
          <w:sz w:val="24"/>
          <w:szCs w:val="24"/>
          <w:lang w:eastAsia="es-ES"/>
        </w:rPr>
        <w:t xml:space="preserve">        </w:t>
      </w:r>
    </w:p>
    <w:p w:rsidR="007749FD" w:rsidRPr="00811E8A" w:rsidRDefault="007749FD" w:rsidP="007749FD">
      <w:pPr>
        <w:spacing w:after="0"/>
        <w:ind w:right="-376"/>
        <w:jc w:val="both"/>
        <w:rPr>
          <w:rFonts w:ascii="Arial" w:hAnsi="Arial" w:cs="Arial"/>
          <w:sz w:val="24"/>
          <w:szCs w:val="24"/>
        </w:rPr>
      </w:pPr>
      <w:r w:rsidRPr="00811E8A">
        <w:rPr>
          <w:rFonts w:ascii="Arial" w:hAnsi="Arial" w:cs="Arial"/>
          <w:color w:val="000000"/>
          <w:sz w:val="24"/>
          <w:szCs w:val="24"/>
          <w:shd w:val="clear" w:color="auto" w:fill="FFFFFF"/>
        </w:rPr>
        <w:lastRenderedPageBreak/>
        <w:t>Se entregaron apoyos económicos en especie del programa “Impulso para el Empoderamiento de las Mujeres 2018</w:t>
      </w:r>
      <w:r w:rsidRPr="00811E8A">
        <w:rPr>
          <w:rFonts w:ascii="Arial" w:hAnsi="Arial" w:cs="Arial"/>
          <w:i/>
          <w:iCs/>
          <w:color w:val="000000"/>
          <w:sz w:val="24"/>
          <w:szCs w:val="24"/>
          <w:shd w:val="clear" w:color="auto" w:fill="FFFFFF"/>
        </w:rPr>
        <w:t>” </w:t>
      </w:r>
      <w:r w:rsidRPr="00811E8A">
        <w:rPr>
          <w:rFonts w:ascii="Arial" w:hAnsi="Arial" w:cs="Arial"/>
          <w:color w:val="000000"/>
          <w:sz w:val="24"/>
          <w:szCs w:val="24"/>
          <w:shd w:val="clear" w:color="auto" w:fill="FFFFFF"/>
        </w:rPr>
        <w:t>por medio del cual se beneficiaron </w:t>
      </w:r>
      <w:r w:rsidRPr="00811E8A">
        <w:rPr>
          <w:rFonts w:ascii="Arial" w:eastAsia="Times New Roman" w:hAnsi="Arial" w:cs="Arial"/>
          <w:sz w:val="24"/>
          <w:szCs w:val="24"/>
          <w:lang w:val="es-ES" w:eastAsia="es-ES"/>
        </w:rPr>
        <w:t>a 9 mujeres con equipamiento para sus negocios, con una inversión total de $27,753.99 (veintisiete mil setecientos cincuenta y tres pesos 99/100 MN).</w:t>
      </w:r>
    </w:p>
    <w:p w:rsidR="007749FD" w:rsidRPr="00811E8A" w:rsidRDefault="007749FD" w:rsidP="007749FD">
      <w:pPr>
        <w:spacing w:after="0"/>
        <w:ind w:right="-376"/>
        <w:jc w:val="both"/>
        <w:rPr>
          <w:rFonts w:ascii="Arial" w:hAnsi="Arial" w:cs="Arial"/>
          <w:sz w:val="24"/>
          <w:szCs w:val="24"/>
        </w:rPr>
      </w:pPr>
    </w:p>
    <w:p w:rsidR="007749FD" w:rsidRPr="00811E8A" w:rsidRDefault="007749FD" w:rsidP="007749FD">
      <w:pPr>
        <w:spacing w:after="0"/>
        <w:ind w:right="-376"/>
        <w:jc w:val="both"/>
        <w:rPr>
          <w:rFonts w:ascii="Arial" w:hAnsi="Arial" w:cs="Arial"/>
          <w:sz w:val="24"/>
          <w:szCs w:val="24"/>
        </w:rPr>
      </w:pPr>
      <w:r w:rsidRPr="00811E8A">
        <w:rPr>
          <w:rFonts w:ascii="Arial" w:hAnsi="Arial" w:cs="Arial"/>
          <w:sz w:val="24"/>
          <w:szCs w:val="24"/>
        </w:rPr>
        <w:t>Se han entregado 36 apoyos económicos por medio del programa “Inclusión Social” donde se beneficiaron a 36 mujeres en situación de vulnerabilidad a cada una se le entrego una suma de $11,833.56 (once mil ochocientos treinta y tres pesos 56/100 MN) dando un monto total de inversión de los 36 apoyos entregados de $426,008.16 (cuatrocientos veintiséis mil ocho pesos 16/100 MN).</w:t>
      </w:r>
    </w:p>
    <w:p w:rsidR="007749FD" w:rsidRPr="00811E8A" w:rsidRDefault="007749FD" w:rsidP="007749FD">
      <w:pPr>
        <w:spacing w:after="0"/>
        <w:ind w:right="-376"/>
        <w:jc w:val="both"/>
        <w:rPr>
          <w:rFonts w:ascii="Arial" w:hAnsi="Arial" w:cs="Arial"/>
          <w:sz w:val="24"/>
          <w:szCs w:val="24"/>
        </w:rPr>
      </w:pPr>
    </w:p>
    <w:p w:rsidR="007749FD" w:rsidRPr="00811E8A" w:rsidRDefault="007749FD" w:rsidP="007749FD">
      <w:pPr>
        <w:jc w:val="both"/>
        <w:rPr>
          <w:rFonts w:ascii="Arial" w:hAnsi="Arial" w:cs="Arial"/>
          <w:sz w:val="24"/>
          <w:szCs w:val="24"/>
        </w:rPr>
      </w:pPr>
      <w:r w:rsidRPr="00811E8A">
        <w:rPr>
          <w:rFonts w:ascii="Arial" w:hAnsi="Arial" w:cs="Arial"/>
          <w:sz w:val="24"/>
          <w:szCs w:val="24"/>
        </w:rPr>
        <w:t>Se llevó a cabo la conmemoración del día Internacional de la Mujer el cual fue el 08 de marzo, con una conferencia con la ponente la Dra. Yordanka Masó Dominico con una asistencia de más de 500 personas.</w:t>
      </w:r>
    </w:p>
    <w:p w:rsidR="007749FD" w:rsidRDefault="007749FD" w:rsidP="007749FD">
      <w:pPr>
        <w:spacing w:after="0"/>
        <w:jc w:val="both"/>
        <w:rPr>
          <w:rFonts w:ascii="Arial" w:eastAsia="Times New Roman" w:hAnsi="Arial" w:cs="Arial"/>
          <w:sz w:val="24"/>
          <w:szCs w:val="24"/>
          <w:lang w:eastAsia="es-ES"/>
        </w:rPr>
      </w:pPr>
      <w:r w:rsidRPr="00811E8A">
        <w:rPr>
          <w:rFonts w:ascii="Arial" w:eastAsia="Times New Roman" w:hAnsi="Arial" w:cs="Arial"/>
          <w:sz w:val="24"/>
          <w:szCs w:val="24"/>
          <w:lang w:eastAsia="es-ES"/>
        </w:rPr>
        <w:t>Iniciamos con el Programa de Inclusión Educativa con la Capacitación en Diseño de Modas en las instalaciones del Instituto Estatal de Capacitación, donde se les impartió primeramente una formación sobre “Empoderamiento de la Mujer en el siglo XXI”, se tuvo un cupo de doce personas las cuales se les apoyara con material gratuito para desarrollar las actividades propias de la capacitación</w:t>
      </w:r>
      <w:r w:rsidR="00C832F1">
        <w:rPr>
          <w:rFonts w:ascii="Arial" w:eastAsia="Times New Roman" w:hAnsi="Arial" w:cs="Arial"/>
          <w:sz w:val="24"/>
          <w:szCs w:val="24"/>
          <w:lang w:eastAsia="es-ES"/>
        </w:rPr>
        <w:t>.</w:t>
      </w:r>
    </w:p>
    <w:p w:rsidR="007749FD" w:rsidRDefault="007749FD" w:rsidP="007749FD">
      <w:pPr>
        <w:spacing w:after="0"/>
        <w:jc w:val="both"/>
        <w:rPr>
          <w:rFonts w:ascii="Arial" w:eastAsia="Times New Roman" w:hAnsi="Arial" w:cs="Arial"/>
          <w:sz w:val="24"/>
          <w:szCs w:val="24"/>
          <w:lang w:eastAsia="es-ES"/>
        </w:rPr>
      </w:pPr>
    </w:p>
    <w:p w:rsidR="007749FD" w:rsidRDefault="007749FD" w:rsidP="007749FD">
      <w:pPr>
        <w:spacing w:after="0" w:line="240" w:lineRule="auto"/>
        <w:ind w:right="-23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realizaron talleres quincenales </w:t>
      </w:r>
      <w:r w:rsidRPr="00716D47">
        <w:rPr>
          <w:rFonts w:ascii="Arial" w:eastAsia="Times New Roman" w:hAnsi="Arial" w:cs="Arial"/>
          <w:sz w:val="24"/>
          <w:szCs w:val="24"/>
          <w:lang w:eastAsia="es-ES"/>
        </w:rPr>
        <w:t xml:space="preserve">en </w:t>
      </w:r>
      <w:r w:rsidRPr="00267254">
        <w:rPr>
          <w:rFonts w:ascii="Arial" w:eastAsia="Times New Roman" w:hAnsi="Arial" w:cs="Arial"/>
          <w:sz w:val="24"/>
          <w:szCs w:val="24"/>
          <w:lang w:eastAsia="es-ES"/>
        </w:rPr>
        <w:t xml:space="preserve">las instalaciones del </w:t>
      </w:r>
      <w:r>
        <w:rPr>
          <w:rFonts w:ascii="Arial" w:eastAsia="Times New Roman" w:hAnsi="Arial" w:cs="Arial"/>
          <w:sz w:val="24"/>
          <w:szCs w:val="24"/>
          <w:lang w:eastAsia="es-ES"/>
        </w:rPr>
        <w:t xml:space="preserve">instituto de diversos temas, </w:t>
      </w:r>
      <w:r w:rsidRPr="00267254">
        <w:rPr>
          <w:rFonts w:ascii="Arial" w:eastAsia="Times New Roman" w:hAnsi="Arial" w:cs="Arial"/>
          <w:sz w:val="24"/>
          <w:szCs w:val="24"/>
          <w:lang w:eastAsia="es-ES"/>
        </w:rPr>
        <w:t>con la asistencia de más</w:t>
      </w:r>
      <w:r>
        <w:rPr>
          <w:rFonts w:ascii="Arial" w:eastAsia="Times New Roman" w:hAnsi="Arial" w:cs="Arial"/>
          <w:sz w:val="24"/>
          <w:szCs w:val="24"/>
          <w:lang w:eastAsia="es-ES"/>
        </w:rPr>
        <w:t xml:space="preserve"> de doscientas</w:t>
      </w:r>
      <w:r w:rsidRPr="00267254">
        <w:rPr>
          <w:rFonts w:ascii="Arial" w:eastAsia="Times New Roman" w:hAnsi="Arial" w:cs="Arial"/>
          <w:sz w:val="24"/>
          <w:szCs w:val="24"/>
          <w:lang w:eastAsia="es-ES"/>
        </w:rPr>
        <w:t xml:space="preserve"> mujeres</w:t>
      </w:r>
      <w:r>
        <w:rPr>
          <w:rFonts w:ascii="Arial" w:eastAsia="Times New Roman" w:hAnsi="Arial" w:cs="Arial"/>
          <w:sz w:val="24"/>
          <w:szCs w:val="24"/>
          <w:lang w:eastAsia="es-ES"/>
        </w:rPr>
        <w:t xml:space="preserve">.  </w:t>
      </w:r>
    </w:p>
    <w:p w:rsidR="007749FD" w:rsidRDefault="007749FD" w:rsidP="007749FD">
      <w:pPr>
        <w:spacing w:after="0" w:line="240" w:lineRule="auto"/>
        <w:ind w:right="-234"/>
        <w:jc w:val="both"/>
        <w:rPr>
          <w:rFonts w:ascii="Arial" w:eastAsia="Times New Roman" w:hAnsi="Arial" w:cs="Arial"/>
          <w:sz w:val="24"/>
          <w:szCs w:val="24"/>
          <w:lang w:eastAsia="es-ES"/>
        </w:rPr>
      </w:pPr>
    </w:p>
    <w:p w:rsidR="007749FD" w:rsidRPr="00716D47" w:rsidRDefault="007749FD" w:rsidP="007749FD">
      <w:pPr>
        <w:spacing w:after="0" w:line="240" w:lineRule="auto"/>
        <w:ind w:right="-234"/>
        <w:jc w:val="both"/>
        <w:rPr>
          <w:rFonts w:ascii="Arial" w:eastAsia="Times New Roman" w:hAnsi="Arial" w:cs="Arial"/>
          <w:sz w:val="24"/>
          <w:szCs w:val="24"/>
          <w:lang w:eastAsia="es-ES"/>
        </w:rPr>
      </w:pPr>
      <w:r w:rsidRPr="00716D47">
        <w:rPr>
          <w:rFonts w:ascii="Arial" w:eastAsia="Times New Roman" w:hAnsi="Arial" w:cs="Arial"/>
          <w:sz w:val="24"/>
          <w:szCs w:val="24"/>
          <w:lang w:eastAsia="es-ES"/>
        </w:rPr>
        <w:t xml:space="preserve">Brindamos asesoría jurídica y orientaciones psicológicas donde se han beneficiado a </w:t>
      </w:r>
      <w:r>
        <w:rPr>
          <w:rFonts w:ascii="Arial" w:eastAsia="Times New Roman" w:hAnsi="Arial" w:cs="Arial"/>
          <w:sz w:val="24"/>
          <w:szCs w:val="24"/>
          <w:lang w:eastAsia="es-ES"/>
        </w:rPr>
        <w:t>cuarenta y nueve</w:t>
      </w:r>
      <w:r w:rsidRPr="00716D47">
        <w:rPr>
          <w:rFonts w:ascii="Arial" w:eastAsia="Times New Roman" w:hAnsi="Arial" w:cs="Arial"/>
          <w:sz w:val="24"/>
          <w:szCs w:val="24"/>
          <w:lang w:eastAsia="es-ES"/>
        </w:rPr>
        <w:t xml:space="preserve"> mujeres en el área psicológica y a </w:t>
      </w:r>
      <w:r>
        <w:rPr>
          <w:rFonts w:ascii="Arial" w:eastAsia="Times New Roman" w:hAnsi="Arial" w:cs="Arial"/>
          <w:sz w:val="24"/>
          <w:szCs w:val="24"/>
          <w:lang w:eastAsia="es-ES"/>
        </w:rPr>
        <w:t xml:space="preserve">diecisiete </w:t>
      </w:r>
      <w:r w:rsidRPr="00716D47">
        <w:rPr>
          <w:rFonts w:ascii="Arial" w:eastAsia="Times New Roman" w:hAnsi="Arial" w:cs="Arial"/>
          <w:sz w:val="24"/>
          <w:szCs w:val="24"/>
          <w:lang w:eastAsia="es-ES"/>
        </w:rPr>
        <w:t>mujeres en el área legal.</w:t>
      </w:r>
    </w:p>
    <w:p w:rsidR="007749FD" w:rsidRPr="00811E8A" w:rsidRDefault="007749FD" w:rsidP="007749FD">
      <w:pPr>
        <w:spacing w:after="0"/>
        <w:jc w:val="both"/>
        <w:rPr>
          <w:rFonts w:ascii="Arial" w:eastAsia="Times New Roman" w:hAnsi="Arial" w:cs="Arial"/>
          <w:sz w:val="24"/>
          <w:szCs w:val="24"/>
          <w:lang w:eastAsia="es-ES"/>
        </w:rPr>
      </w:pPr>
    </w:p>
    <w:p w:rsidR="00DB2818" w:rsidRPr="00716D47" w:rsidRDefault="00DB2818" w:rsidP="00DB2818">
      <w:pPr>
        <w:jc w:val="both"/>
        <w:rPr>
          <w:rFonts w:ascii="Arial" w:hAnsi="Arial" w:cs="Arial"/>
          <w:b/>
          <w:sz w:val="24"/>
          <w:szCs w:val="24"/>
        </w:rPr>
      </w:pPr>
      <w:r w:rsidRPr="005B03C2">
        <w:rPr>
          <w:rFonts w:ascii="Arial" w:hAnsi="Arial" w:cs="Arial"/>
          <w:b/>
          <w:sz w:val="24"/>
          <w:szCs w:val="24"/>
          <w:highlight w:val="yellow"/>
        </w:rPr>
        <w:t>ARCHIVO GENERAL MUNICIPAL DE MOROLEÓN</w:t>
      </w:r>
    </w:p>
    <w:p w:rsidR="00B07E7E" w:rsidRDefault="00DB2818" w:rsidP="00C3154A">
      <w:pPr>
        <w:jc w:val="both"/>
        <w:rPr>
          <w:rFonts w:ascii="Arial" w:hAnsi="Arial" w:cs="Arial"/>
          <w:sz w:val="24"/>
          <w:szCs w:val="24"/>
        </w:rPr>
      </w:pPr>
      <w:r w:rsidRPr="00716D47">
        <w:rPr>
          <w:rFonts w:ascii="Arial" w:hAnsi="Arial" w:cs="Arial"/>
          <w:sz w:val="24"/>
          <w:szCs w:val="24"/>
        </w:rPr>
        <w:t>Presen</w:t>
      </w:r>
      <w:r w:rsidR="00A43FF4">
        <w:rPr>
          <w:rFonts w:ascii="Arial" w:hAnsi="Arial" w:cs="Arial"/>
          <w:sz w:val="24"/>
          <w:szCs w:val="24"/>
        </w:rPr>
        <w:t>tación de las mesas de trabajo “</w:t>
      </w:r>
      <w:r w:rsidRPr="00716D47">
        <w:rPr>
          <w:rFonts w:ascii="Arial" w:hAnsi="Arial" w:cs="Arial"/>
          <w:sz w:val="24"/>
          <w:szCs w:val="24"/>
        </w:rPr>
        <w:t>Moroleón, una visión desde el marxismo</w:t>
      </w:r>
      <w:r w:rsidR="00A43FF4">
        <w:rPr>
          <w:rFonts w:ascii="Arial" w:hAnsi="Arial" w:cs="Arial"/>
          <w:sz w:val="24"/>
          <w:szCs w:val="24"/>
        </w:rPr>
        <w:t xml:space="preserve"> y el feminismo”.</w:t>
      </w:r>
      <w:r w:rsidR="00C3154A" w:rsidRPr="00716D47">
        <w:rPr>
          <w:rFonts w:ascii="Arial" w:hAnsi="Arial" w:cs="Arial"/>
          <w:sz w:val="24"/>
          <w:szCs w:val="24"/>
        </w:rPr>
        <w:t xml:space="preserve"> </w:t>
      </w:r>
      <w:r w:rsidR="00A43FF4">
        <w:rPr>
          <w:rFonts w:ascii="Arial" w:hAnsi="Arial" w:cs="Arial"/>
          <w:sz w:val="24"/>
          <w:szCs w:val="24"/>
        </w:rPr>
        <w:t>Presentación de la conferencia “</w:t>
      </w:r>
      <w:r w:rsidRPr="00716D47">
        <w:rPr>
          <w:rFonts w:ascii="Arial" w:hAnsi="Arial" w:cs="Arial"/>
          <w:sz w:val="24"/>
          <w:szCs w:val="24"/>
        </w:rPr>
        <w:t xml:space="preserve">El papel del trabajo productivo y reproductivo de la mujer en el desarrollo de </w:t>
      </w:r>
      <w:r w:rsidR="00A43FF4">
        <w:rPr>
          <w:rFonts w:ascii="Arial" w:hAnsi="Arial" w:cs="Arial"/>
          <w:sz w:val="24"/>
          <w:szCs w:val="24"/>
        </w:rPr>
        <w:t>la industria textil moroleonesa”</w:t>
      </w:r>
      <w:r w:rsidR="00B07E7E">
        <w:rPr>
          <w:rFonts w:ascii="Arial" w:hAnsi="Arial" w:cs="Arial"/>
          <w:sz w:val="24"/>
          <w:szCs w:val="24"/>
        </w:rPr>
        <w:t>.</w:t>
      </w:r>
    </w:p>
    <w:p w:rsidR="00B07E7E" w:rsidRPr="00716D47" w:rsidRDefault="00B07E7E" w:rsidP="00B07E7E">
      <w:pPr>
        <w:jc w:val="both"/>
        <w:rPr>
          <w:rFonts w:ascii="Arial" w:hAnsi="Arial" w:cs="Arial"/>
          <w:sz w:val="24"/>
          <w:szCs w:val="24"/>
        </w:rPr>
      </w:pPr>
      <w:r>
        <w:rPr>
          <w:rFonts w:ascii="Arial" w:hAnsi="Arial" w:cs="Arial"/>
          <w:sz w:val="24"/>
          <w:szCs w:val="24"/>
        </w:rPr>
        <w:t xml:space="preserve">Estamos capacitando a las </w:t>
      </w:r>
      <w:r w:rsidR="00DB2818" w:rsidRPr="00716D47">
        <w:rPr>
          <w:rFonts w:ascii="Arial" w:hAnsi="Arial" w:cs="Arial"/>
          <w:sz w:val="24"/>
          <w:szCs w:val="24"/>
        </w:rPr>
        <w:t>áreas y jefaturas de la administración pública para el manejo de los expedientes y las series documentales</w:t>
      </w:r>
      <w:r>
        <w:rPr>
          <w:rFonts w:ascii="Arial" w:hAnsi="Arial" w:cs="Arial"/>
          <w:sz w:val="24"/>
          <w:szCs w:val="24"/>
        </w:rPr>
        <w:t>, así como en el trabajo de archi</w:t>
      </w:r>
      <w:r w:rsidRPr="00716D47">
        <w:rPr>
          <w:rFonts w:ascii="Arial" w:hAnsi="Arial" w:cs="Arial"/>
          <w:sz w:val="24"/>
          <w:szCs w:val="24"/>
        </w:rPr>
        <w:t>vo de Concentración y Trámite en las dependencias</w:t>
      </w:r>
      <w:r>
        <w:rPr>
          <w:rFonts w:ascii="Arial" w:hAnsi="Arial" w:cs="Arial"/>
          <w:sz w:val="24"/>
          <w:szCs w:val="24"/>
        </w:rPr>
        <w:t>.</w:t>
      </w:r>
    </w:p>
    <w:p w:rsidR="00DB2818" w:rsidRPr="00716D47" w:rsidRDefault="00DB2818" w:rsidP="00DB2818">
      <w:pPr>
        <w:jc w:val="both"/>
        <w:rPr>
          <w:rFonts w:ascii="Arial" w:hAnsi="Arial" w:cs="Arial"/>
          <w:sz w:val="24"/>
          <w:szCs w:val="24"/>
        </w:rPr>
      </w:pPr>
      <w:r w:rsidRPr="00716D47">
        <w:rPr>
          <w:rFonts w:ascii="Arial" w:hAnsi="Arial" w:cs="Arial"/>
          <w:sz w:val="24"/>
          <w:szCs w:val="24"/>
        </w:rPr>
        <w:t>Primer informe de avances de capacitación al Sistema Estatal de Archivos Generales de Guanajuato</w:t>
      </w:r>
      <w:r w:rsidR="00B07E7E">
        <w:rPr>
          <w:rFonts w:ascii="Arial" w:hAnsi="Arial" w:cs="Arial"/>
          <w:sz w:val="24"/>
          <w:szCs w:val="24"/>
        </w:rPr>
        <w:t xml:space="preserve">, que </w:t>
      </w:r>
      <w:r w:rsidRPr="00716D47">
        <w:rPr>
          <w:rFonts w:ascii="Arial" w:hAnsi="Arial" w:cs="Arial"/>
          <w:sz w:val="24"/>
          <w:szCs w:val="24"/>
        </w:rPr>
        <w:t>determina un 70% de cumplimiento en el resguardo y catalogación de las áreas de la administración pública.</w:t>
      </w:r>
    </w:p>
    <w:p w:rsidR="00DB2818" w:rsidRPr="00716D47" w:rsidRDefault="001B7492" w:rsidP="00DB2818">
      <w:pPr>
        <w:jc w:val="both"/>
        <w:rPr>
          <w:rFonts w:ascii="Arial" w:hAnsi="Arial" w:cs="Arial"/>
          <w:sz w:val="24"/>
          <w:szCs w:val="24"/>
        </w:rPr>
      </w:pPr>
      <w:r>
        <w:rPr>
          <w:rFonts w:ascii="Arial" w:hAnsi="Arial" w:cs="Arial"/>
          <w:sz w:val="24"/>
          <w:szCs w:val="24"/>
        </w:rPr>
        <w:t xml:space="preserve">En </w:t>
      </w:r>
      <w:r w:rsidR="00DB2818" w:rsidRPr="00716D47">
        <w:rPr>
          <w:rFonts w:ascii="Arial" w:hAnsi="Arial" w:cs="Arial"/>
          <w:sz w:val="24"/>
          <w:szCs w:val="24"/>
        </w:rPr>
        <w:t>Acta de sesión ordinaria número 06</w:t>
      </w:r>
      <w:r w:rsidR="00B07E7E">
        <w:rPr>
          <w:rFonts w:ascii="Arial" w:hAnsi="Arial" w:cs="Arial"/>
          <w:sz w:val="24"/>
          <w:szCs w:val="24"/>
        </w:rPr>
        <w:t xml:space="preserve"> se </w:t>
      </w:r>
      <w:r>
        <w:rPr>
          <w:rFonts w:ascii="Arial" w:hAnsi="Arial" w:cs="Arial"/>
          <w:sz w:val="24"/>
          <w:szCs w:val="24"/>
        </w:rPr>
        <w:t>c</w:t>
      </w:r>
      <w:r w:rsidRPr="00716D47">
        <w:rPr>
          <w:rFonts w:ascii="Arial" w:hAnsi="Arial" w:cs="Arial"/>
          <w:sz w:val="24"/>
          <w:szCs w:val="24"/>
        </w:rPr>
        <w:t>onsolid</w:t>
      </w:r>
      <w:r>
        <w:rPr>
          <w:rFonts w:ascii="Arial" w:hAnsi="Arial" w:cs="Arial"/>
          <w:sz w:val="24"/>
          <w:szCs w:val="24"/>
        </w:rPr>
        <w:t xml:space="preserve">ó </w:t>
      </w:r>
      <w:r w:rsidRPr="00716D47">
        <w:rPr>
          <w:rFonts w:ascii="Arial" w:hAnsi="Arial" w:cs="Arial"/>
          <w:sz w:val="24"/>
          <w:szCs w:val="24"/>
        </w:rPr>
        <w:t>el Comité Dictaminador Municipal</w:t>
      </w:r>
      <w:r w:rsidR="00DB2818" w:rsidRPr="00716D47">
        <w:rPr>
          <w:rFonts w:ascii="Arial" w:hAnsi="Arial" w:cs="Arial"/>
          <w:sz w:val="24"/>
          <w:szCs w:val="24"/>
        </w:rPr>
        <w:t>.</w:t>
      </w:r>
    </w:p>
    <w:p w:rsidR="00DB2818" w:rsidRPr="00716D47" w:rsidRDefault="00DB2818" w:rsidP="00DB2818">
      <w:pPr>
        <w:jc w:val="both"/>
        <w:rPr>
          <w:rFonts w:ascii="Arial" w:hAnsi="Arial" w:cs="Arial"/>
          <w:sz w:val="24"/>
          <w:szCs w:val="24"/>
        </w:rPr>
      </w:pPr>
      <w:r w:rsidRPr="00716D47">
        <w:rPr>
          <w:rFonts w:ascii="Arial" w:hAnsi="Arial" w:cs="Arial"/>
          <w:sz w:val="24"/>
          <w:szCs w:val="24"/>
        </w:rPr>
        <w:lastRenderedPageBreak/>
        <w:t>Se incrementó el acervo bibliográfico del Archivo General Municipal con el agregado de treinta libros, los cuales son donaciones de la editorial de la Universidad de Guanajuato.</w:t>
      </w:r>
    </w:p>
    <w:p w:rsidR="00DB2818" w:rsidRPr="00716D47" w:rsidRDefault="00DB2818" w:rsidP="00DB2818">
      <w:pPr>
        <w:jc w:val="both"/>
        <w:rPr>
          <w:rFonts w:ascii="Arial" w:hAnsi="Arial" w:cs="Arial"/>
          <w:sz w:val="24"/>
          <w:szCs w:val="24"/>
        </w:rPr>
      </w:pPr>
      <w:r w:rsidRPr="00716D47">
        <w:rPr>
          <w:rFonts w:ascii="Arial" w:hAnsi="Arial" w:cs="Arial"/>
          <w:sz w:val="24"/>
          <w:szCs w:val="24"/>
        </w:rPr>
        <w:t xml:space="preserve">Se realizó reunión de trabajo con autoridades municipales, representantes de la asociación civil </w:t>
      </w:r>
      <w:r w:rsidR="001B7492" w:rsidRPr="001B7492">
        <w:rPr>
          <w:rFonts w:ascii="Arial" w:hAnsi="Arial" w:cs="Arial"/>
          <w:sz w:val="24"/>
          <w:szCs w:val="24"/>
        </w:rPr>
        <w:t>“Moroleón en su historia”</w:t>
      </w:r>
      <w:r w:rsidRPr="001B7492">
        <w:rPr>
          <w:rFonts w:ascii="Arial" w:hAnsi="Arial" w:cs="Arial"/>
          <w:sz w:val="24"/>
          <w:szCs w:val="24"/>
        </w:rPr>
        <w:t xml:space="preserve"> y autoridades del Instituto Nacional de Antropología e Historia, delegación Moroleón, con la finalidad de iniciar los procesos de apertura del Centro Cultural Municipal, a cargo</w:t>
      </w:r>
      <w:r w:rsidR="001B7492">
        <w:rPr>
          <w:rFonts w:ascii="Arial" w:hAnsi="Arial" w:cs="Arial"/>
          <w:sz w:val="24"/>
          <w:szCs w:val="24"/>
        </w:rPr>
        <w:t xml:space="preserve"> de presidencia municipal y se </w:t>
      </w:r>
      <w:r w:rsidRPr="00716D47">
        <w:rPr>
          <w:rFonts w:ascii="Arial" w:hAnsi="Arial" w:cs="Arial"/>
          <w:sz w:val="24"/>
          <w:szCs w:val="24"/>
        </w:rPr>
        <w:t xml:space="preserve"> entregó ante-proyecto del Centro Cultural Municipal a las oficinas del Instituto Nacional de Antropología e Historia, delegación Guanajuato, </w:t>
      </w:r>
      <w:r w:rsidR="00B07E7E">
        <w:rPr>
          <w:rFonts w:ascii="Arial" w:hAnsi="Arial" w:cs="Arial"/>
          <w:sz w:val="24"/>
          <w:szCs w:val="24"/>
        </w:rPr>
        <w:t xml:space="preserve">en coordinación con Obras </w:t>
      </w:r>
      <w:r w:rsidRPr="00716D47">
        <w:rPr>
          <w:rFonts w:ascii="Arial" w:hAnsi="Arial" w:cs="Arial"/>
          <w:sz w:val="24"/>
          <w:szCs w:val="24"/>
        </w:rPr>
        <w:t>Públicas y el Cronista Municipal de Moroleón.</w:t>
      </w:r>
    </w:p>
    <w:p w:rsidR="00DB2818" w:rsidRPr="00716D47" w:rsidRDefault="00DB2818" w:rsidP="00DB2818">
      <w:pPr>
        <w:jc w:val="both"/>
        <w:rPr>
          <w:rFonts w:ascii="Arial" w:hAnsi="Arial" w:cs="Arial"/>
          <w:sz w:val="24"/>
          <w:szCs w:val="24"/>
        </w:rPr>
      </w:pPr>
      <w:r w:rsidRPr="00716D47">
        <w:rPr>
          <w:rFonts w:ascii="Arial" w:hAnsi="Arial" w:cs="Arial"/>
          <w:sz w:val="24"/>
          <w:szCs w:val="24"/>
        </w:rPr>
        <w:t>Se iniciaron los procedimientos para el registro de piezas arqueológicas ante el Instituto Nacional de Antropología e Historia.</w:t>
      </w:r>
    </w:p>
    <w:p w:rsidR="0005289E" w:rsidRPr="00716D47" w:rsidRDefault="00DB2818" w:rsidP="0005289E">
      <w:pPr>
        <w:jc w:val="both"/>
        <w:rPr>
          <w:rFonts w:ascii="Arial" w:hAnsi="Arial" w:cs="Arial"/>
          <w:sz w:val="24"/>
          <w:szCs w:val="24"/>
        </w:rPr>
      </w:pPr>
      <w:r w:rsidRPr="00716D47">
        <w:rPr>
          <w:rFonts w:ascii="Arial" w:hAnsi="Arial" w:cs="Arial"/>
          <w:sz w:val="24"/>
          <w:szCs w:val="24"/>
        </w:rPr>
        <w:t>Se gestionó junto con el área de informática y contraloría municipal la reapertura del Sistema Integral de Información Municipal, como plataforma que se ejecutará para la actualización de los inventarios documentales de las series de las dependencias</w:t>
      </w:r>
      <w:r w:rsidR="0005289E">
        <w:rPr>
          <w:rFonts w:ascii="Arial" w:hAnsi="Arial" w:cs="Arial"/>
          <w:sz w:val="24"/>
          <w:szCs w:val="24"/>
        </w:rPr>
        <w:t xml:space="preserve"> municipales y descentralizadas, al tiempo que se realizó </w:t>
      </w:r>
      <w:r w:rsidRPr="00716D47">
        <w:rPr>
          <w:rFonts w:ascii="Arial" w:hAnsi="Arial" w:cs="Arial"/>
          <w:sz w:val="24"/>
          <w:szCs w:val="24"/>
        </w:rPr>
        <w:t>campaña de revisión física y digital de archivos, con un total de treinta dependencias diagnosticadas en buen estado</w:t>
      </w:r>
      <w:r w:rsidR="0005289E">
        <w:rPr>
          <w:rFonts w:ascii="Arial" w:hAnsi="Arial" w:cs="Arial"/>
          <w:sz w:val="24"/>
          <w:szCs w:val="24"/>
        </w:rPr>
        <w:t>, previo l</w:t>
      </w:r>
      <w:r w:rsidR="0005289E" w:rsidRPr="00716D47">
        <w:rPr>
          <w:rFonts w:ascii="Arial" w:hAnsi="Arial" w:cs="Arial"/>
          <w:sz w:val="24"/>
          <w:szCs w:val="24"/>
        </w:rPr>
        <w:t xml:space="preserve">evantamiento de </w:t>
      </w:r>
      <w:r w:rsidR="0005289E">
        <w:rPr>
          <w:rFonts w:ascii="Arial" w:hAnsi="Arial" w:cs="Arial"/>
          <w:sz w:val="24"/>
          <w:szCs w:val="24"/>
        </w:rPr>
        <w:t xml:space="preserve">19 </w:t>
      </w:r>
      <w:r w:rsidR="0005289E" w:rsidRPr="00716D47">
        <w:rPr>
          <w:rFonts w:ascii="Arial" w:hAnsi="Arial" w:cs="Arial"/>
          <w:sz w:val="24"/>
          <w:szCs w:val="24"/>
        </w:rPr>
        <w:t>diagnósticos del estado que guardan los archivos de las áreas y jefaturas de la administración pública</w:t>
      </w:r>
      <w:r w:rsidR="0005289E">
        <w:rPr>
          <w:rFonts w:ascii="Arial" w:hAnsi="Arial" w:cs="Arial"/>
          <w:sz w:val="24"/>
          <w:szCs w:val="24"/>
        </w:rPr>
        <w:t>.</w:t>
      </w:r>
    </w:p>
    <w:p w:rsidR="0005289E" w:rsidRDefault="0005289E" w:rsidP="00DB2818">
      <w:pPr>
        <w:jc w:val="both"/>
        <w:rPr>
          <w:rFonts w:ascii="Arial" w:hAnsi="Arial" w:cs="Arial"/>
          <w:b/>
          <w:sz w:val="24"/>
          <w:szCs w:val="24"/>
        </w:rPr>
      </w:pPr>
    </w:p>
    <w:p w:rsidR="00DB2818" w:rsidRPr="00716D47" w:rsidRDefault="00DB2818" w:rsidP="00DB2818">
      <w:pPr>
        <w:jc w:val="both"/>
        <w:rPr>
          <w:rFonts w:ascii="Arial" w:hAnsi="Arial" w:cs="Arial"/>
          <w:b/>
          <w:sz w:val="24"/>
          <w:szCs w:val="24"/>
        </w:rPr>
      </w:pPr>
      <w:r w:rsidRPr="00681539">
        <w:rPr>
          <w:rFonts w:ascii="Arial" w:hAnsi="Arial" w:cs="Arial"/>
          <w:b/>
          <w:sz w:val="24"/>
          <w:szCs w:val="24"/>
          <w:highlight w:val="yellow"/>
        </w:rPr>
        <w:t>CRONISTA DE LA CIUDAD</w:t>
      </w:r>
    </w:p>
    <w:p w:rsidR="00DB2818" w:rsidRPr="00716D47" w:rsidRDefault="00C3154A" w:rsidP="00DB2818">
      <w:pPr>
        <w:jc w:val="both"/>
        <w:rPr>
          <w:rFonts w:ascii="Arial" w:hAnsi="Arial" w:cs="Arial"/>
          <w:sz w:val="24"/>
          <w:szCs w:val="24"/>
        </w:rPr>
      </w:pPr>
      <w:r w:rsidRPr="00716D47">
        <w:rPr>
          <w:rFonts w:ascii="Arial" w:hAnsi="Arial" w:cs="Arial"/>
          <w:sz w:val="24"/>
          <w:szCs w:val="24"/>
        </w:rPr>
        <w:t>S</w:t>
      </w:r>
      <w:r w:rsidR="00DB2818" w:rsidRPr="00716D47">
        <w:rPr>
          <w:rFonts w:ascii="Arial" w:hAnsi="Arial" w:cs="Arial"/>
          <w:sz w:val="24"/>
          <w:szCs w:val="24"/>
        </w:rPr>
        <w:t>e participó en la primera sesión solemne de cabildo de la actual administración, con motivo del refrendo del hermanamiento de la ciudad de Huajuapan,</w:t>
      </w:r>
      <w:r w:rsidR="0005289E">
        <w:rPr>
          <w:rFonts w:ascii="Arial" w:hAnsi="Arial" w:cs="Arial"/>
          <w:sz w:val="24"/>
          <w:szCs w:val="24"/>
        </w:rPr>
        <w:t xml:space="preserve"> recibiendo la llave de la </w:t>
      </w:r>
      <w:r w:rsidR="00DB2818" w:rsidRPr="00716D47">
        <w:rPr>
          <w:rFonts w:ascii="Arial" w:hAnsi="Arial" w:cs="Arial"/>
          <w:sz w:val="24"/>
          <w:szCs w:val="24"/>
        </w:rPr>
        <w:t>ciuda</w:t>
      </w:r>
      <w:r w:rsidR="0015357A">
        <w:rPr>
          <w:rFonts w:ascii="Arial" w:hAnsi="Arial" w:cs="Arial"/>
          <w:sz w:val="24"/>
          <w:szCs w:val="24"/>
        </w:rPr>
        <w:t>d de Huajuapan de León y se donaron seis</w:t>
      </w:r>
      <w:r w:rsidR="00DB2818" w:rsidRPr="00716D47">
        <w:rPr>
          <w:rFonts w:ascii="Arial" w:hAnsi="Arial" w:cs="Arial"/>
          <w:sz w:val="24"/>
          <w:szCs w:val="24"/>
        </w:rPr>
        <w:t xml:space="preserve"> ejemplares del libro titulado </w:t>
      </w:r>
      <w:r w:rsidR="00DB2818" w:rsidRPr="00716D47">
        <w:rPr>
          <w:rFonts w:ascii="Arial" w:hAnsi="Arial" w:cs="Arial"/>
          <w:i/>
          <w:sz w:val="24"/>
          <w:szCs w:val="24"/>
        </w:rPr>
        <w:t>Moroleón… Instantes del ayer.</w:t>
      </w:r>
      <w:r w:rsidR="00DB2818" w:rsidRPr="00716D47">
        <w:rPr>
          <w:rFonts w:ascii="Arial" w:hAnsi="Arial" w:cs="Arial"/>
          <w:sz w:val="24"/>
          <w:szCs w:val="24"/>
        </w:rPr>
        <w:t xml:space="preserve"> Vol. II. </w:t>
      </w:r>
    </w:p>
    <w:p w:rsidR="00DB2818" w:rsidRPr="00716D47" w:rsidRDefault="00DB2818" w:rsidP="00DB2818">
      <w:pPr>
        <w:jc w:val="both"/>
        <w:rPr>
          <w:rFonts w:ascii="Arial" w:hAnsi="Arial" w:cs="Arial"/>
          <w:noProof/>
          <w:sz w:val="24"/>
          <w:szCs w:val="24"/>
        </w:rPr>
      </w:pPr>
      <w:r w:rsidRPr="00716D47">
        <w:rPr>
          <w:rFonts w:ascii="Arial" w:hAnsi="Arial" w:cs="Arial"/>
          <w:noProof/>
          <w:sz w:val="24"/>
          <w:szCs w:val="24"/>
        </w:rPr>
        <w:t>Ademas se gestionó ante la U</w:t>
      </w:r>
      <w:r w:rsidR="0005289E">
        <w:rPr>
          <w:rFonts w:ascii="Arial" w:hAnsi="Arial" w:cs="Arial"/>
          <w:noProof/>
          <w:sz w:val="24"/>
          <w:szCs w:val="24"/>
        </w:rPr>
        <w:t xml:space="preserve">niversidad de </w:t>
      </w:r>
      <w:r w:rsidRPr="00716D47">
        <w:rPr>
          <w:rFonts w:ascii="Arial" w:hAnsi="Arial" w:cs="Arial"/>
          <w:noProof/>
          <w:sz w:val="24"/>
          <w:szCs w:val="24"/>
        </w:rPr>
        <w:t>G</w:t>
      </w:r>
      <w:r w:rsidR="003C7C6C">
        <w:rPr>
          <w:rFonts w:ascii="Arial" w:hAnsi="Arial" w:cs="Arial"/>
          <w:noProof/>
          <w:sz w:val="24"/>
          <w:szCs w:val="24"/>
        </w:rPr>
        <w:t>uanaj</w:t>
      </w:r>
      <w:r w:rsidR="0005289E">
        <w:rPr>
          <w:rFonts w:ascii="Arial" w:hAnsi="Arial" w:cs="Arial"/>
          <w:noProof/>
          <w:sz w:val="24"/>
          <w:szCs w:val="24"/>
        </w:rPr>
        <w:t>u</w:t>
      </w:r>
      <w:r w:rsidR="003C7C6C">
        <w:rPr>
          <w:rFonts w:ascii="Arial" w:hAnsi="Arial" w:cs="Arial"/>
          <w:noProof/>
          <w:sz w:val="24"/>
          <w:szCs w:val="24"/>
        </w:rPr>
        <w:t>a</w:t>
      </w:r>
      <w:r w:rsidR="0005289E">
        <w:rPr>
          <w:rFonts w:ascii="Arial" w:hAnsi="Arial" w:cs="Arial"/>
          <w:noProof/>
          <w:sz w:val="24"/>
          <w:szCs w:val="24"/>
        </w:rPr>
        <w:t>to un</w:t>
      </w:r>
      <w:r w:rsidRPr="00716D47">
        <w:rPr>
          <w:rFonts w:ascii="Arial" w:hAnsi="Arial" w:cs="Arial"/>
          <w:noProof/>
          <w:sz w:val="24"/>
          <w:szCs w:val="24"/>
        </w:rPr>
        <w:t xml:space="preserve">a donación de libros para el Archivo Histórico de Moroleón.  </w:t>
      </w:r>
    </w:p>
    <w:p w:rsidR="00DB2818" w:rsidRPr="00716D47" w:rsidRDefault="00CF52DD" w:rsidP="00DB2818">
      <w:pPr>
        <w:spacing w:after="0" w:line="240" w:lineRule="auto"/>
        <w:jc w:val="both"/>
        <w:rPr>
          <w:rFonts w:ascii="Arial" w:hAnsi="Arial" w:cs="Arial"/>
          <w:color w:val="1C1E21"/>
          <w:sz w:val="24"/>
          <w:szCs w:val="24"/>
          <w:shd w:val="clear" w:color="auto" w:fill="FFFFFF"/>
        </w:rPr>
      </w:pPr>
      <w:r>
        <w:rPr>
          <w:rFonts w:ascii="Arial" w:hAnsi="Arial" w:cs="Arial"/>
          <w:color w:val="1C1E21"/>
          <w:sz w:val="24"/>
          <w:szCs w:val="24"/>
          <w:shd w:val="clear" w:color="auto" w:fill="FFFFFF"/>
        </w:rPr>
        <w:t xml:space="preserve">En el </w:t>
      </w:r>
      <w:r w:rsidR="00DB2818" w:rsidRPr="00716D47">
        <w:rPr>
          <w:rFonts w:ascii="Arial" w:hAnsi="Arial" w:cs="Arial"/>
          <w:color w:val="1C1E21"/>
          <w:sz w:val="24"/>
          <w:szCs w:val="24"/>
          <w:shd w:val="clear" w:color="auto" w:fill="FFFFFF"/>
        </w:rPr>
        <w:t xml:space="preserve">VIII Coloquio Regional de Crónica, Historia y Narrativa de los estados de Colima, Jalisco y Michoacán, se presentó </w:t>
      </w:r>
      <w:r w:rsidR="00902A33">
        <w:rPr>
          <w:rFonts w:ascii="Arial" w:hAnsi="Arial" w:cs="Arial"/>
          <w:color w:val="1C1E21"/>
          <w:sz w:val="24"/>
          <w:szCs w:val="24"/>
          <w:shd w:val="clear" w:color="auto" w:fill="FFFFFF"/>
        </w:rPr>
        <w:t>una ponencia titulada “</w:t>
      </w:r>
      <w:r w:rsidR="00DB2818" w:rsidRPr="00716D47">
        <w:rPr>
          <w:rFonts w:ascii="Arial" w:hAnsi="Arial" w:cs="Arial"/>
          <w:color w:val="1C1E21"/>
          <w:sz w:val="24"/>
          <w:szCs w:val="24"/>
          <w:shd w:val="clear" w:color="auto" w:fill="FFFFFF"/>
        </w:rPr>
        <w:t>Sobre la heroica defensa de Moroleón en ti</w:t>
      </w:r>
      <w:r w:rsidR="00902A33">
        <w:rPr>
          <w:rFonts w:ascii="Arial" w:hAnsi="Arial" w:cs="Arial"/>
          <w:color w:val="1C1E21"/>
          <w:sz w:val="24"/>
          <w:szCs w:val="24"/>
          <w:shd w:val="clear" w:color="auto" w:fill="FFFFFF"/>
        </w:rPr>
        <w:t>empo de la Revolución Mexicana”</w:t>
      </w:r>
      <w:r>
        <w:rPr>
          <w:rFonts w:ascii="Arial" w:hAnsi="Arial" w:cs="Arial"/>
          <w:color w:val="1C1E21"/>
          <w:sz w:val="24"/>
          <w:szCs w:val="24"/>
          <w:shd w:val="clear" w:color="auto" w:fill="FFFFFF"/>
        </w:rPr>
        <w:t xml:space="preserve"> y </w:t>
      </w:r>
      <w:r w:rsidR="00DB2818" w:rsidRPr="00716D47">
        <w:rPr>
          <w:rFonts w:ascii="Arial" w:hAnsi="Arial" w:cs="Arial"/>
          <w:sz w:val="24"/>
          <w:szCs w:val="24"/>
        </w:rPr>
        <w:t xml:space="preserve">se participó en la suscripción del acuerdo de incorporación de la Asociación de Cronistas del Estado de Guanajuato a la Asociación Nacional de Cronistas </w:t>
      </w:r>
      <w:r w:rsidR="00F72571">
        <w:rPr>
          <w:rFonts w:ascii="Arial" w:hAnsi="Arial" w:cs="Arial"/>
          <w:sz w:val="24"/>
          <w:szCs w:val="24"/>
        </w:rPr>
        <w:t>de Ciudades de México (ANACCIM), tomando protesta como socio de la misma.</w:t>
      </w:r>
    </w:p>
    <w:p w:rsidR="00C3154A" w:rsidRPr="00716D47" w:rsidRDefault="00C3154A" w:rsidP="00DB2818">
      <w:pPr>
        <w:spacing w:after="0" w:line="240" w:lineRule="auto"/>
        <w:jc w:val="both"/>
        <w:rPr>
          <w:rFonts w:ascii="Arial" w:hAnsi="Arial" w:cs="Arial"/>
          <w:sz w:val="24"/>
          <w:szCs w:val="24"/>
        </w:rPr>
      </w:pPr>
    </w:p>
    <w:p w:rsidR="00CF52DD" w:rsidRDefault="00DB2818" w:rsidP="00DB2818">
      <w:pPr>
        <w:spacing w:after="0" w:line="240" w:lineRule="auto"/>
        <w:jc w:val="both"/>
        <w:rPr>
          <w:rFonts w:ascii="Arial" w:hAnsi="Arial" w:cs="Arial"/>
          <w:sz w:val="24"/>
          <w:szCs w:val="24"/>
        </w:rPr>
      </w:pPr>
      <w:r w:rsidRPr="00716D47">
        <w:rPr>
          <w:rFonts w:ascii="Arial" w:hAnsi="Arial" w:cs="Arial"/>
          <w:sz w:val="24"/>
          <w:szCs w:val="24"/>
        </w:rPr>
        <w:t>Con motivo del Primer Coloquio de Cronistas 2019 Región centro-occidente (Guanajuato, Michoacán, Esta</w:t>
      </w:r>
      <w:r w:rsidR="00CF52DD">
        <w:rPr>
          <w:rFonts w:ascii="Arial" w:hAnsi="Arial" w:cs="Arial"/>
          <w:sz w:val="24"/>
          <w:szCs w:val="24"/>
        </w:rPr>
        <w:t xml:space="preserve">do de México, Jalisco, Colima), </w:t>
      </w:r>
      <w:r w:rsidRPr="00716D47">
        <w:rPr>
          <w:rFonts w:ascii="Arial" w:hAnsi="Arial" w:cs="Arial"/>
          <w:sz w:val="24"/>
          <w:szCs w:val="24"/>
        </w:rPr>
        <w:t xml:space="preserve">se </w:t>
      </w:r>
      <w:r w:rsidR="00902A33">
        <w:rPr>
          <w:rFonts w:ascii="Arial" w:hAnsi="Arial" w:cs="Arial"/>
          <w:sz w:val="24"/>
          <w:szCs w:val="24"/>
        </w:rPr>
        <w:t xml:space="preserve">presentó </w:t>
      </w:r>
      <w:r w:rsidR="00CF52DD">
        <w:rPr>
          <w:rFonts w:ascii="Arial" w:hAnsi="Arial" w:cs="Arial"/>
          <w:sz w:val="24"/>
          <w:szCs w:val="24"/>
        </w:rPr>
        <w:t xml:space="preserve">la </w:t>
      </w:r>
      <w:r w:rsidR="00902A33">
        <w:rPr>
          <w:rFonts w:ascii="Arial" w:hAnsi="Arial" w:cs="Arial"/>
          <w:sz w:val="24"/>
          <w:szCs w:val="24"/>
        </w:rPr>
        <w:t>ponencia “</w:t>
      </w:r>
      <w:r w:rsidRPr="00716D47">
        <w:rPr>
          <w:rFonts w:ascii="Arial" w:hAnsi="Arial" w:cs="Arial"/>
          <w:sz w:val="24"/>
          <w:szCs w:val="24"/>
        </w:rPr>
        <w:t xml:space="preserve">Caso sobre las Diversiones </w:t>
      </w:r>
      <w:r w:rsidR="00902A33">
        <w:rPr>
          <w:rFonts w:ascii="Arial" w:hAnsi="Arial" w:cs="Arial"/>
          <w:sz w:val="24"/>
          <w:szCs w:val="24"/>
        </w:rPr>
        <w:t>Jiménez de Moroleón, Guanajuato”</w:t>
      </w:r>
      <w:r w:rsidRPr="00716D47">
        <w:rPr>
          <w:rFonts w:ascii="Arial" w:hAnsi="Arial" w:cs="Arial"/>
          <w:sz w:val="24"/>
          <w:szCs w:val="24"/>
        </w:rPr>
        <w:t xml:space="preserve">. </w:t>
      </w:r>
    </w:p>
    <w:p w:rsidR="00F72571" w:rsidRDefault="00F72571" w:rsidP="00DB2818">
      <w:pPr>
        <w:spacing w:after="0" w:line="240" w:lineRule="auto"/>
        <w:jc w:val="both"/>
        <w:rPr>
          <w:rFonts w:ascii="Arial" w:hAnsi="Arial" w:cs="Arial"/>
          <w:sz w:val="24"/>
          <w:szCs w:val="24"/>
        </w:rPr>
      </w:pPr>
    </w:p>
    <w:p w:rsidR="00DB2818" w:rsidRPr="00716D47" w:rsidRDefault="00B4174D" w:rsidP="00DB2818">
      <w:pPr>
        <w:spacing w:after="0" w:line="240" w:lineRule="auto"/>
        <w:jc w:val="both"/>
        <w:rPr>
          <w:rFonts w:ascii="Arial" w:hAnsi="Arial" w:cs="Arial"/>
          <w:sz w:val="24"/>
          <w:szCs w:val="24"/>
        </w:rPr>
      </w:pPr>
      <w:r>
        <w:rPr>
          <w:rFonts w:ascii="Arial" w:hAnsi="Arial" w:cs="Arial"/>
          <w:sz w:val="24"/>
          <w:szCs w:val="24"/>
        </w:rPr>
        <w:lastRenderedPageBreak/>
        <w:t xml:space="preserve">Se presentó al </w:t>
      </w:r>
      <w:r w:rsidR="00DB2818" w:rsidRPr="00716D47">
        <w:rPr>
          <w:rFonts w:ascii="Arial" w:hAnsi="Arial" w:cs="Arial"/>
          <w:sz w:val="24"/>
          <w:szCs w:val="24"/>
        </w:rPr>
        <w:t xml:space="preserve">MRP Fray Lucio Ramos </w:t>
      </w:r>
      <w:r>
        <w:rPr>
          <w:rFonts w:ascii="Arial" w:hAnsi="Arial" w:cs="Arial"/>
          <w:sz w:val="24"/>
          <w:szCs w:val="24"/>
        </w:rPr>
        <w:t xml:space="preserve">el proyecto </w:t>
      </w:r>
      <w:r w:rsidR="00DB2818" w:rsidRPr="00716D47">
        <w:rPr>
          <w:rFonts w:ascii="Arial" w:hAnsi="Arial" w:cs="Arial"/>
          <w:sz w:val="24"/>
          <w:szCs w:val="24"/>
        </w:rPr>
        <w:t xml:space="preserve">para escribir un arreglo orquestal del Himno al Señor de Esquipulitas, </w:t>
      </w:r>
      <w:r>
        <w:rPr>
          <w:rFonts w:ascii="Arial" w:hAnsi="Arial" w:cs="Arial"/>
          <w:sz w:val="24"/>
          <w:szCs w:val="24"/>
        </w:rPr>
        <w:t xml:space="preserve">concluyéndose la etapa de transcripción de </w:t>
      </w:r>
      <w:r w:rsidR="00DB2818" w:rsidRPr="00716D47">
        <w:rPr>
          <w:rFonts w:ascii="Arial" w:hAnsi="Arial" w:cs="Arial"/>
          <w:sz w:val="24"/>
          <w:szCs w:val="24"/>
        </w:rPr>
        <w:t>la melodía</w:t>
      </w:r>
      <w:r>
        <w:rPr>
          <w:rFonts w:ascii="Arial" w:hAnsi="Arial" w:cs="Arial"/>
          <w:sz w:val="24"/>
          <w:szCs w:val="24"/>
        </w:rPr>
        <w:t>.</w:t>
      </w:r>
    </w:p>
    <w:p w:rsidR="00CF52DD" w:rsidRDefault="00CF52DD" w:rsidP="00CF52DD">
      <w:pPr>
        <w:jc w:val="both"/>
        <w:rPr>
          <w:rFonts w:ascii="Arial" w:hAnsi="Arial" w:cs="Arial"/>
          <w:sz w:val="24"/>
          <w:szCs w:val="24"/>
        </w:rPr>
      </w:pPr>
      <w:r w:rsidRPr="00716D47">
        <w:rPr>
          <w:rFonts w:ascii="Arial" w:hAnsi="Arial" w:cs="Arial"/>
          <w:noProof/>
          <w:sz w:val="24"/>
          <w:szCs w:val="24"/>
        </w:rPr>
        <w:t>Se colaboró en la producción de un documental sobre la historia del panteón Dolores</w:t>
      </w:r>
      <w:r>
        <w:rPr>
          <w:rFonts w:ascii="Arial" w:hAnsi="Arial" w:cs="Arial"/>
          <w:noProof/>
          <w:sz w:val="24"/>
          <w:szCs w:val="24"/>
        </w:rPr>
        <w:t xml:space="preserve"> y se lanzó</w:t>
      </w:r>
      <w:r w:rsidRPr="00716D47">
        <w:rPr>
          <w:rFonts w:ascii="Arial" w:hAnsi="Arial" w:cs="Arial"/>
          <w:noProof/>
          <w:sz w:val="24"/>
          <w:szCs w:val="24"/>
        </w:rPr>
        <w:t xml:space="preserve"> la convocatoria a escritores y poetas para la creación de una antología de escritores contemporáneos de Moroleón, </w:t>
      </w:r>
      <w:r>
        <w:rPr>
          <w:rFonts w:ascii="Arial" w:hAnsi="Arial" w:cs="Arial"/>
          <w:noProof/>
          <w:sz w:val="24"/>
          <w:szCs w:val="24"/>
        </w:rPr>
        <w:t>ac</w:t>
      </w:r>
      <w:r w:rsidRPr="00716D47">
        <w:rPr>
          <w:rFonts w:ascii="Arial" w:hAnsi="Arial" w:cs="Arial"/>
          <w:noProof/>
          <w:sz w:val="24"/>
          <w:szCs w:val="24"/>
        </w:rPr>
        <w:t xml:space="preserve">tualmente se </w:t>
      </w:r>
      <w:r>
        <w:rPr>
          <w:rFonts w:ascii="Arial" w:hAnsi="Arial" w:cs="Arial"/>
          <w:noProof/>
          <w:sz w:val="24"/>
          <w:szCs w:val="24"/>
        </w:rPr>
        <w:t xml:space="preserve">encuentra en proceso de edición, al tiempo que publicó y presentó </w:t>
      </w:r>
      <w:r w:rsidR="00DB2818" w:rsidRPr="00716D47">
        <w:rPr>
          <w:rFonts w:ascii="Arial" w:hAnsi="Arial" w:cs="Arial"/>
          <w:sz w:val="24"/>
          <w:szCs w:val="24"/>
        </w:rPr>
        <w:t xml:space="preserve">el libro titulado </w:t>
      </w:r>
      <w:r w:rsidR="00DB2818" w:rsidRPr="00716D47">
        <w:rPr>
          <w:rFonts w:ascii="Arial" w:hAnsi="Arial" w:cs="Arial"/>
          <w:i/>
          <w:sz w:val="24"/>
          <w:szCs w:val="24"/>
        </w:rPr>
        <w:t>¡Hay lugar y tablas!</w:t>
      </w:r>
      <w:r w:rsidR="00DB2818" w:rsidRPr="00716D47">
        <w:rPr>
          <w:rFonts w:ascii="Arial" w:hAnsi="Arial" w:cs="Arial"/>
          <w:sz w:val="24"/>
          <w:szCs w:val="24"/>
        </w:rPr>
        <w:t xml:space="preserve"> Esbozo de historia de las Diversiones Jiménez de Moroleón, Guanajuato, que incluye una traducción al idioma inglés a cargo del Departamento de Estudios Multidisciplinarios de la Universidad de Guanajuato, sede Yuriria.</w:t>
      </w:r>
    </w:p>
    <w:p w:rsidR="00DB2818" w:rsidRDefault="00C3154A" w:rsidP="00DB2818">
      <w:pPr>
        <w:spacing w:after="0" w:line="240" w:lineRule="auto"/>
        <w:jc w:val="both"/>
        <w:rPr>
          <w:rFonts w:ascii="Arial" w:hAnsi="Arial" w:cs="Arial"/>
          <w:sz w:val="24"/>
          <w:szCs w:val="24"/>
        </w:rPr>
      </w:pPr>
      <w:r w:rsidRPr="00716D47">
        <w:rPr>
          <w:rFonts w:ascii="Arial" w:hAnsi="Arial" w:cs="Arial"/>
          <w:sz w:val="24"/>
          <w:szCs w:val="24"/>
        </w:rPr>
        <w:t>S</w:t>
      </w:r>
      <w:r w:rsidR="00DB2818" w:rsidRPr="00716D47">
        <w:rPr>
          <w:rFonts w:ascii="Arial" w:hAnsi="Arial" w:cs="Arial"/>
          <w:sz w:val="24"/>
          <w:szCs w:val="24"/>
        </w:rPr>
        <w:t xml:space="preserve">e participó en el 42.° Congreso de la Asociación de Cronistas de Ciudades Mexicanas, celebrado en la ciudad de Campeche, Campeche, en que se </w:t>
      </w:r>
      <w:r w:rsidR="00902A33">
        <w:rPr>
          <w:rFonts w:ascii="Arial" w:hAnsi="Arial" w:cs="Arial"/>
          <w:sz w:val="24"/>
          <w:szCs w:val="24"/>
        </w:rPr>
        <w:t>presentó una ponencia titulada “</w:t>
      </w:r>
      <w:r w:rsidR="00DB2818" w:rsidRPr="00716D47">
        <w:rPr>
          <w:rFonts w:ascii="Arial" w:hAnsi="Arial" w:cs="Arial"/>
          <w:sz w:val="24"/>
          <w:szCs w:val="24"/>
        </w:rPr>
        <w:t>Del rebozo al tejido de punto: reseña histórica de la industria</w:t>
      </w:r>
      <w:r w:rsidR="00902A33">
        <w:rPr>
          <w:rFonts w:ascii="Arial" w:hAnsi="Arial" w:cs="Arial"/>
          <w:sz w:val="24"/>
          <w:szCs w:val="24"/>
        </w:rPr>
        <w:t xml:space="preserve"> textil de Moroleón, Guanajuato”</w:t>
      </w:r>
      <w:r w:rsidR="00DB2818" w:rsidRPr="00716D47">
        <w:rPr>
          <w:rFonts w:ascii="Arial" w:hAnsi="Arial" w:cs="Arial"/>
          <w:sz w:val="24"/>
          <w:szCs w:val="24"/>
        </w:rPr>
        <w:t xml:space="preserve">. </w:t>
      </w:r>
    </w:p>
    <w:p w:rsidR="0097610C" w:rsidRDefault="0097610C" w:rsidP="00DB2818">
      <w:pPr>
        <w:spacing w:after="0" w:line="240" w:lineRule="auto"/>
        <w:jc w:val="both"/>
        <w:rPr>
          <w:rFonts w:ascii="Arial" w:hAnsi="Arial" w:cs="Arial"/>
          <w:sz w:val="24"/>
          <w:szCs w:val="24"/>
        </w:rPr>
      </w:pPr>
    </w:p>
    <w:p w:rsidR="0097610C" w:rsidRDefault="000C4864" w:rsidP="0097610C">
      <w:pPr>
        <w:spacing w:after="0" w:line="240" w:lineRule="auto"/>
        <w:jc w:val="both"/>
        <w:rPr>
          <w:rFonts w:ascii="Arial" w:hAnsi="Arial" w:cs="Arial"/>
          <w:sz w:val="24"/>
          <w:szCs w:val="24"/>
        </w:rPr>
      </w:pPr>
      <w:r w:rsidRPr="00681539">
        <w:rPr>
          <w:rFonts w:ascii="Arial" w:hAnsi="Arial" w:cs="Arial"/>
          <w:b/>
          <w:sz w:val="24"/>
          <w:szCs w:val="24"/>
          <w:highlight w:val="yellow"/>
        </w:rPr>
        <w:t>DEPARTAMENTO</w:t>
      </w:r>
      <w:r w:rsidR="0097610C" w:rsidRPr="00681539">
        <w:rPr>
          <w:rFonts w:ascii="Arial" w:hAnsi="Arial" w:cs="Arial"/>
          <w:b/>
          <w:sz w:val="24"/>
          <w:szCs w:val="24"/>
          <w:highlight w:val="yellow"/>
        </w:rPr>
        <w:t xml:space="preserve"> JURIDICO</w:t>
      </w:r>
      <w:r w:rsidR="0097610C" w:rsidRPr="0097610C">
        <w:rPr>
          <w:rFonts w:ascii="Arial" w:hAnsi="Arial" w:cs="Arial"/>
          <w:sz w:val="24"/>
          <w:szCs w:val="24"/>
        </w:rPr>
        <w:t xml:space="preserve"> </w:t>
      </w:r>
    </w:p>
    <w:p w:rsidR="0097610C" w:rsidRDefault="0097610C" w:rsidP="0097610C">
      <w:pPr>
        <w:spacing w:after="0" w:line="240" w:lineRule="auto"/>
        <w:jc w:val="both"/>
        <w:rPr>
          <w:rFonts w:ascii="Arial" w:hAnsi="Arial" w:cs="Arial"/>
          <w:sz w:val="24"/>
          <w:szCs w:val="24"/>
        </w:rPr>
      </w:pPr>
      <w:r w:rsidRPr="0097610C">
        <w:rPr>
          <w:rFonts w:ascii="Arial" w:hAnsi="Arial" w:cs="Arial"/>
          <w:sz w:val="24"/>
          <w:szCs w:val="24"/>
        </w:rPr>
        <w:t>Se han realizado:</w:t>
      </w:r>
      <w:r>
        <w:rPr>
          <w:rFonts w:ascii="Arial" w:hAnsi="Arial" w:cs="Arial"/>
          <w:sz w:val="24"/>
          <w:szCs w:val="24"/>
        </w:rPr>
        <w:t xml:space="preserve"> 134</w:t>
      </w:r>
      <w:r w:rsidRPr="0097610C">
        <w:rPr>
          <w:rFonts w:ascii="Arial" w:hAnsi="Arial" w:cs="Arial"/>
          <w:sz w:val="24"/>
          <w:szCs w:val="24"/>
        </w:rPr>
        <w:t xml:space="preserve"> cesiones de derechos del Panteón, 42 convenios de Liquidación, 36 convenios de ayuda a diferentes entes públicos y privados, 15 contratos con Promotores turísticos, 8 contratos de prestación de servicios con diferentes particulares, 5 contestaciones de demanda en ámbito laboral, administrativo y civil, 4 convenios con instituciones financieras, 3 contratos con promotores deportivos, 2 asuntos irregulares destrabados en el Panteón, 2 convenios con artistas musicales, 1 contrato de arrendamiento,1 convenio de castillo para el 20 de noviembre, asesorías en licitaciones de obra</w:t>
      </w:r>
      <w:r>
        <w:rPr>
          <w:rFonts w:ascii="Arial" w:hAnsi="Arial" w:cs="Arial"/>
          <w:sz w:val="24"/>
          <w:szCs w:val="24"/>
        </w:rPr>
        <w:t>.</w:t>
      </w:r>
    </w:p>
    <w:p w:rsidR="007922A2" w:rsidRDefault="0097610C" w:rsidP="0097610C">
      <w:pPr>
        <w:spacing w:after="0" w:line="240" w:lineRule="auto"/>
        <w:jc w:val="both"/>
        <w:rPr>
          <w:rFonts w:ascii="Arial" w:hAnsi="Arial" w:cs="Arial"/>
          <w:sz w:val="24"/>
          <w:szCs w:val="24"/>
        </w:rPr>
      </w:pPr>
      <w:r>
        <w:rPr>
          <w:rFonts w:ascii="Arial" w:hAnsi="Arial" w:cs="Arial"/>
          <w:sz w:val="24"/>
          <w:szCs w:val="24"/>
        </w:rPr>
        <w:t xml:space="preserve">Apoyo en </w:t>
      </w:r>
      <w:r w:rsidR="003D7DD3">
        <w:rPr>
          <w:rFonts w:ascii="Arial" w:hAnsi="Arial" w:cs="Arial"/>
          <w:sz w:val="24"/>
          <w:szCs w:val="24"/>
        </w:rPr>
        <w:t xml:space="preserve">adecuaciones técnicas de Reglamento de Contraloría Municipal de Moroleón, Guanajuato; Reglamento de Adquisiciones, Enajenaciones, Arrendamientos y Contratación  de Servicios  de Bienes Muebles e Inmuebles de Moroleón, Guanajuato; Reglamento de Contrataciones y Adquisiciones Públicas del Municipio de Moroleón, Guanajuato; Código de Ética de la Administración Pública del Municipio de Moroleón, Guanajuato; </w:t>
      </w:r>
      <w:r w:rsidR="007922A2">
        <w:rPr>
          <w:rFonts w:ascii="Arial" w:hAnsi="Arial" w:cs="Arial"/>
          <w:sz w:val="24"/>
          <w:szCs w:val="24"/>
        </w:rPr>
        <w:t>Reglamento de Protección Animal del Municipio de Moroleón, Guanajuato; Reglamento del Patronato de la Feria de Moroleón, Guanajuato; Reglamento Interno de la Comisión Municipal de Prevención Social de la Violencia y la Delincuencia del Municipio de Moroleón, Guanajuato; Reglamento para el Funcionamiento de Establecimientos Comerciales y de Servicios para el Municipio de Moroleón, Guanajuato.</w:t>
      </w:r>
    </w:p>
    <w:p w:rsidR="0097610C" w:rsidRDefault="007922A2" w:rsidP="0097610C">
      <w:pPr>
        <w:spacing w:after="0" w:line="240" w:lineRule="auto"/>
        <w:jc w:val="both"/>
        <w:rPr>
          <w:rFonts w:ascii="Arial" w:hAnsi="Arial" w:cs="Arial"/>
          <w:sz w:val="24"/>
          <w:szCs w:val="24"/>
        </w:rPr>
      </w:pPr>
      <w:r>
        <w:rPr>
          <w:rFonts w:ascii="Arial" w:hAnsi="Arial" w:cs="Arial"/>
          <w:sz w:val="24"/>
          <w:szCs w:val="24"/>
        </w:rPr>
        <w:t>S</w:t>
      </w:r>
      <w:r w:rsidR="0097610C" w:rsidRPr="0097610C">
        <w:rPr>
          <w:rFonts w:ascii="Arial" w:hAnsi="Arial" w:cs="Arial"/>
          <w:sz w:val="24"/>
          <w:szCs w:val="24"/>
        </w:rPr>
        <w:t xml:space="preserve">e presentó una denuncia en </w:t>
      </w:r>
      <w:r w:rsidR="00332520">
        <w:rPr>
          <w:rFonts w:ascii="Arial" w:hAnsi="Arial" w:cs="Arial"/>
          <w:sz w:val="24"/>
          <w:szCs w:val="24"/>
        </w:rPr>
        <w:t>Comisión Nacional del Agua</w:t>
      </w:r>
      <w:r w:rsidR="003C7C6C">
        <w:rPr>
          <w:rFonts w:ascii="Arial" w:hAnsi="Arial" w:cs="Arial"/>
          <w:sz w:val="24"/>
          <w:szCs w:val="24"/>
        </w:rPr>
        <w:t xml:space="preserve"> </w:t>
      </w:r>
      <w:r w:rsidR="0097610C" w:rsidRPr="0097610C">
        <w:rPr>
          <w:rFonts w:ascii="Arial" w:hAnsi="Arial" w:cs="Arial"/>
          <w:sz w:val="24"/>
          <w:szCs w:val="24"/>
        </w:rPr>
        <w:t xml:space="preserve">CONAGUA, se obtuvo autorización para la importación de una ambulancia, gestión realizada ante </w:t>
      </w:r>
      <w:r w:rsidR="0029658A">
        <w:rPr>
          <w:rFonts w:ascii="Arial" w:hAnsi="Arial" w:cs="Arial"/>
          <w:sz w:val="24"/>
          <w:szCs w:val="24"/>
        </w:rPr>
        <w:t xml:space="preserve">la Secretaría de Administración Tributaria </w:t>
      </w:r>
      <w:r w:rsidR="0097610C" w:rsidRPr="0097610C">
        <w:rPr>
          <w:rFonts w:ascii="Arial" w:hAnsi="Arial" w:cs="Arial"/>
          <w:sz w:val="24"/>
          <w:szCs w:val="24"/>
        </w:rPr>
        <w:t xml:space="preserve">SAT, en la Ciudad de México; Seguimiento a las demandas en materia laboral, administrativa y civil. </w:t>
      </w:r>
    </w:p>
    <w:p w:rsidR="0097610C" w:rsidRPr="0097610C" w:rsidRDefault="0097610C" w:rsidP="0097610C">
      <w:pPr>
        <w:spacing w:after="0" w:line="240" w:lineRule="auto"/>
        <w:jc w:val="both"/>
        <w:rPr>
          <w:rFonts w:ascii="Arial" w:hAnsi="Arial" w:cs="Arial"/>
          <w:sz w:val="24"/>
          <w:szCs w:val="24"/>
        </w:rPr>
      </w:pPr>
      <w:r w:rsidRPr="0097610C">
        <w:rPr>
          <w:rFonts w:ascii="Arial" w:hAnsi="Arial" w:cs="Arial"/>
          <w:sz w:val="24"/>
          <w:szCs w:val="24"/>
        </w:rPr>
        <w:t>Se impulsaron y se logró la aprobación del Reglamento para la Protección de Los Animales Domésticos para el Mun</w:t>
      </w:r>
      <w:r w:rsidR="007922A2">
        <w:rPr>
          <w:rFonts w:ascii="Arial" w:hAnsi="Arial" w:cs="Arial"/>
          <w:sz w:val="24"/>
          <w:szCs w:val="24"/>
        </w:rPr>
        <w:t xml:space="preserve">icipio De Moroleón, Guanajuato </w:t>
      </w:r>
      <w:r w:rsidRPr="0097610C">
        <w:rPr>
          <w:rFonts w:ascii="Arial" w:hAnsi="Arial" w:cs="Arial"/>
          <w:sz w:val="24"/>
          <w:szCs w:val="24"/>
        </w:rPr>
        <w:t xml:space="preserve">y El Reglamento para La Protección y Preservación Ambiental del Municipio de Moroleón, Guanajuato. </w:t>
      </w:r>
    </w:p>
    <w:p w:rsidR="0097610C" w:rsidRPr="0097610C" w:rsidRDefault="0097610C" w:rsidP="0097610C">
      <w:pPr>
        <w:spacing w:after="0" w:line="240" w:lineRule="auto"/>
        <w:jc w:val="both"/>
        <w:rPr>
          <w:rFonts w:ascii="Arial" w:hAnsi="Arial" w:cs="Arial"/>
          <w:sz w:val="24"/>
          <w:szCs w:val="24"/>
        </w:rPr>
      </w:pPr>
      <w:r w:rsidRPr="0097610C">
        <w:rPr>
          <w:rFonts w:ascii="Arial" w:hAnsi="Arial" w:cs="Arial"/>
          <w:sz w:val="24"/>
          <w:szCs w:val="24"/>
        </w:rPr>
        <w:t xml:space="preserve"> </w:t>
      </w:r>
    </w:p>
    <w:p w:rsidR="0097610C" w:rsidRPr="0097610C" w:rsidRDefault="0097610C" w:rsidP="0097610C">
      <w:pPr>
        <w:spacing w:after="0" w:line="240" w:lineRule="auto"/>
        <w:jc w:val="both"/>
        <w:rPr>
          <w:rFonts w:ascii="Arial" w:hAnsi="Arial" w:cs="Arial"/>
          <w:sz w:val="24"/>
          <w:szCs w:val="24"/>
        </w:rPr>
      </w:pPr>
    </w:p>
    <w:p w:rsidR="00B4174D" w:rsidRPr="00716D47" w:rsidRDefault="00B4174D" w:rsidP="00DB2818">
      <w:pPr>
        <w:spacing w:after="0" w:line="240" w:lineRule="auto"/>
        <w:jc w:val="both"/>
        <w:rPr>
          <w:rFonts w:ascii="Arial" w:hAnsi="Arial" w:cs="Arial"/>
          <w:sz w:val="24"/>
          <w:szCs w:val="24"/>
        </w:rPr>
      </w:pPr>
    </w:p>
    <w:p w:rsidR="00DB2818" w:rsidRPr="00716D47" w:rsidRDefault="00DB2818" w:rsidP="00DB2818">
      <w:pPr>
        <w:spacing w:after="0" w:line="240" w:lineRule="auto"/>
        <w:jc w:val="both"/>
        <w:rPr>
          <w:rFonts w:ascii="Arial" w:hAnsi="Arial" w:cs="Arial"/>
          <w:b/>
          <w:sz w:val="24"/>
          <w:szCs w:val="24"/>
        </w:rPr>
      </w:pPr>
      <w:r w:rsidRPr="00681539">
        <w:rPr>
          <w:rFonts w:ascii="Arial" w:hAnsi="Arial" w:cs="Arial"/>
          <w:b/>
          <w:sz w:val="24"/>
          <w:szCs w:val="24"/>
          <w:highlight w:val="yellow"/>
        </w:rPr>
        <w:t>JUZGADO ADMNISTRATIVO</w:t>
      </w:r>
    </w:p>
    <w:p w:rsidR="00DB2818" w:rsidRPr="00716D47" w:rsidRDefault="00DB2818" w:rsidP="00DB2818">
      <w:pPr>
        <w:spacing w:after="0" w:line="240" w:lineRule="auto"/>
        <w:jc w:val="both"/>
        <w:rPr>
          <w:rFonts w:ascii="Arial" w:hAnsi="Arial" w:cs="Arial"/>
          <w:sz w:val="24"/>
          <w:szCs w:val="24"/>
        </w:rPr>
      </w:pPr>
    </w:p>
    <w:p w:rsidR="00DB2818" w:rsidRPr="00716D47" w:rsidRDefault="00B72959" w:rsidP="00DB2818">
      <w:pPr>
        <w:jc w:val="both"/>
        <w:rPr>
          <w:rFonts w:ascii="Arial" w:hAnsi="Arial" w:cs="Arial"/>
          <w:sz w:val="24"/>
          <w:szCs w:val="24"/>
        </w:rPr>
      </w:pPr>
      <w:r w:rsidRPr="00716D47">
        <w:rPr>
          <w:rFonts w:ascii="Arial" w:hAnsi="Arial" w:cs="Arial"/>
          <w:sz w:val="24"/>
          <w:szCs w:val="24"/>
        </w:rPr>
        <w:t>Seguimiento procesal realizados en 5 expedientes administrativos</w:t>
      </w:r>
      <w:r w:rsidR="00DB2818" w:rsidRPr="00716D47">
        <w:rPr>
          <w:rFonts w:ascii="Arial" w:hAnsi="Arial" w:cs="Arial"/>
          <w:sz w:val="24"/>
          <w:szCs w:val="24"/>
        </w:rPr>
        <w:t>. (2 expedientes de recurso de inconformidad, decretando incompetencia y remisión a autoridad competente; 3 expedientes de nulidad de acto de autoridad, con recepción de expediente original por haber causado ejecutoria la sentencia dictada y se ordena archivo definitivo como asunto concluido).</w:t>
      </w:r>
    </w:p>
    <w:p w:rsidR="00DB2818" w:rsidRPr="00716D47" w:rsidRDefault="00B72959" w:rsidP="00DB2818">
      <w:pPr>
        <w:jc w:val="both"/>
        <w:rPr>
          <w:rFonts w:ascii="Arial" w:hAnsi="Arial" w:cs="Arial"/>
          <w:sz w:val="24"/>
          <w:szCs w:val="24"/>
        </w:rPr>
      </w:pPr>
      <w:r w:rsidRPr="00716D47">
        <w:rPr>
          <w:rFonts w:ascii="Arial" w:hAnsi="Arial" w:cs="Arial"/>
          <w:sz w:val="24"/>
          <w:szCs w:val="24"/>
        </w:rPr>
        <w:t xml:space="preserve">Seguimiento </w:t>
      </w:r>
      <w:r w:rsidR="006266D6">
        <w:rPr>
          <w:rFonts w:ascii="Arial" w:hAnsi="Arial" w:cs="Arial"/>
          <w:sz w:val="24"/>
          <w:szCs w:val="24"/>
        </w:rPr>
        <w:t>realizado en 16 expedientes para</w:t>
      </w:r>
      <w:r w:rsidRPr="00716D47">
        <w:rPr>
          <w:rFonts w:ascii="Arial" w:hAnsi="Arial" w:cs="Arial"/>
          <w:sz w:val="24"/>
          <w:szCs w:val="24"/>
        </w:rPr>
        <w:t xml:space="preserve">procesales, de expedientes de liquidaciones, ratificando convenio </w:t>
      </w:r>
      <w:r w:rsidR="00DB2818" w:rsidRPr="00716D47">
        <w:rPr>
          <w:rFonts w:ascii="Arial" w:hAnsi="Arial" w:cs="Arial"/>
          <w:sz w:val="24"/>
          <w:szCs w:val="24"/>
        </w:rPr>
        <w:t>y entrega de cheque por cantidad convenida en cada uno de ellos.</w:t>
      </w:r>
    </w:p>
    <w:p w:rsidR="00DB2818" w:rsidRPr="00716D47" w:rsidRDefault="00B72959" w:rsidP="00DB2818">
      <w:pPr>
        <w:jc w:val="both"/>
        <w:rPr>
          <w:rFonts w:ascii="Arial" w:hAnsi="Arial" w:cs="Arial"/>
          <w:sz w:val="24"/>
          <w:szCs w:val="24"/>
        </w:rPr>
      </w:pPr>
      <w:r w:rsidRPr="00716D47">
        <w:rPr>
          <w:rFonts w:ascii="Arial" w:hAnsi="Arial" w:cs="Arial"/>
          <w:sz w:val="24"/>
          <w:szCs w:val="24"/>
        </w:rPr>
        <w:t xml:space="preserve">Se informó al H. Ayuntamiento de 21 iniciativas del Congreso del Estado de Guanajuato. </w:t>
      </w:r>
    </w:p>
    <w:p w:rsidR="00FE1A8D" w:rsidRPr="00716D47" w:rsidRDefault="00FE1A8D" w:rsidP="00FE1A8D">
      <w:pPr>
        <w:jc w:val="both"/>
        <w:rPr>
          <w:rFonts w:ascii="Arial" w:eastAsiaTheme="minorHAnsi" w:hAnsi="Arial" w:cs="Arial"/>
          <w:b/>
          <w:sz w:val="24"/>
          <w:szCs w:val="24"/>
          <w:lang w:eastAsia="en-US"/>
        </w:rPr>
      </w:pPr>
      <w:r w:rsidRPr="00681539">
        <w:rPr>
          <w:rFonts w:ascii="Arial" w:hAnsi="Arial" w:cs="Arial"/>
          <w:b/>
          <w:sz w:val="24"/>
          <w:szCs w:val="24"/>
          <w:highlight w:val="yellow"/>
        </w:rPr>
        <w:t>DIRECCIÓN DE DERECHOS HUMANOS.</w:t>
      </w:r>
    </w:p>
    <w:p w:rsidR="002D63FF" w:rsidRPr="00716D47" w:rsidRDefault="002D63FF" w:rsidP="002D63FF">
      <w:pPr>
        <w:jc w:val="both"/>
        <w:rPr>
          <w:rFonts w:ascii="Arial" w:hAnsi="Arial" w:cs="Arial"/>
          <w:sz w:val="24"/>
          <w:szCs w:val="24"/>
        </w:rPr>
      </w:pPr>
      <w:r w:rsidRPr="00716D47">
        <w:rPr>
          <w:rFonts w:ascii="Arial" w:hAnsi="Arial" w:cs="Arial"/>
          <w:sz w:val="24"/>
          <w:szCs w:val="24"/>
        </w:rPr>
        <w:t>El decreto 220 que modifica y reforma la Ley Orgánica Municipal para el Estado de Guanajuato, establece dos nuevas obligaciones a los municipios, constituir una comisión específica de Derechos Humanos en los Ayuntamientos y crear una dependencia municipal especializada que sea responsable de atender este tema y fortalecer el trabajo a favor de los Derechos Humanos.</w:t>
      </w:r>
    </w:p>
    <w:p w:rsidR="002D63FF" w:rsidRDefault="002D63FF" w:rsidP="002D63FF">
      <w:pPr>
        <w:jc w:val="both"/>
        <w:rPr>
          <w:rFonts w:ascii="Arial" w:hAnsi="Arial" w:cs="Arial"/>
          <w:sz w:val="24"/>
          <w:szCs w:val="24"/>
        </w:rPr>
      </w:pPr>
      <w:r w:rsidRPr="00716D47">
        <w:rPr>
          <w:rFonts w:ascii="Arial" w:hAnsi="Arial" w:cs="Arial"/>
          <w:sz w:val="24"/>
          <w:szCs w:val="24"/>
        </w:rPr>
        <w:t>El 25 de octubre del 2018 se creó la Dirección de los Derechos Humanos del municipio de Moroleón Guanajuato, que desarrolla conjuntamente con la Procuraduría Es</w:t>
      </w:r>
      <w:r>
        <w:rPr>
          <w:rFonts w:ascii="Arial" w:hAnsi="Arial" w:cs="Arial"/>
          <w:sz w:val="24"/>
          <w:szCs w:val="24"/>
        </w:rPr>
        <w:t>tatal de los Derechos Humanos, capacitaciones, formación a</w:t>
      </w:r>
      <w:r w:rsidRPr="00716D47">
        <w:rPr>
          <w:rFonts w:ascii="Arial" w:hAnsi="Arial" w:cs="Arial"/>
          <w:sz w:val="24"/>
          <w:szCs w:val="24"/>
        </w:rPr>
        <w:t xml:space="preserve">cadémica, asistencia técnica, difusión, promoción, intercambio de documentación e investigación en la materia. </w:t>
      </w:r>
    </w:p>
    <w:p w:rsidR="002D63FF" w:rsidRDefault="002D63FF" w:rsidP="002D63FF">
      <w:pPr>
        <w:jc w:val="both"/>
        <w:rPr>
          <w:rFonts w:ascii="Arial" w:hAnsi="Arial" w:cs="Arial"/>
          <w:sz w:val="24"/>
          <w:szCs w:val="24"/>
        </w:rPr>
      </w:pPr>
      <w:r w:rsidRPr="00716D47">
        <w:rPr>
          <w:rFonts w:ascii="Arial" w:hAnsi="Arial" w:cs="Arial"/>
          <w:sz w:val="24"/>
          <w:szCs w:val="24"/>
        </w:rPr>
        <w:t>El</w:t>
      </w:r>
      <w:r>
        <w:rPr>
          <w:rFonts w:ascii="Arial" w:hAnsi="Arial" w:cs="Arial"/>
          <w:sz w:val="24"/>
          <w:szCs w:val="24"/>
        </w:rPr>
        <w:t xml:space="preserve"> 3 de junio del 2019, se firmó c</w:t>
      </w:r>
      <w:r w:rsidRPr="00716D47">
        <w:rPr>
          <w:rFonts w:ascii="Arial" w:hAnsi="Arial" w:cs="Arial"/>
          <w:sz w:val="24"/>
          <w:szCs w:val="24"/>
        </w:rPr>
        <w:t xml:space="preserve">onvenio específico de </w:t>
      </w:r>
      <w:r>
        <w:rPr>
          <w:rFonts w:ascii="Arial" w:hAnsi="Arial" w:cs="Arial"/>
          <w:sz w:val="24"/>
          <w:szCs w:val="24"/>
        </w:rPr>
        <w:t>c</w:t>
      </w:r>
      <w:r w:rsidRPr="00716D47">
        <w:rPr>
          <w:rFonts w:ascii="Arial" w:hAnsi="Arial" w:cs="Arial"/>
          <w:sz w:val="24"/>
          <w:szCs w:val="24"/>
        </w:rPr>
        <w:t>olaboración interinstitucional y cooperación técnica entre la Procuraduría de los Derechos Humanos</w:t>
      </w:r>
      <w:r>
        <w:rPr>
          <w:rFonts w:ascii="Arial" w:hAnsi="Arial" w:cs="Arial"/>
          <w:sz w:val="24"/>
          <w:szCs w:val="24"/>
        </w:rPr>
        <w:t xml:space="preserve"> del Estado de Guanajuato y el M</w:t>
      </w:r>
      <w:r w:rsidRPr="00716D47">
        <w:rPr>
          <w:rFonts w:ascii="Arial" w:hAnsi="Arial" w:cs="Arial"/>
          <w:sz w:val="24"/>
          <w:szCs w:val="24"/>
        </w:rPr>
        <w:t>unicipio de Moroleón</w:t>
      </w:r>
    </w:p>
    <w:p w:rsidR="003C7C6C" w:rsidRDefault="002D63FF" w:rsidP="002D63FF">
      <w:pPr>
        <w:jc w:val="both"/>
        <w:rPr>
          <w:rFonts w:ascii="Arial" w:hAnsi="Arial" w:cs="Arial"/>
          <w:sz w:val="24"/>
          <w:szCs w:val="24"/>
        </w:rPr>
      </w:pPr>
      <w:r>
        <w:rPr>
          <w:rFonts w:ascii="Arial" w:hAnsi="Arial" w:cs="Arial"/>
          <w:sz w:val="24"/>
          <w:szCs w:val="24"/>
        </w:rPr>
        <w:t>Se capacitaron a</w:t>
      </w:r>
      <w:r w:rsidRPr="00716D47">
        <w:rPr>
          <w:rFonts w:ascii="Arial" w:hAnsi="Arial" w:cs="Arial"/>
          <w:sz w:val="24"/>
          <w:szCs w:val="24"/>
        </w:rPr>
        <w:t xml:space="preserve"> ciento cincuenta elementos de las Corporaciones de Seguridad Publica, Jefatura de Movilidad, jueces administrativos, en temas </w:t>
      </w:r>
      <w:r w:rsidR="003C7C6C">
        <w:rPr>
          <w:rFonts w:ascii="Arial" w:hAnsi="Arial" w:cs="Arial"/>
          <w:sz w:val="24"/>
          <w:szCs w:val="24"/>
        </w:rPr>
        <w:t>propios de Derechos Humanos.</w:t>
      </w:r>
    </w:p>
    <w:p w:rsidR="00533730" w:rsidRPr="00716D47" w:rsidRDefault="00533730" w:rsidP="002D63FF">
      <w:pPr>
        <w:jc w:val="both"/>
        <w:rPr>
          <w:rFonts w:ascii="Arial" w:hAnsi="Arial" w:cs="Arial"/>
          <w:sz w:val="24"/>
          <w:szCs w:val="24"/>
        </w:rPr>
      </w:pPr>
    </w:p>
    <w:p w:rsidR="00F72A03" w:rsidRPr="00716D47" w:rsidRDefault="00F72A03" w:rsidP="00F72A03">
      <w:pPr>
        <w:rPr>
          <w:rFonts w:ascii="Arial" w:hAnsi="Arial" w:cs="Arial"/>
          <w:b/>
          <w:sz w:val="24"/>
          <w:szCs w:val="24"/>
        </w:rPr>
      </w:pPr>
      <w:r w:rsidRPr="00704577">
        <w:rPr>
          <w:rFonts w:ascii="Arial" w:hAnsi="Arial" w:cs="Arial"/>
          <w:b/>
          <w:sz w:val="24"/>
          <w:szCs w:val="24"/>
          <w:highlight w:val="yellow"/>
        </w:rPr>
        <w:t>COMUNICACIÓN SOCIAL</w:t>
      </w:r>
    </w:p>
    <w:p w:rsidR="00F72A03" w:rsidRPr="00716D47" w:rsidRDefault="00F72A03" w:rsidP="00F72A03">
      <w:pPr>
        <w:pStyle w:val="Standard"/>
        <w:spacing w:before="77"/>
        <w:jc w:val="both"/>
        <w:rPr>
          <w:rFonts w:ascii="Arial" w:hAnsi="Arial" w:cs="Arial"/>
          <w:sz w:val="24"/>
          <w:szCs w:val="24"/>
        </w:rPr>
      </w:pPr>
      <w:r w:rsidRPr="00716D47">
        <w:rPr>
          <w:rFonts w:ascii="Arial" w:hAnsi="Arial" w:cs="Arial"/>
          <w:sz w:val="24"/>
          <w:szCs w:val="24"/>
        </w:rPr>
        <w:t xml:space="preserve">Dando cumplimiento a la responsabilidad de proporcionar y mantener canales óptimos de información clara y oportuna para el ciudadano respecto de las actividades y mensajes que la administración municipal realiza, mantenemos una línea de trabajo de respeto y colaboración con los distintos medios de información que dan cobertura en la zona; de manera profesional, damos seguimiento a un formato de contenido en redes sociales, brindamos atención de manera personal </w:t>
      </w:r>
      <w:r w:rsidRPr="00716D47">
        <w:rPr>
          <w:rFonts w:ascii="Arial" w:hAnsi="Arial" w:cs="Arial"/>
          <w:sz w:val="24"/>
          <w:szCs w:val="24"/>
        </w:rPr>
        <w:lastRenderedPageBreak/>
        <w:t>en las oficinas a representantes de medios de información y ciudadanía en general dando cuenta de las campañas informativas y promoción de proyectos y acciones.</w:t>
      </w:r>
    </w:p>
    <w:p w:rsidR="00F72A03" w:rsidRDefault="00F72A03" w:rsidP="00C3154A">
      <w:pPr>
        <w:pStyle w:val="Standard"/>
        <w:spacing w:before="77"/>
        <w:jc w:val="both"/>
        <w:rPr>
          <w:rFonts w:ascii="Arial" w:hAnsi="Arial" w:cs="Arial"/>
          <w:sz w:val="24"/>
          <w:szCs w:val="24"/>
        </w:rPr>
      </w:pPr>
      <w:r w:rsidRPr="00716D47">
        <w:rPr>
          <w:rFonts w:ascii="Arial" w:hAnsi="Arial" w:cs="Arial"/>
          <w:sz w:val="24"/>
          <w:szCs w:val="24"/>
        </w:rPr>
        <w:t xml:space="preserve">En el periodo que se informa adquirimos equipo de cómputo profesional de última generación para optimizar la labor de procesamiento al stock  audiovisual que realiza y con que cuenta el departamento,  trabajamos en la creación de video cápsulas informativas con trabajo de producción y edición del departamento, así como la constante actualización de las redes sociales oficiales con boletines, notas informativas y galerías fotográficas para reforzar las campañas publicitarias oficiales de los diversos departamentos a fin de comunicar con claridad a la población; coordinamos campaña de prevención con Jefatura de Movilidad, la cual obtuvo un reconocimiento estatal en el Primer Foro Estatal y Segundo Nacional de Seguridad Vial. </w:t>
      </w:r>
    </w:p>
    <w:p w:rsidR="00533730" w:rsidRPr="00716D47" w:rsidRDefault="00533730" w:rsidP="00C3154A">
      <w:pPr>
        <w:pStyle w:val="Standard"/>
        <w:spacing w:before="77"/>
        <w:jc w:val="both"/>
        <w:rPr>
          <w:rFonts w:ascii="Arial" w:hAnsi="Arial" w:cs="Arial"/>
          <w:sz w:val="24"/>
          <w:szCs w:val="24"/>
        </w:rPr>
      </w:pPr>
    </w:p>
    <w:p w:rsidR="00F72A03" w:rsidRPr="00716D47" w:rsidRDefault="00F72A03" w:rsidP="00F72A03">
      <w:pPr>
        <w:jc w:val="both"/>
        <w:rPr>
          <w:rFonts w:ascii="Arial" w:hAnsi="Arial" w:cs="Arial"/>
          <w:b/>
          <w:sz w:val="24"/>
          <w:szCs w:val="24"/>
        </w:rPr>
      </w:pPr>
      <w:r w:rsidRPr="00E00CE6">
        <w:rPr>
          <w:rFonts w:ascii="Arial" w:hAnsi="Arial" w:cs="Arial"/>
          <w:b/>
          <w:sz w:val="24"/>
          <w:szCs w:val="24"/>
          <w:highlight w:val="yellow"/>
        </w:rPr>
        <w:t>TESORERIA</w:t>
      </w:r>
    </w:p>
    <w:p w:rsidR="008C2077" w:rsidRDefault="00F72A03" w:rsidP="00F72A03">
      <w:pPr>
        <w:jc w:val="both"/>
        <w:rPr>
          <w:rFonts w:ascii="Arial" w:hAnsi="Arial" w:cs="Arial"/>
          <w:sz w:val="24"/>
          <w:szCs w:val="24"/>
        </w:rPr>
      </w:pPr>
      <w:r w:rsidRPr="00716D47">
        <w:rPr>
          <w:rFonts w:ascii="Arial" w:hAnsi="Arial" w:cs="Arial"/>
          <w:sz w:val="24"/>
          <w:szCs w:val="24"/>
        </w:rPr>
        <w:t>La Tesorería Municipal efectúa la Cuenta Pública Municipal, documento mediante el cual el Ayuntamiento cumple con la oblig</w:t>
      </w:r>
      <w:r w:rsidR="00D63AD3">
        <w:rPr>
          <w:rFonts w:ascii="Arial" w:hAnsi="Arial" w:cs="Arial"/>
          <w:sz w:val="24"/>
          <w:szCs w:val="24"/>
        </w:rPr>
        <w:t>ación c</w:t>
      </w:r>
      <w:r w:rsidRPr="00716D47">
        <w:rPr>
          <w:rFonts w:ascii="Arial" w:hAnsi="Arial" w:cs="Arial"/>
          <w:sz w:val="24"/>
          <w:szCs w:val="24"/>
        </w:rPr>
        <w:t>onstitucional de someter a las legislaturas locales los resultados habidos en el ejercicio presupuestario, con relación a los ingresos y gasto público, y el detalle sobre el uso y aprovechamiento de los bienes patrimoniales</w:t>
      </w:r>
      <w:r w:rsidR="00D972AC">
        <w:rPr>
          <w:rFonts w:ascii="Arial" w:hAnsi="Arial" w:cs="Arial"/>
          <w:sz w:val="24"/>
          <w:szCs w:val="24"/>
        </w:rPr>
        <w:t xml:space="preserve">, por lo que en </w:t>
      </w:r>
      <w:r w:rsidR="008C2077">
        <w:rPr>
          <w:rFonts w:ascii="Arial" w:hAnsi="Arial" w:cs="Arial"/>
          <w:sz w:val="24"/>
          <w:szCs w:val="24"/>
        </w:rPr>
        <w:t xml:space="preserve">la organización y control de recursos financieros, monetarios y patrimoniales, el H. Ayuntamiento a través de la Tesorería Municipal </w:t>
      </w:r>
      <w:r w:rsidR="00D972AC">
        <w:rPr>
          <w:rFonts w:ascii="Arial" w:hAnsi="Arial" w:cs="Arial"/>
          <w:sz w:val="24"/>
          <w:szCs w:val="24"/>
        </w:rPr>
        <w:t>transparenta los ingresos y egresos de la Hacienda Municipal, con la evaluación financiera de todas las acciones del gobierno municipal.</w:t>
      </w:r>
    </w:p>
    <w:p w:rsidR="007F672D" w:rsidRPr="00430FA1" w:rsidRDefault="007F672D" w:rsidP="007F672D">
      <w:pPr>
        <w:rPr>
          <w:b/>
          <w:bCs/>
          <w:sz w:val="28"/>
          <w:szCs w:val="28"/>
        </w:rPr>
      </w:pPr>
      <w:r w:rsidRPr="00430FA1">
        <w:rPr>
          <w:b/>
          <w:bCs/>
          <w:sz w:val="28"/>
          <w:szCs w:val="28"/>
        </w:rPr>
        <w:t>INGRESOS 2019</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976"/>
      </w:tblGrid>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jc w:val="center"/>
              <w:rPr>
                <w:rFonts w:ascii="Calibri" w:eastAsia="Times New Roman" w:hAnsi="Calibri" w:cs="Calibri"/>
                <w:b/>
                <w:bCs/>
                <w:color w:val="000000"/>
              </w:rPr>
            </w:pPr>
            <w:r w:rsidRPr="00CB75DA">
              <w:rPr>
                <w:rFonts w:ascii="Calibri" w:eastAsia="Times New Roman" w:hAnsi="Calibri" w:cs="Calibri"/>
                <w:b/>
                <w:bCs/>
                <w:color w:val="000000"/>
              </w:rPr>
              <w:t>INGRESOS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b/>
                <w:bCs/>
                <w:color w:val="000000"/>
              </w:rPr>
            </w:pPr>
            <w:r w:rsidRPr="00CB75DA">
              <w:rPr>
                <w:rFonts w:ascii="Calibri" w:eastAsia="Times New Roman" w:hAnsi="Calibri" w:cs="Calibri"/>
                <w:b/>
                <w:bCs/>
                <w:color w:val="000000"/>
              </w:rPr>
              <w:t xml:space="preserve"> Enero </w:t>
            </w:r>
            <w:r>
              <w:rPr>
                <w:rFonts w:ascii="Calibri" w:eastAsia="Times New Roman" w:hAnsi="Calibri" w:cs="Calibri"/>
                <w:b/>
                <w:bCs/>
                <w:color w:val="000000"/>
              </w:rPr>
              <w:t>–</w:t>
            </w:r>
            <w:r w:rsidRPr="00CB75DA">
              <w:rPr>
                <w:rFonts w:ascii="Calibri" w:eastAsia="Times New Roman" w:hAnsi="Calibri" w:cs="Calibri"/>
                <w:b/>
                <w:bCs/>
                <w:color w:val="000000"/>
              </w:rPr>
              <w:t xml:space="preserve"> </w:t>
            </w:r>
            <w:r>
              <w:rPr>
                <w:rFonts w:ascii="Calibri" w:eastAsia="Times New Roman" w:hAnsi="Calibri" w:cs="Calibri"/>
                <w:b/>
                <w:bCs/>
                <w:color w:val="000000"/>
              </w:rPr>
              <w:t>06 Agosto</w:t>
            </w:r>
            <w:r w:rsidRPr="00CB75DA">
              <w:rPr>
                <w:rFonts w:ascii="Calibri" w:eastAsia="Times New Roman" w:hAnsi="Calibri" w:cs="Calibri"/>
                <w:b/>
                <w:bCs/>
                <w:color w:val="000000"/>
              </w:rPr>
              <w:t xml:space="preserve"> 2019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Impuestos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23,</w:t>
            </w:r>
            <w:r>
              <w:rPr>
                <w:rFonts w:ascii="Calibri" w:eastAsia="Times New Roman" w:hAnsi="Calibri" w:cs="Calibri"/>
                <w:color w:val="000000"/>
              </w:rPr>
              <w:t>927</w:t>
            </w:r>
            <w:r w:rsidRPr="00CB75DA">
              <w:rPr>
                <w:rFonts w:ascii="Calibri" w:eastAsia="Times New Roman" w:hAnsi="Calibri" w:cs="Calibri"/>
                <w:color w:val="000000"/>
              </w:rPr>
              <w:t>,2</w:t>
            </w:r>
            <w:r>
              <w:rPr>
                <w:rFonts w:ascii="Calibri" w:eastAsia="Times New Roman" w:hAnsi="Calibri" w:cs="Calibri"/>
                <w:color w:val="000000"/>
              </w:rPr>
              <w:t>82</w:t>
            </w:r>
            <w:r w:rsidRPr="00CB75DA">
              <w:rPr>
                <w:rFonts w:ascii="Calibri" w:eastAsia="Times New Roman" w:hAnsi="Calibri" w:cs="Calibri"/>
                <w:color w:val="000000"/>
              </w:rPr>
              <w:t>.</w:t>
            </w:r>
            <w:r>
              <w:rPr>
                <w:rFonts w:ascii="Calibri" w:eastAsia="Times New Roman" w:hAnsi="Calibri" w:cs="Calibri"/>
                <w:color w:val="000000"/>
              </w:rPr>
              <w:t>60</w:t>
            </w:r>
            <w:r w:rsidRPr="00CB75DA">
              <w:rPr>
                <w:rFonts w:ascii="Calibri" w:eastAsia="Times New Roman" w:hAnsi="Calibri" w:cs="Calibri"/>
                <w:color w:val="000000"/>
              </w:rPr>
              <w:t xml:space="preserve">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Contribuciones de Mejora</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92</w:t>
            </w:r>
            <w:r w:rsidRPr="00CB75DA">
              <w:rPr>
                <w:rFonts w:ascii="Calibri" w:eastAsia="Times New Roman" w:hAnsi="Calibri" w:cs="Calibri"/>
                <w:color w:val="000000"/>
              </w:rPr>
              <w:t xml:space="preserve">7,080.50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Derechos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7</w:t>
            </w:r>
            <w:r w:rsidRPr="00CB75DA">
              <w:rPr>
                <w:rFonts w:ascii="Calibri" w:eastAsia="Times New Roman" w:hAnsi="Calibri" w:cs="Calibri"/>
                <w:color w:val="000000"/>
              </w:rPr>
              <w:t>,79</w:t>
            </w:r>
            <w:r>
              <w:rPr>
                <w:rFonts w:ascii="Calibri" w:eastAsia="Times New Roman" w:hAnsi="Calibri" w:cs="Calibri"/>
                <w:color w:val="000000"/>
              </w:rPr>
              <w:t>4</w:t>
            </w:r>
            <w:r w:rsidRPr="00CB75DA">
              <w:rPr>
                <w:rFonts w:ascii="Calibri" w:eastAsia="Times New Roman" w:hAnsi="Calibri" w:cs="Calibri"/>
                <w:color w:val="000000"/>
              </w:rPr>
              <w:t>,</w:t>
            </w:r>
            <w:r>
              <w:rPr>
                <w:rFonts w:ascii="Calibri" w:eastAsia="Times New Roman" w:hAnsi="Calibri" w:cs="Calibri"/>
                <w:color w:val="000000"/>
              </w:rPr>
              <w:t>738</w:t>
            </w:r>
            <w:r w:rsidRPr="00CB75DA">
              <w:rPr>
                <w:rFonts w:ascii="Calibri" w:eastAsia="Times New Roman" w:hAnsi="Calibri" w:cs="Calibri"/>
                <w:color w:val="000000"/>
              </w:rPr>
              <w:t>.</w:t>
            </w:r>
            <w:r>
              <w:rPr>
                <w:rFonts w:ascii="Calibri" w:eastAsia="Times New Roman" w:hAnsi="Calibri" w:cs="Calibri"/>
                <w:color w:val="000000"/>
              </w:rPr>
              <w:t>67</w:t>
            </w:r>
            <w:r w:rsidRPr="00CB75DA">
              <w:rPr>
                <w:rFonts w:ascii="Calibri" w:eastAsia="Times New Roman" w:hAnsi="Calibri" w:cs="Calibri"/>
                <w:color w:val="000000"/>
              </w:rPr>
              <w:t xml:space="preserve">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Productos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7</w:t>
            </w:r>
            <w:r w:rsidRPr="00CB75DA">
              <w:rPr>
                <w:rFonts w:ascii="Calibri" w:eastAsia="Times New Roman" w:hAnsi="Calibri" w:cs="Calibri"/>
                <w:color w:val="000000"/>
              </w:rPr>
              <w:t>,</w:t>
            </w:r>
            <w:r>
              <w:rPr>
                <w:rFonts w:ascii="Calibri" w:eastAsia="Times New Roman" w:hAnsi="Calibri" w:cs="Calibri"/>
                <w:color w:val="000000"/>
              </w:rPr>
              <w:t>827</w:t>
            </w:r>
            <w:r w:rsidRPr="00CB75DA">
              <w:rPr>
                <w:rFonts w:ascii="Calibri" w:eastAsia="Times New Roman" w:hAnsi="Calibri" w:cs="Calibri"/>
                <w:color w:val="000000"/>
              </w:rPr>
              <w:t>,</w:t>
            </w:r>
            <w:r>
              <w:rPr>
                <w:rFonts w:ascii="Calibri" w:eastAsia="Times New Roman" w:hAnsi="Calibri" w:cs="Calibri"/>
                <w:color w:val="000000"/>
              </w:rPr>
              <w:t>715</w:t>
            </w:r>
            <w:r w:rsidRPr="00CB75DA">
              <w:rPr>
                <w:rFonts w:ascii="Calibri" w:eastAsia="Times New Roman" w:hAnsi="Calibri" w:cs="Calibri"/>
                <w:color w:val="000000"/>
              </w:rPr>
              <w:t>.</w:t>
            </w:r>
            <w:r>
              <w:rPr>
                <w:rFonts w:ascii="Calibri" w:eastAsia="Times New Roman" w:hAnsi="Calibri" w:cs="Calibri"/>
                <w:color w:val="000000"/>
              </w:rPr>
              <w:t>17</w:t>
            </w:r>
            <w:r w:rsidRPr="00CB75DA">
              <w:rPr>
                <w:rFonts w:ascii="Calibri" w:eastAsia="Times New Roman" w:hAnsi="Calibri" w:cs="Calibri"/>
                <w:color w:val="000000"/>
              </w:rPr>
              <w:t xml:space="preserve">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Aprovechamientos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942</w:t>
            </w:r>
            <w:r w:rsidRPr="00CB75DA">
              <w:rPr>
                <w:rFonts w:ascii="Calibri" w:eastAsia="Times New Roman" w:hAnsi="Calibri" w:cs="Calibri"/>
                <w:color w:val="000000"/>
              </w:rPr>
              <w:t>,</w:t>
            </w:r>
            <w:r>
              <w:rPr>
                <w:rFonts w:ascii="Calibri" w:eastAsia="Times New Roman" w:hAnsi="Calibri" w:cs="Calibri"/>
                <w:color w:val="000000"/>
              </w:rPr>
              <w:t>818</w:t>
            </w:r>
            <w:r w:rsidRPr="00CB75DA">
              <w:rPr>
                <w:rFonts w:ascii="Calibri" w:eastAsia="Times New Roman" w:hAnsi="Calibri" w:cs="Calibri"/>
                <w:color w:val="000000"/>
              </w:rPr>
              <w:t>.</w:t>
            </w:r>
            <w:r>
              <w:rPr>
                <w:rFonts w:ascii="Calibri" w:eastAsia="Times New Roman" w:hAnsi="Calibri" w:cs="Calibri"/>
                <w:color w:val="000000"/>
              </w:rPr>
              <w:t>06</w:t>
            </w:r>
            <w:r w:rsidRPr="00CB75DA">
              <w:rPr>
                <w:rFonts w:ascii="Calibri" w:eastAsia="Times New Roman" w:hAnsi="Calibri" w:cs="Calibri"/>
                <w:color w:val="000000"/>
              </w:rPr>
              <w:t xml:space="preserve"> </w:t>
            </w:r>
          </w:p>
        </w:tc>
      </w:tr>
      <w:tr w:rsidR="007F672D" w:rsidRPr="00CB75DA" w:rsidTr="001A038A">
        <w:trPr>
          <w:trHeight w:val="345"/>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Participaciones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71</w:t>
            </w:r>
            <w:r w:rsidRPr="00CB75DA">
              <w:rPr>
                <w:rFonts w:ascii="Calibri" w:eastAsia="Times New Roman" w:hAnsi="Calibri" w:cs="Calibri"/>
                <w:color w:val="000000"/>
              </w:rPr>
              <w:t>,</w:t>
            </w:r>
            <w:r>
              <w:rPr>
                <w:rFonts w:ascii="Calibri" w:eastAsia="Times New Roman" w:hAnsi="Calibri" w:cs="Calibri"/>
                <w:color w:val="000000"/>
              </w:rPr>
              <w:t>812</w:t>
            </w:r>
            <w:r w:rsidRPr="00CB75DA">
              <w:rPr>
                <w:rFonts w:ascii="Calibri" w:eastAsia="Times New Roman" w:hAnsi="Calibri" w:cs="Calibri"/>
                <w:color w:val="000000"/>
              </w:rPr>
              <w:t>,</w:t>
            </w:r>
            <w:r>
              <w:rPr>
                <w:rFonts w:ascii="Calibri" w:eastAsia="Times New Roman" w:hAnsi="Calibri" w:cs="Calibri"/>
                <w:color w:val="000000"/>
              </w:rPr>
              <w:t>260</w:t>
            </w:r>
            <w:r w:rsidRPr="00CB75DA">
              <w:rPr>
                <w:rFonts w:ascii="Calibri" w:eastAsia="Times New Roman" w:hAnsi="Calibri" w:cs="Calibri"/>
                <w:color w:val="000000"/>
              </w:rPr>
              <w:t>.</w:t>
            </w:r>
            <w:r>
              <w:rPr>
                <w:rFonts w:ascii="Calibri" w:eastAsia="Times New Roman" w:hAnsi="Calibri" w:cs="Calibri"/>
                <w:color w:val="000000"/>
              </w:rPr>
              <w:t>02</w:t>
            </w:r>
            <w:r w:rsidRPr="00CB75DA">
              <w:rPr>
                <w:rFonts w:ascii="Calibri" w:eastAsia="Times New Roman" w:hAnsi="Calibri" w:cs="Calibri"/>
                <w:color w:val="000000"/>
              </w:rPr>
              <w:t xml:space="preserve">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Fondo de Infraestr</w:t>
            </w:r>
            <w:r w:rsidR="0029658A">
              <w:rPr>
                <w:rFonts w:ascii="Calibri" w:eastAsia="Times New Roman" w:hAnsi="Calibri" w:cs="Calibri"/>
                <w:color w:val="000000"/>
              </w:rPr>
              <w:t>uctura</w:t>
            </w:r>
            <w:r w:rsidRPr="00CB75DA">
              <w:rPr>
                <w:rFonts w:ascii="Calibri" w:eastAsia="Times New Roman" w:hAnsi="Calibri" w:cs="Calibri"/>
                <w:color w:val="000000"/>
              </w:rPr>
              <w:t xml:space="preserve"> Social Mpal (FAISM)</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w:t>
            </w:r>
            <w:r>
              <w:rPr>
                <w:rFonts w:ascii="Calibri" w:eastAsia="Times New Roman" w:hAnsi="Calibri" w:cs="Calibri"/>
                <w:color w:val="000000"/>
              </w:rPr>
              <w:t>15</w:t>
            </w:r>
            <w:r w:rsidRPr="00CB75DA">
              <w:rPr>
                <w:rFonts w:ascii="Calibri" w:eastAsia="Times New Roman" w:hAnsi="Calibri" w:cs="Calibri"/>
                <w:color w:val="000000"/>
              </w:rPr>
              <w:t>,</w:t>
            </w:r>
            <w:r>
              <w:rPr>
                <w:rFonts w:ascii="Calibri" w:eastAsia="Times New Roman" w:hAnsi="Calibri" w:cs="Calibri"/>
                <w:color w:val="000000"/>
              </w:rPr>
              <w:t>048</w:t>
            </w:r>
            <w:r w:rsidRPr="00CB75DA">
              <w:rPr>
                <w:rFonts w:ascii="Calibri" w:eastAsia="Times New Roman" w:hAnsi="Calibri" w:cs="Calibri"/>
                <w:color w:val="000000"/>
              </w:rPr>
              <w:t>,</w:t>
            </w:r>
            <w:r>
              <w:rPr>
                <w:rFonts w:ascii="Calibri" w:eastAsia="Times New Roman" w:hAnsi="Calibri" w:cs="Calibri"/>
                <w:color w:val="000000"/>
              </w:rPr>
              <w:t>452</w:t>
            </w:r>
            <w:r w:rsidRPr="00CB75DA">
              <w:rPr>
                <w:rFonts w:ascii="Calibri" w:eastAsia="Times New Roman" w:hAnsi="Calibri" w:cs="Calibri"/>
                <w:color w:val="000000"/>
              </w:rPr>
              <w:t xml:space="preserve">.08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Fortalecimi</w:t>
            </w:r>
            <w:r>
              <w:rPr>
                <w:rFonts w:ascii="Calibri" w:eastAsia="Times New Roman" w:hAnsi="Calibri" w:cs="Calibri"/>
                <w:color w:val="000000"/>
              </w:rPr>
              <w:t>e</w:t>
            </w:r>
            <w:r w:rsidRPr="00CB75DA">
              <w:rPr>
                <w:rFonts w:ascii="Calibri" w:eastAsia="Times New Roman" w:hAnsi="Calibri" w:cs="Calibri"/>
                <w:color w:val="000000"/>
              </w:rPr>
              <w:t>nto Municipal (Fortamun)</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1</w:t>
            </w:r>
            <w:r>
              <w:rPr>
                <w:rFonts w:ascii="Calibri" w:eastAsia="Times New Roman" w:hAnsi="Calibri" w:cs="Calibri"/>
                <w:color w:val="000000"/>
              </w:rPr>
              <w:t>9</w:t>
            </w:r>
            <w:r w:rsidRPr="00CB75DA">
              <w:rPr>
                <w:rFonts w:ascii="Calibri" w:eastAsia="Times New Roman" w:hAnsi="Calibri" w:cs="Calibri"/>
                <w:color w:val="000000"/>
              </w:rPr>
              <w:t>,</w:t>
            </w:r>
            <w:r>
              <w:rPr>
                <w:rFonts w:ascii="Calibri" w:eastAsia="Times New Roman" w:hAnsi="Calibri" w:cs="Calibri"/>
                <w:color w:val="000000"/>
              </w:rPr>
              <w:t>955</w:t>
            </w:r>
            <w:r w:rsidRPr="00CB75DA">
              <w:rPr>
                <w:rFonts w:ascii="Calibri" w:eastAsia="Times New Roman" w:hAnsi="Calibri" w:cs="Calibri"/>
                <w:color w:val="000000"/>
              </w:rPr>
              <w:t>,</w:t>
            </w:r>
            <w:r>
              <w:rPr>
                <w:rFonts w:ascii="Calibri" w:eastAsia="Times New Roman" w:hAnsi="Calibri" w:cs="Calibri"/>
                <w:color w:val="000000"/>
              </w:rPr>
              <w:t>109</w:t>
            </w:r>
            <w:r w:rsidRPr="00CB75DA">
              <w:rPr>
                <w:rFonts w:ascii="Calibri" w:eastAsia="Times New Roman" w:hAnsi="Calibri" w:cs="Calibri"/>
                <w:color w:val="000000"/>
              </w:rPr>
              <w:t xml:space="preserve">.92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Convenios Estatales</w:t>
            </w:r>
          </w:p>
        </w:tc>
        <w:tc>
          <w:tcPr>
            <w:tcW w:w="2976"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r w:rsidRPr="00CB75DA">
              <w:rPr>
                <w:rFonts w:ascii="Calibri" w:eastAsia="Times New Roman" w:hAnsi="Calibri" w:cs="Calibri"/>
                <w:color w:val="000000"/>
              </w:rPr>
              <w:t xml:space="preserve"> $       4,</w:t>
            </w:r>
            <w:r>
              <w:rPr>
                <w:rFonts w:ascii="Calibri" w:eastAsia="Times New Roman" w:hAnsi="Calibri" w:cs="Calibri"/>
                <w:color w:val="000000"/>
              </w:rPr>
              <w:t>557</w:t>
            </w:r>
            <w:r w:rsidRPr="00CB75DA">
              <w:rPr>
                <w:rFonts w:ascii="Calibri" w:eastAsia="Times New Roman" w:hAnsi="Calibri" w:cs="Calibri"/>
                <w:color w:val="000000"/>
              </w:rPr>
              <w:t>,7</w:t>
            </w:r>
            <w:r>
              <w:rPr>
                <w:rFonts w:ascii="Calibri" w:eastAsia="Times New Roman" w:hAnsi="Calibri" w:cs="Calibri"/>
                <w:color w:val="000000"/>
              </w:rPr>
              <w:t>36</w:t>
            </w:r>
            <w:r w:rsidRPr="00CB75DA">
              <w:rPr>
                <w:rFonts w:ascii="Calibri" w:eastAsia="Times New Roman" w:hAnsi="Calibri" w:cs="Calibri"/>
                <w:color w:val="000000"/>
              </w:rPr>
              <w:t>.</w:t>
            </w:r>
            <w:r>
              <w:rPr>
                <w:rFonts w:ascii="Calibri" w:eastAsia="Times New Roman" w:hAnsi="Calibri" w:cs="Calibri"/>
                <w:color w:val="000000"/>
              </w:rPr>
              <w:t>15</w:t>
            </w:r>
            <w:r w:rsidRPr="00CB75DA">
              <w:rPr>
                <w:rFonts w:ascii="Calibri" w:eastAsia="Times New Roman" w:hAnsi="Calibri" w:cs="Calibri"/>
                <w:color w:val="000000"/>
              </w:rPr>
              <w:t xml:space="preserve"> </w:t>
            </w: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color w:val="000000"/>
              </w:rPr>
            </w:pPr>
          </w:p>
        </w:tc>
        <w:tc>
          <w:tcPr>
            <w:tcW w:w="2976" w:type="dxa"/>
            <w:shd w:val="clear" w:color="auto" w:fill="auto"/>
            <w:noWrap/>
            <w:vAlign w:val="bottom"/>
            <w:hideMark/>
          </w:tcPr>
          <w:p w:rsidR="007F672D" w:rsidRPr="00CB75DA" w:rsidRDefault="007F672D" w:rsidP="001A038A">
            <w:pPr>
              <w:spacing w:after="0" w:line="240" w:lineRule="auto"/>
              <w:rPr>
                <w:rFonts w:ascii="Times New Roman" w:eastAsia="Times New Roman" w:hAnsi="Times New Roman" w:cs="Times New Roman"/>
                <w:sz w:val="20"/>
                <w:szCs w:val="20"/>
              </w:rPr>
            </w:pPr>
          </w:p>
        </w:tc>
      </w:tr>
      <w:tr w:rsidR="007F672D" w:rsidRPr="00CB75DA" w:rsidTr="001A038A">
        <w:trPr>
          <w:trHeight w:val="300"/>
          <w:jc w:val="center"/>
        </w:trPr>
        <w:tc>
          <w:tcPr>
            <w:tcW w:w="3823" w:type="dxa"/>
            <w:shd w:val="clear" w:color="auto" w:fill="auto"/>
            <w:noWrap/>
            <w:vAlign w:val="bottom"/>
            <w:hideMark/>
          </w:tcPr>
          <w:p w:rsidR="007F672D" w:rsidRPr="00CB75DA" w:rsidRDefault="007F672D" w:rsidP="001A038A">
            <w:pPr>
              <w:spacing w:after="0" w:line="240" w:lineRule="auto"/>
              <w:rPr>
                <w:rFonts w:ascii="Calibri" w:eastAsia="Times New Roman" w:hAnsi="Calibri" w:cs="Calibri"/>
                <w:b/>
                <w:bCs/>
                <w:color w:val="000000"/>
              </w:rPr>
            </w:pPr>
            <w:r w:rsidRPr="00CB75DA">
              <w:rPr>
                <w:rFonts w:ascii="Calibri" w:eastAsia="Times New Roman" w:hAnsi="Calibri" w:cs="Calibri"/>
                <w:b/>
                <w:bCs/>
                <w:color w:val="000000"/>
              </w:rPr>
              <w:t>TOTAL</w:t>
            </w:r>
          </w:p>
        </w:tc>
        <w:tc>
          <w:tcPr>
            <w:tcW w:w="2976" w:type="dxa"/>
            <w:shd w:val="clear" w:color="auto" w:fill="auto"/>
            <w:noWrap/>
            <w:vAlign w:val="bottom"/>
            <w:hideMark/>
          </w:tcPr>
          <w:p w:rsidR="007F672D" w:rsidRPr="00CB75DA" w:rsidRDefault="007F672D" w:rsidP="00D63AD3">
            <w:pPr>
              <w:spacing w:after="0" w:line="240" w:lineRule="auto"/>
              <w:rPr>
                <w:rFonts w:ascii="Calibri" w:eastAsia="Times New Roman" w:hAnsi="Calibri" w:cs="Calibri"/>
                <w:b/>
                <w:bCs/>
                <w:color w:val="000000"/>
              </w:rPr>
            </w:pPr>
            <w:r w:rsidRPr="00CB75DA">
              <w:rPr>
                <w:rFonts w:ascii="Calibri" w:eastAsia="Times New Roman" w:hAnsi="Calibri" w:cs="Calibri"/>
                <w:b/>
                <w:bCs/>
                <w:color w:val="000000"/>
              </w:rPr>
              <w:t xml:space="preserve"> $  1</w:t>
            </w:r>
            <w:r w:rsidR="00D63AD3">
              <w:rPr>
                <w:rFonts w:ascii="Calibri" w:eastAsia="Times New Roman" w:hAnsi="Calibri" w:cs="Calibri"/>
                <w:b/>
                <w:bCs/>
                <w:color w:val="000000"/>
              </w:rPr>
              <w:t>52,793,193.07</w:t>
            </w:r>
            <w:r w:rsidRPr="00CB75DA">
              <w:rPr>
                <w:rFonts w:ascii="Calibri" w:eastAsia="Times New Roman" w:hAnsi="Calibri" w:cs="Calibri"/>
                <w:b/>
                <w:bCs/>
                <w:color w:val="000000"/>
              </w:rPr>
              <w:t xml:space="preserve"> </w:t>
            </w:r>
          </w:p>
        </w:tc>
      </w:tr>
    </w:tbl>
    <w:p w:rsidR="007F672D" w:rsidRDefault="007F672D" w:rsidP="007F672D"/>
    <w:p w:rsidR="00533730" w:rsidRDefault="00533730" w:rsidP="007F672D"/>
    <w:p w:rsidR="007F672D" w:rsidRPr="007F672D" w:rsidRDefault="00430FA1" w:rsidP="007F672D">
      <w:pPr>
        <w:rPr>
          <w:rFonts w:ascii="Arial" w:hAnsi="Arial" w:cs="Arial"/>
          <w:b/>
          <w:bCs/>
          <w:sz w:val="24"/>
          <w:szCs w:val="24"/>
        </w:rPr>
      </w:pPr>
      <w:r w:rsidRPr="007F672D">
        <w:rPr>
          <w:rFonts w:ascii="Arial" w:hAnsi="Arial" w:cs="Arial"/>
          <w:b/>
          <w:bCs/>
          <w:sz w:val="24"/>
          <w:szCs w:val="24"/>
        </w:rPr>
        <w:lastRenderedPageBreak/>
        <w:t>EGRESOS</w:t>
      </w:r>
    </w:p>
    <w:p w:rsidR="007F672D" w:rsidRPr="007F672D" w:rsidRDefault="007F672D" w:rsidP="007F672D">
      <w:pPr>
        <w:jc w:val="both"/>
        <w:rPr>
          <w:rFonts w:ascii="Arial" w:hAnsi="Arial" w:cs="Arial"/>
          <w:sz w:val="24"/>
          <w:szCs w:val="24"/>
        </w:rPr>
      </w:pPr>
      <w:r w:rsidRPr="007F672D">
        <w:rPr>
          <w:rFonts w:ascii="Arial" w:hAnsi="Arial" w:cs="Arial"/>
          <w:sz w:val="24"/>
          <w:szCs w:val="24"/>
        </w:rPr>
        <w:t>R</w:t>
      </w:r>
      <w:r w:rsidR="00902A33">
        <w:rPr>
          <w:rFonts w:ascii="Arial" w:hAnsi="Arial" w:cs="Arial"/>
          <w:sz w:val="24"/>
          <w:szCs w:val="24"/>
        </w:rPr>
        <w:t xml:space="preserve">especto al </w:t>
      </w:r>
      <w:r w:rsidRPr="007F672D">
        <w:rPr>
          <w:rFonts w:ascii="Arial" w:hAnsi="Arial" w:cs="Arial"/>
          <w:sz w:val="24"/>
          <w:szCs w:val="24"/>
        </w:rPr>
        <w:t xml:space="preserve">Egreso (los gastos), se encuentra respaldado por ordenamientos jurídicos según el tipo de recurso y de gasto, de tal forma que todos los registros financieros se hagan en forma puntual, fiel y cabal, que facilite la utilización y comprensión de los datos registrados para que las operaciones contables se apeguen a las disposiciones jurídicas vigentes y que se puedan demostrar todos los movimientos financieros realizados y los resultados obtenidos de ellos. </w:t>
      </w:r>
    </w:p>
    <w:p w:rsidR="007F672D" w:rsidRPr="007F672D" w:rsidRDefault="007F672D" w:rsidP="007F672D">
      <w:pPr>
        <w:jc w:val="both"/>
        <w:rPr>
          <w:rFonts w:ascii="Arial" w:hAnsi="Arial" w:cs="Arial"/>
          <w:sz w:val="24"/>
          <w:szCs w:val="24"/>
        </w:rPr>
      </w:pPr>
      <w:r>
        <w:rPr>
          <w:rFonts w:ascii="Arial" w:hAnsi="Arial" w:cs="Arial"/>
          <w:sz w:val="24"/>
          <w:szCs w:val="24"/>
        </w:rPr>
        <w:t xml:space="preserve">A </w:t>
      </w:r>
      <w:r w:rsidRPr="007F672D">
        <w:rPr>
          <w:rFonts w:ascii="Arial" w:hAnsi="Arial" w:cs="Arial"/>
          <w:sz w:val="24"/>
          <w:szCs w:val="24"/>
        </w:rPr>
        <w:t>continuación se presentan los Egresos Enero al 06 agosto de 2019:</w:t>
      </w:r>
    </w:p>
    <w:p w:rsidR="007F672D" w:rsidRDefault="007F672D" w:rsidP="007F672D">
      <w:pPr>
        <w:jc w:val="both"/>
        <w:rPr>
          <w:b/>
          <w:bCs/>
          <w:sz w:val="28"/>
          <w:szCs w:val="28"/>
          <w:u w:val="single"/>
        </w:rPr>
      </w:pPr>
      <w:r w:rsidRPr="0067662D">
        <w:t xml:space="preserve"> </w:t>
      </w:r>
      <w:r w:rsidRPr="00D24174">
        <w:rPr>
          <w:b/>
          <w:bCs/>
          <w:sz w:val="28"/>
          <w:szCs w:val="28"/>
          <w:u w:val="single"/>
        </w:rPr>
        <w:t>EGRESOS 2019</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7"/>
        <w:gridCol w:w="1539"/>
        <w:gridCol w:w="1588"/>
        <w:gridCol w:w="1588"/>
        <w:gridCol w:w="1588"/>
      </w:tblGrid>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C</w:t>
            </w:r>
            <w:r w:rsidRPr="008E3AA9">
              <w:rPr>
                <w:rFonts w:ascii="Calibri" w:eastAsia="Times New Roman" w:hAnsi="Calibri" w:cs="Calibri"/>
                <w:b/>
                <w:bCs/>
                <w:color w:val="000000"/>
              </w:rPr>
              <w:t>APÍTULO DEL GASTO</w:t>
            </w:r>
          </w:p>
        </w:tc>
        <w:tc>
          <w:tcPr>
            <w:tcW w:w="1537"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Estim/Apro</w:t>
            </w:r>
          </w:p>
        </w:tc>
        <w:tc>
          <w:tcPr>
            <w:tcW w:w="1588"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Modificado</w:t>
            </w:r>
          </w:p>
        </w:tc>
        <w:tc>
          <w:tcPr>
            <w:tcW w:w="1588"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Ejercido</w:t>
            </w:r>
          </w:p>
        </w:tc>
        <w:tc>
          <w:tcPr>
            <w:tcW w:w="1588"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Por Ejecutar</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1000 Servicios Perso</w:t>
            </w:r>
            <w:r>
              <w:rPr>
                <w:rFonts w:ascii="Calibri" w:eastAsia="Times New Roman" w:hAnsi="Calibri" w:cs="Calibri"/>
                <w:color w:val="000000"/>
              </w:rPr>
              <w:t>nales</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111,966,917.84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115,493,218.97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50,257,118.65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64,959,807.49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2000 Materiales y Su</w:t>
            </w:r>
            <w:r>
              <w:rPr>
                <w:rFonts w:ascii="Calibri" w:eastAsia="Times New Roman" w:hAnsi="Calibri" w:cs="Calibri"/>
                <w:color w:val="000000"/>
              </w:rPr>
              <w:t>ministros</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16,723,161.56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20,638,907.36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10,901,833.04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8,919,427.64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3000 Servicios Gener</w:t>
            </w:r>
            <w:r>
              <w:rPr>
                <w:rFonts w:ascii="Calibri" w:eastAsia="Times New Roman" w:hAnsi="Calibri" w:cs="Calibri"/>
                <w:color w:val="000000"/>
              </w:rPr>
              <w:t>ales</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24,835,351.77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25,159,527.59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12,146,818.09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12,717,285.84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4000 Transf, Asign,</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18,067,427.31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32,706,625.99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18,301,435.70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8,820,267.38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5000 Bienes Muebles</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3,873,231.00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4,412,628.71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1,558,711.03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2,541,512.11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6000 Inversion Públi</w:t>
            </w:r>
            <w:r>
              <w:rPr>
                <w:rFonts w:ascii="Calibri" w:eastAsia="Times New Roman" w:hAnsi="Calibri" w:cs="Calibri"/>
                <w:color w:val="000000"/>
              </w:rPr>
              <w:t>ca</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380,000.00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30,630,427.56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9,445,876.75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15,569,349.71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7000 Inversiones Fin</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100,000.00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2,684,683.54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2,684,683.54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8000 Participaciones</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42,212,164.02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40,799,086.12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927,169.14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color w:val="000000"/>
              </w:rPr>
            </w:pPr>
            <w:r w:rsidRPr="00DC669F">
              <w:rPr>
                <w:rFonts w:ascii="Calibri" w:eastAsia="Times New Roman" w:hAnsi="Calibri" w:cs="Calibri"/>
                <w:color w:val="000000"/>
              </w:rPr>
              <w:t xml:space="preserve">     39,871,916.98 </w:t>
            </w:r>
          </w:p>
        </w:tc>
      </w:tr>
      <w:tr w:rsidR="007F672D" w:rsidRPr="00DC669F" w:rsidTr="001A038A">
        <w:trPr>
          <w:trHeight w:val="300"/>
        </w:trPr>
        <w:tc>
          <w:tcPr>
            <w:tcW w:w="2527" w:type="dxa"/>
            <w:shd w:val="clear" w:color="auto" w:fill="auto"/>
            <w:noWrap/>
            <w:vAlign w:val="bottom"/>
            <w:hideMark/>
          </w:tcPr>
          <w:p w:rsidR="007F672D" w:rsidRPr="00DC669F" w:rsidRDefault="007F672D" w:rsidP="001A038A">
            <w:pPr>
              <w:spacing w:after="0" w:line="240" w:lineRule="auto"/>
              <w:jc w:val="center"/>
              <w:rPr>
                <w:rFonts w:ascii="Calibri" w:eastAsia="Times New Roman" w:hAnsi="Calibri" w:cs="Calibri"/>
                <w:b/>
                <w:bCs/>
                <w:color w:val="000000"/>
              </w:rPr>
            </w:pPr>
            <w:r w:rsidRPr="00DC669F">
              <w:rPr>
                <w:rFonts w:ascii="Calibri" w:eastAsia="Times New Roman" w:hAnsi="Calibri" w:cs="Calibri"/>
                <w:b/>
                <w:bCs/>
                <w:color w:val="000000"/>
              </w:rPr>
              <w:t>total</w:t>
            </w:r>
          </w:p>
        </w:tc>
        <w:tc>
          <w:tcPr>
            <w:tcW w:w="1537"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b/>
                <w:bCs/>
                <w:color w:val="000000"/>
              </w:rPr>
            </w:pPr>
            <w:r w:rsidRPr="00DC669F">
              <w:rPr>
                <w:rFonts w:ascii="Calibri" w:eastAsia="Times New Roman" w:hAnsi="Calibri" w:cs="Calibri"/>
                <w:b/>
                <w:bCs/>
                <w:color w:val="000000"/>
              </w:rPr>
              <w:t xml:space="preserve">   218,158,253.50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b/>
                <w:bCs/>
                <w:color w:val="000000"/>
              </w:rPr>
            </w:pPr>
            <w:r w:rsidRPr="00DC669F">
              <w:rPr>
                <w:rFonts w:ascii="Calibri" w:eastAsia="Times New Roman" w:hAnsi="Calibri" w:cs="Calibri"/>
                <w:b/>
                <w:bCs/>
                <w:color w:val="000000"/>
              </w:rPr>
              <w:t xml:space="preserve">   272,525,105.84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b/>
                <w:bCs/>
                <w:color w:val="000000"/>
              </w:rPr>
            </w:pPr>
            <w:r w:rsidRPr="00DC669F">
              <w:rPr>
                <w:rFonts w:ascii="Calibri" w:eastAsia="Times New Roman" w:hAnsi="Calibri" w:cs="Calibri"/>
                <w:b/>
                <w:bCs/>
                <w:color w:val="000000"/>
              </w:rPr>
              <w:t xml:space="preserve">   103,538,962.40 </w:t>
            </w:r>
          </w:p>
        </w:tc>
        <w:tc>
          <w:tcPr>
            <w:tcW w:w="1588" w:type="dxa"/>
            <w:shd w:val="clear" w:color="auto" w:fill="auto"/>
            <w:noWrap/>
            <w:vAlign w:val="bottom"/>
            <w:hideMark/>
          </w:tcPr>
          <w:p w:rsidR="007F672D" w:rsidRPr="00DC669F" w:rsidRDefault="007F672D" w:rsidP="001A038A">
            <w:pPr>
              <w:spacing w:after="0" w:line="240" w:lineRule="auto"/>
              <w:rPr>
                <w:rFonts w:ascii="Calibri" w:eastAsia="Times New Roman" w:hAnsi="Calibri" w:cs="Calibri"/>
                <w:b/>
                <w:bCs/>
                <w:color w:val="000000"/>
              </w:rPr>
            </w:pPr>
            <w:r w:rsidRPr="00DC669F">
              <w:rPr>
                <w:rFonts w:ascii="Calibri" w:eastAsia="Times New Roman" w:hAnsi="Calibri" w:cs="Calibri"/>
                <w:b/>
                <w:bCs/>
                <w:color w:val="000000"/>
              </w:rPr>
              <w:t xml:space="preserve">   156,084,250.69 </w:t>
            </w:r>
          </w:p>
        </w:tc>
      </w:tr>
    </w:tbl>
    <w:p w:rsidR="007F672D" w:rsidRDefault="007F672D" w:rsidP="007F672D">
      <w:pPr>
        <w:jc w:val="center"/>
        <w:rPr>
          <w:b/>
          <w:bCs/>
          <w:sz w:val="28"/>
          <w:szCs w:val="28"/>
          <w:u w:val="single"/>
        </w:rPr>
      </w:pPr>
    </w:p>
    <w:p w:rsidR="007F672D" w:rsidRPr="007F672D" w:rsidRDefault="007F672D" w:rsidP="007F672D">
      <w:pPr>
        <w:jc w:val="both"/>
        <w:rPr>
          <w:rFonts w:ascii="Arial" w:hAnsi="Arial" w:cs="Arial"/>
          <w:sz w:val="24"/>
          <w:szCs w:val="24"/>
        </w:rPr>
      </w:pPr>
      <w:r w:rsidRPr="007F672D">
        <w:rPr>
          <w:rFonts w:ascii="Arial" w:hAnsi="Arial" w:cs="Arial"/>
          <w:sz w:val="24"/>
          <w:szCs w:val="24"/>
        </w:rPr>
        <w:t>Por otro lado, de manera continua, se retroalimenta el Sistema de Avance Físico-Financiero del Ramo 33, así mismo cada periodo se reportan los movimientos que tiene este fondo, además de los Programas, Obras del Programa FAIS, del FORTAMUN, cabe destacar que la aprobación la efectúa</w:t>
      </w:r>
      <w:r w:rsidR="002D6E48">
        <w:rPr>
          <w:rFonts w:ascii="Arial" w:hAnsi="Arial" w:cs="Arial"/>
          <w:sz w:val="24"/>
          <w:szCs w:val="24"/>
        </w:rPr>
        <w:t xml:space="preserve"> el Honorable Ayuntamiento</w:t>
      </w:r>
      <w:r w:rsidRPr="007F672D">
        <w:rPr>
          <w:rFonts w:ascii="Arial" w:hAnsi="Arial" w:cs="Arial"/>
          <w:sz w:val="24"/>
          <w:szCs w:val="24"/>
        </w:rPr>
        <w:t xml:space="preserve">. </w:t>
      </w:r>
    </w:p>
    <w:p w:rsidR="00856C84" w:rsidRPr="00716D47" w:rsidRDefault="00856C84" w:rsidP="00856C84">
      <w:pPr>
        <w:pStyle w:val="NormalWeb"/>
        <w:jc w:val="both"/>
        <w:rPr>
          <w:rFonts w:ascii="Arial" w:hAnsi="Arial" w:cs="Arial"/>
          <w:b/>
          <w:color w:val="000000"/>
        </w:rPr>
      </w:pPr>
      <w:r w:rsidRPr="00DA6074">
        <w:rPr>
          <w:rFonts w:ascii="Arial" w:hAnsi="Arial" w:cs="Arial"/>
          <w:b/>
          <w:color w:val="000000"/>
          <w:highlight w:val="yellow"/>
        </w:rPr>
        <w:t>IMPUESTO PREDIAL</w:t>
      </w:r>
    </w:p>
    <w:p w:rsidR="00856C84" w:rsidRPr="00716D47" w:rsidRDefault="00856C84" w:rsidP="00856C84">
      <w:pPr>
        <w:pStyle w:val="Textoindependiente3"/>
        <w:jc w:val="both"/>
        <w:rPr>
          <w:rFonts w:ascii="Arial" w:hAnsi="Arial" w:cs="Arial"/>
          <w:sz w:val="24"/>
          <w:szCs w:val="24"/>
        </w:rPr>
      </w:pPr>
      <w:r w:rsidRPr="00716D47">
        <w:rPr>
          <w:rFonts w:ascii="Arial" w:hAnsi="Arial" w:cs="Arial"/>
          <w:sz w:val="24"/>
          <w:szCs w:val="24"/>
        </w:rPr>
        <w:t xml:space="preserve">Con fundamento en lo que establece el Artículo 115 de nuestra constitución política de los Estados Unidos Mexicanos, Artículo 161 Ley de Hacienda para los Municipios del Estado de Guanajuato y Artículo 4to. Ley de Ingresos para el Municipio de </w:t>
      </w:r>
      <w:proofErr w:type="spellStart"/>
      <w:r w:rsidRPr="00716D47">
        <w:rPr>
          <w:rFonts w:ascii="Arial" w:hAnsi="Arial" w:cs="Arial"/>
          <w:sz w:val="24"/>
          <w:szCs w:val="24"/>
        </w:rPr>
        <w:t>Moroleón</w:t>
      </w:r>
      <w:proofErr w:type="spellEnd"/>
      <w:r w:rsidRPr="00716D47">
        <w:rPr>
          <w:rFonts w:ascii="Arial" w:hAnsi="Arial" w:cs="Arial"/>
          <w:sz w:val="24"/>
          <w:szCs w:val="24"/>
        </w:rPr>
        <w:t xml:space="preserve">, </w:t>
      </w:r>
      <w:proofErr w:type="spellStart"/>
      <w:r w:rsidRPr="00716D47">
        <w:rPr>
          <w:rFonts w:ascii="Arial" w:hAnsi="Arial" w:cs="Arial"/>
          <w:sz w:val="24"/>
          <w:szCs w:val="24"/>
        </w:rPr>
        <w:t>Gto</w:t>
      </w:r>
      <w:proofErr w:type="spellEnd"/>
      <w:r w:rsidRPr="00716D47">
        <w:rPr>
          <w:rFonts w:ascii="Arial" w:hAnsi="Arial" w:cs="Arial"/>
          <w:sz w:val="24"/>
          <w:szCs w:val="24"/>
        </w:rPr>
        <w:t xml:space="preserve">., en esta área de la Administración Municipal, se </w:t>
      </w:r>
      <w:r w:rsidRPr="00716D47">
        <w:rPr>
          <w:rFonts w:ascii="Arial" w:hAnsi="Arial" w:cs="Arial"/>
          <w:sz w:val="24"/>
          <w:szCs w:val="24"/>
        </w:rPr>
        <w:lastRenderedPageBreak/>
        <w:t>efectúa la recaudación de las aportaciones que la ciudadanía realiza por concepto de pago del Impuesto Predial, de los inmuebles inscritos en el padrón Municipal.</w:t>
      </w:r>
    </w:p>
    <w:p w:rsidR="00856C84" w:rsidRPr="00716D47" w:rsidRDefault="00856C84" w:rsidP="00856C84">
      <w:pPr>
        <w:pStyle w:val="Textoindependiente3"/>
        <w:jc w:val="both"/>
        <w:rPr>
          <w:rFonts w:ascii="Arial" w:hAnsi="Arial" w:cs="Arial"/>
          <w:sz w:val="24"/>
          <w:szCs w:val="24"/>
        </w:rPr>
      </w:pPr>
      <w:r w:rsidRPr="00716D47">
        <w:rPr>
          <w:rFonts w:ascii="Arial" w:hAnsi="Arial" w:cs="Arial"/>
          <w:sz w:val="24"/>
          <w:szCs w:val="24"/>
        </w:rPr>
        <w:t>Acciones para incrementar la recaudación en el año 2019.</w:t>
      </w:r>
    </w:p>
    <w:p w:rsidR="00856C84" w:rsidRPr="00716D47" w:rsidRDefault="00856C84" w:rsidP="00856C84">
      <w:pPr>
        <w:pStyle w:val="Textoindependiente3"/>
        <w:jc w:val="both"/>
        <w:rPr>
          <w:rFonts w:ascii="Arial" w:hAnsi="Arial" w:cs="Arial"/>
          <w:sz w:val="24"/>
          <w:szCs w:val="24"/>
        </w:rPr>
      </w:pPr>
      <w:r w:rsidRPr="00716D47">
        <w:rPr>
          <w:rFonts w:ascii="Arial" w:hAnsi="Arial" w:cs="Arial"/>
          <w:sz w:val="24"/>
          <w:szCs w:val="24"/>
        </w:rPr>
        <w:t>En coordinación con Tesorería Municipal, durante los meses de Enero y Febrero, se  enviaron estados de cuenta   al domicilio particular de los contribuyentes, para pago en el Área de Impuesto predial y/o en las instituciones bancarias autorizadas. se habilitó un módulo de información y elaboración de estados de cuenta para pago en bancos; s</w:t>
      </w:r>
      <w:r w:rsidRPr="00716D47">
        <w:rPr>
          <w:rFonts w:ascii="Arial" w:hAnsi="Arial" w:cs="Arial"/>
          <w:color w:val="000000"/>
          <w:sz w:val="24"/>
          <w:szCs w:val="24"/>
        </w:rPr>
        <w:t xml:space="preserve">e otorgó un 15% de descuento </w:t>
      </w:r>
      <w:r>
        <w:rPr>
          <w:rFonts w:ascii="Arial" w:hAnsi="Arial" w:cs="Arial"/>
          <w:color w:val="000000"/>
          <w:sz w:val="24"/>
          <w:szCs w:val="24"/>
        </w:rPr>
        <w:t>a los contribuyentes cumplidos.</w:t>
      </w:r>
    </w:p>
    <w:p w:rsidR="00856C84" w:rsidRPr="00716D47" w:rsidRDefault="00856C84" w:rsidP="00856C84">
      <w:pPr>
        <w:pStyle w:val="Textoindependiente3"/>
        <w:jc w:val="both"/>
        <w:rPr>
          <w:rFonts w:ascii="Arial" w:hAnsi="Arial" w:cs="Arial"/>
          <w:sz w:val="24"/>
          <w:szCs w:val="24"/>
        </w:rPr>
      </w:pPr>
      <w:r w:rsidRPr="00716D47">
        <w:rPr>
          <w:rFonts w:ascii="Arial" w:hAnsi="Arial" w:cs="Arial"/>
          <w:sz w:val="24"/>
          <w:szCs w:val="24"/>
        </w:rPr>
        <w:t>A partir del mes de Abril del presente año, se han elaborado y enviado, estados de cuenta a los contribuyentes incumplidos a su domicilio, invitándoles a que realicen su pago.</w:t>
      </w:r>
    </w:p>
    <w:p w:rsidR="00856C84" w:rsidRPr="00716D47" w:rsidRDefault="00856C84" w:rsidP="00856C84">
      <w:pPr>
        <w:jc w:val="both"/>
        <w:rPr>
          <w:rFonts w:ascii="Arial" w:hAnsi="Arial" w:cs="Arial"/>
          <w:sz w:val="24"/>
          <w:szCs w:val="24"/>
        </w:rPr>
      </w:pPr>
      <w:r w:rsidRPr="00716D47">
        <w:rPr>
          <w:rFonts w:ascii="Arial" w:hAnsi="Arial" w:cs="Arial"/>
          <w:sz w:val="24"/>
          <w:szCs w:val="24"/>
        </w:rPr>
        <w:t xml:space="preserve">                                                                                                                                                                                                                                                                                                                                                  </w:t>
      </w:r>
    </w:p>
    <w:p w:rsidR="00856C84" w:rsidRPr="00716D47" w:rsidRDefault="00856C84" w:rsidP="00856C84">
      <w:pPr>
        <w:jc w:val="both"/>
        <w:rPr>
          <w:rFonts w:ascii="Arial" w:hAnsi="Arial" w:cs="Arial"/>
          <w:b/>
          <w:sz w:val="24"/>
          <w:szCs w:val="24"/>
        </w:rPr>
      </w:pPr>
      <w:r w:rsidRPr="00716D47">
        <w:rPr>
          <w:rFonts w:ascii="Arial" w:hAnsi="Arial" w:cs="Arial"/>
          <w:b/>
          <w:sz w:val="24"/>
          <w:szCs w:val="24"/>
        </w:rPr>
        <w:t>Trámites y servicios realizados al 31 de Julio del 2019</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418"/>
      </w:tblGrid>
      <w:tr w:rsidR="00856C84" w:rsidRPr="00716D47" w:rsidTr="00D71858">
        <w:tc>
          <w:tcPr>
            <w:tcW w:w="7479"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Concepto</w:t>
            </w:r>
          </w:p>
        </w:tc>
        <w:tc>
          <w:tcPr>
            <w:tcW w:w="1418" w:type="dxa"/>
            <w:shd w:val="clear" w:color="auto" w:fill="auto"/>
          </w:tcPr>
          <w:p w:rsidR="00856C84" w:rsidRPr="00716D47" w:rsidRDefault="00856C84" w:rsidP="00D71858">
            <w:pPr>
              <w:jc w:val="both"/>
              <w:rPr>
                <w:rFonts w:ascii="Arial" w:hAnsi="Arial" w:cs="Arial"/>
                <w:b/>
                <w:sz w:val="24"/>
                <w:szCs w:val="24"/>
              </w:rPr>
            </w:pPr>
          </w:p>
        </w:tc>
      </w:tr>
      <w:tr w:rsidR="00856C84" w:rsidRPr="00716D47" w:rsidTr="00D71858">
        <w:trPr>
          <w:trHeight w:val="562"/>
        </w:trPr>
        <w:tc>
          <w:tcPr>
            <w:tcW w:w="747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Descuento en cuota anual por beneficio de 3ra. edad, pensionados, jubilados y /o personas con casa de interés social</w:t>
            </w:r>
          </w:p>
        </w:tc>
        <w:tc>
          <w:tcPr>
            <w:tcW w:w="1418"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606</w:t>
            </w:r>
          </w:p>
        </w:tc>
      </w:tr>
      <w:tr w:rsidR="00856C84" w:rsidRPr="00716D47" w:rsidTr="00D71858">
        <w:tc>
          <w:tcPr>
            <w:tcW w:w="747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Traslación de dominio urbano</w:t>
            </w:r>
          </w:p>
        </w:tc>
        <w:tc>
          <w:tcPr>
            <w:tcW w:w="1418" w:type="dxa"/>
            <w:tcBorders>
              <w:top w:val="single" w:sz="4" w:space="0" w:color="auto"/>
            </w:tcBorders>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1137</w:t>
            </w:r>
          </w:p>
        </w:tc>
      </w:tr>
      <w:tr w:rsidR="00856C84" w:rsidRPr="00716D47" w:rsidTr="00D71858">
        <w:tc>
          <w:tcPr>
            <w:tcW w:w="7479" w:type="dxa"/>
            <w:tcBorders>
              <w:left w:val="single" w:sz="4" w:space="0" w:color="auto"/>
              <w:bottom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Traslación de dominio rustico</w:t>
            </w:r>
          </w:p>
        </w:tc>
        <w:tc>
          <w:tcPr>
            <w:tcW w:w="1418"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173</w:t>
            </w:r>
          </w:p>
        </w:tc>
      </w:tr>
      <w:tr w:rsidR="00856C84" w:rsidRPr="00716D47" w:rsidTr="00D71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7479" w:type="dxa"/>
            <w:tcBorders>
              <w:bottom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Avalúos catastrales</w:t>
            </w:r>
          </w:p>
        </w:tc>
        <w:tc>
          <w:tcPr>
            <w:tcW w:w="1418"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3169</w:t>
            </w:r>
          </w:p>
        </w:tc>
      </w:tr>
      <w:tr w:rsidR="00856C84" w:rsidRPr="00716D47" w:rsidTr="00D71858">
        <w:tc>
          <w:tcPr>
            <w:tcW w:w="747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Historias catastrales</w:t>
            </w:r>
          </w:p>
        </w:tc>
        <w:tc>
          <w:tcPr>
            <w:tcW w:w="1418"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41</w:t>
            </w:r>
          </w:p>
        </w:tc>
      </w:tr>
      <w:tr w:rsidR="00856C84" w:rsidRPr="00716D47" w:rsidTr="00D71858">
        <w:tc>
          <w:tcPr>
            <w:tcW w:w="747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Constancias de no adeudo propiedad y no propiedad</w:t>
            </w:r>
          </w:p>
        </w:tc>
        <w:tc>
          <w:tcPr>
            <w:tcW w:w="1418"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990</w:t>
            </w:r>
          </w:p>
        </w:tc>
      </w:tr>
    </w:tbl>
    <w:p w:rsidR="00856C84" w:rsidRPr="00716D47" w:rsidRDefault="00856C84" w:rsidP="00856C84">
      <w:pPr>
        <w:pStyle w:val="Textoindependiente3"/>
        <w:ind w:firstLine="708"/>
        <w:jc w:val="both"/>
        <w:rPr>
          <w:rFonts w:ascii="Arial" w:hAnsi="Arial" w:cs="Arial"/>
          <w:sz w:val="24"/>
          <w:szCs w:val="24"/>
        </w:rPr>
      </w:pPr>
    </w:p>
    <w:p w:rsidR="00856C84" w:rsidRPr="00716D47" w:rsidRDefault="00856C84" w:rsidP="00856C84">
      <w:pPr>
        <w:pStyle w:val="Textoindependiente3"/>
        <w:ind w:firstLine="708"/>
        <w:jc w:val="both"/>
        <w:rPr>
          <w:rFonts w:ascii="Arial" w:hAnsi="Arial" w:cs="Arial"/>
          <w:sz w:val="24"/>
          <w:szCs w:val="24"/>
        </w:rPr>
      </w:pPr>
    </w:p>
    <w:p w:rsidR="00856C84" w:rsidRPr="00716D47" w:rsidRDefault="00856C84" w:rsidP="00856C84">
      <w:pPr>
        <w:jc w:val="both"/>
        <w:rPr>
          <w:rFonts w:ascii="Arial" w:hAnsi="Arial" w:cs="Arial"/>
          <w:b/>
          <w:sz w:val="24"/>
          <w:szCs w:val="24"/>
        </w:rPr>
      </w:pPr>
      <w:r w:rsidRPr="00716D47">
        <w:rPr>
          <w:rFonts w:ascii="Arial" w:hAnsi="Arial" w:cs="Arial"/>
          <w:b/>
          <w:sz w:val="24"/>
          <w:szCs w:val="24"/>
        </w:rPr>
        <w:t>Cobranza realizada al 31 de Julio del 2019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3012"/>
      </w:tblGrid>
      <w:tr w:rsidR="00856C84" w:rsidRPr="00716D47" w:rsidTr="00D71858">
        <w:tc>
          <w:tcPr>
            <w:tcW w:w="2942"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Concepto</w:t>
            </w:r>
          </w:p>
        </w:tc>
        <w:tc>
          <w:tcPr>
            <w:tcW w:w="2943"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Cantidad de recibos</w:t>
            </w:r>
          </w:p>
        </w:tc>
        <w:tc>
          <w:tcPr>
            <w:tcW w:w="3012" w:type="dxa"/>
            <w:shd w:val="clear" w:color="auto" w:fill="auto"/>
          </w:tcPr>
          <w:p w:rsidR="00856C84" w:rsidRPr="00716D47" w:rsidRDefault="00856C84" w:rsidP="00D71858">
            <w:pPr>
              <w:jc w:val="both"/>
              <w:rPr>
                <w:rFonts w:ascii="Arial" w:hAnsi="Arial" w:cs="Arial"/>
                <w:b/>
                <w:sz w:val="24"/>
                <w:szCs w:val="24"/>
              </w:rPr>
            </w:pPr>
            <w:r w:rsidRPr="00716D47">
              <w:rPr>
                <w:rFonts w:ascii="Arial" w:hAnsi="Arial" w:cs="Arial"/>
                <w:b/>
                <w:sz w:val="24"/>
                <w:szCs w:val="24"/>
              </w:rPr>
              <w:t>Ingresos</w:t>
            </w:r>
          </w:p>
        </w:tc>
      </w:tr>
      <w:tr w:rsidR="00856C84" w:rsidRPr="00716D47" w:rsidTr="00D71858">
        <w:tc>
          <w:tcPr>
            <w:tcW w:w="294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Impuesto Predial urbano</w:t>
            </w:r>
          </w:p>
        </w:tc>
        <w:tc>
          <w:tcPr>
            <w:tcW w:w="2943"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24,654</w:t>
            </w:r>
          </w:p>
        </w:tc>
        <w:tc>
          <w:tcPr>
            <w:tcW w:w="301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21,665,380.66</w:t>
            </w:r>
          </w:p>
        </w:tc>
      </w:tr>
      <w:tr w:rsidR="00856C84" w:rsidRPr="00716D47" w:rsidTr="00D71858">
        <w:tc>
          <w:tcPr>
            <w:tcW w:w="294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Impuesto Predial rustico</w:t>
            </w:r>
          </w:p>
        </w:tc>
        <w:tc>
          <w:tcPr>
            <w:tcW w:w="2943"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3,157</w:t>
            </w:r>
          </w:p>
        </w:tc>
        <w:tc>
          <w:tcPr>
            <w:tcW w:w="301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1,172,648.81</w:t>
            </w:r>
          </w:p>
        </w:tc>
      </w:tr>
      <w:tr w:rsidR="00856C84" w:rsidRPr="00716D47" w:rsidTr="00D71858">
        <w:tc>
          <w:tcPr>
            <w:tcW w:w="294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Otros ingresos</w:t>
            </w:r>
          </w:p>
        </w:tc>
        <w:tc>
          <w:tcPr>
            <w:tcW w:w="2943"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2080</w:t>
            </w:r>
          </w:p>
        </w:tc>
        <w:tc>
          <w:tcPr>
            <w:tcW w:w="301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2,519,371.21</w:t>
            </w:r>
            <w:r w:rsidRPr="00716D47">
              <w:rPr>
                <w:rFonts w:ascii="Arial" w:hAnsi="Arial" w:cs="Arial"/>
                <w:sz w:val="24"/>
                <w:szCs w:val="24"/>
              </w:rPr>
              <w:t>‬</w:t>
            </w:r>
          </w:p>
        </w:tc>
      </w:tr>
      <w:tr w:rsidR="00856C84" w:rsidRPr="00716D47" w:rsidTr="00D71858">
        <w:tc>
          <w:tcPr>
            <w:tcW w:w="294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Total</w:t>
            </w:r>
          </w:p>
        </w:tc>
        <w:tc>
          <w:tcPr>
            <w:tcW w:w="2943"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fldChar w:fldCharType="begin"/>
            </w:r>
            <w:r w:rsidRPr="00716D47">
              <w:rPr>
                <w:rFonts w:ascii="Arial" w:hAnsi="Arial" w:cs="Arial"/>
                <w:sz w:val="24"/>
                <w:szCs w:val="24"/>
              </w:rPr>
              <w:instrText xml:space="preserve"> =SUM(ABOVE) </w:instrText>
            </w:r>
            <w:r w:rsidRPr="00716D47">
              <w:rPr>
                <w:rFonts w:ascii="Arial" w:hAnsi="Arial" w:cs="Arial"/>
                <w:sz w:val="24"/>
                <w:szCs w:val="24"/>
              </w:rPr>
              <w:fldChar w:fldCharType="end"/>
            </w:r>
            <w:r w:rsidRPr="00716D47">
              <w:rPr>
                <w:rFonts w:ascii="Arial" w:hAnsi="Arial" w:cs="Arial"/>
                <w:sz w:val="24"/>
                <w:szCs w:val="24"/>
              </w:rPr>
              <w:t>29,891</w:t>
            </w:r>
          </w:p>
        </w:tc>
        <w:tc>
          <w:tcPr>
            <w:tcW w:w="3012"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25,357,400.68</w:t>
            </w:r>
            <w:r w:rsidRPr="00716D47">
              <w:rPr>
                <w:rFonts w:ascii="Arial" w:hAnsi="Arial" w:cs="Arial"/>
                <w:sz w:val="24"/>
                <w:szCs w:val="24"/>
              </w:rPr>
              <w:t>‬</w:t>
            </w:r>
          </w:p>
        </w:tc>
      </w:tr>
    </w:tbl>
    <w:p w:rsidR="00856C84" w:rsidRPr="00716D47" w:rsidRDefault="00856C84" w:rsidP="00856C84">
      <w:pPr>
        <w:pStyle w:val="Textoindependiente3"/>
        <w:ind w:firstLine="708"/>
        <w:jc w:val="both"/>
        <w:rPr>
          <w:rFonts w:ascii="Arial" w:hAnsi="Arial" w:cs="Arial"/>
          <w:sz w:val="24"/>
          <w:szCs w:val="24"/>
        </w:rPr>
      </w:pPr>
    </w:p>
    <w:p w:rsidR="00856C84" w:rsidRPr="00716D47" w:rsidRDefault="00856C84" w:rsidP="00856C84">
      <w:pPr>
        <w:pStyle w:val="Textoindependiente3"/>
        <w:jc w:val="both"/>
        <w:rPr>
          <w:rFonts w:ascii="Arial" w:hAnsi="Arial" w:cs="Arial"/>
          <w:b/>
          <w:sz w:val="24"/>
          <w:szCs w:val="24"/>
        </w:rPr>
      </w:pPr>
      <w:r w:rsidRPr="00716D47">
        <w:rPr>
          <w:rFonts w:ascii="Arial" w:hAnsi="Arial" w:cs="Arial"/>
          <w:b/>
          <w:sz w:val="24"/>
          <w:szCs w:val="24"/>
        </w:rPr>
        <w:t>Padrón inmobiliario existente al 31 de Julio del 2019</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856C84" w:rsidRPr="00716D47" w:rsidTr="00D71858">
        <w:tc>
          <w:tcPr>
            <w:tcW w:w="7338" w:type="dxa"/>
            <w:tcBorders>
              <w:righ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Inmuebles urbanos</w:t>
            </w:r>
          </w:p>
        </w:tc>
        <w:tc>
          <w:tcPr>
            <w:tcW w:w="1559" w:type="dxa"/>
            <w:tcBorders>
              <w:lef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28,081</w:t>
            </w:r>
          </w:p>
        </w:tc>
      </w:tr>
      <w:tr w:rsidR="00856C84" w:rsidRPr="00716D47" w:rsidTr="00D71858">
        <w:tc>
          <w:tcPr>
            <w:tcW w:w="7338" w:type="dxa"/>
            <w:tcBorders>
              <w:righ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lastRenderedPageBreak/>
              <w:t>Inmuebles urbanos que manifiestan construcción</w:t>
            </w:r>
          </w:p>
        </w:tc>
        <w:tc>
          <w:tcPr>
            <w:tcW w:w="1559" w:type="dxa"/>
            <w:tcBorders>
              <w:lef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19,213</w:t>
            </w:r>
          </w:p>
        </w:tc>
      </w:tr>
      <w:tr w:rsidR="00856C84" w:rsidRPr="00716D47" w:rsidTr="00D71858">
        <w:tc>
          <w:tcPr>
            <w:tcW w:w="7338" w:type="dxa"/>
            <w:tcBorders>
              <w:left w:val="single" w:sz="4" w:space="0" w:color="auto"/>
              <w:bottom w:val="single" w:sz="4" w:space="0" w:color="auto"/>
              <w:righ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Inmuebles urbanos baldíos</w:t>
            </w:r>
          </w:p>
        </w:tc>
        <w:tc>
          <w:tcPr>
            <w:tcW w:w="1559" w:type="dxa"/>
            <w:tcBorders>
              <w:left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8,868</w:t>
            </w:r>
          </w:p>
        </w:tc>
      </w:tr>
      <w:tr w:rsidR="00856C84" w:rsidRPr="00716D47" w:rsidTr="00D71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7338" w:type="dxa"/>
            <w:tcBorders>
              <w:bottom w:val="single" w:sz="4" w:space="0" w:color="auto"/>
            </w:tcBorders>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Inmuebles rústicos</w:t>
            </w:r>
          </w:p>
        </w:tc>
        <w:tc>
          <w:tcPr>
            <w:tcW w:w="155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3,817</w:t>
            </w:r>
          </w:p>
        </w:tc>
      </w:tr>
      <w:tr w:rsidR="00856C84" w:rsidRPr="00716D47" w:rsidTr="00D71858">
        <w:tc>
          <w:tcPr>
            <w:tcW w:w="7338"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Inmuebles rústicos que manifiestan construcción</w:t>
            </w:r>
          </w:p>
        </w:tc>
        <w:tc>
          <w:tcPr>
            <w:tcW w:w="155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64</w:t>
            </w:r>
          </w:p>
        </w:tc>
      </w:tr>
      <w:tr w:rsidR="00856C84" w:rsidRPr="00716D47" w:rsidTr="00D71858">
        <w:tc>
          <w:tcPr>
            <w:tcW w:w="7338"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Inmuebles rústicos baldíos</w:t>
            </w:r>
          </w:p>
        </w:tc>
        <w:tc>
          <w:tcPr>
            <w:tcW w:w="155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3</w:t>
            </w:r>
            <w:r w:rsidR="00DA6074">
              <w:rPr>
                <w:rFonts w:ascii="Arial" w:hAnsi="Arial" w:cs="Arial"/>
                <w:sz w:val="24"/>
                <w:szCs w:val="24"/>
              </w:rPr>
              <w:t>,</w:t>
            </w:r>
            <w:r w:rsidRPr="00716D47">
              <w:rPr>
                <w:rFonts w:ascii="Arial" w:hAnsi="Arial" w:cs="Arial"/>
                <w:sz w:val="24"/>
                <w:szCs w:val="24"/>
              </w:rPr>
              <w:t>753</w:t>
            </w:r>
          </w:p>
        </w:tc>
      </w:tr>
      <w:tr w:rsidR="00856C84" w:rsidRPr="00716D47" w:rsidTr="00D71858">
        <w:tc>
          <w:tcPr>
            <w:tcW w:w="7338"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Total de predios urbanos y rústicos que tributan en cuota mínima</w:t>
            </w:r>
          </w:p>
        </w:tc>
        <w:tc>
          <w:tcPr>
            <w:tcW w:w="1559" w:type="dxa"/>
            <w:shd w:val="clear" w:color="auto" w:fill="auto"/>
          </w:tcPr>
          <w:p w:rsidR="00856C84" w:rsidRPr="00716D47" w:rsidRDefault="00856C84" w:rsidP="00D71858">
            <w:pPr>
              <w:jc w:val="both"/>
              <w:rPr>
                <w:rFonts w:ascii="Arial" w:hAnsi="Arial" w:cs="Arial"/>
                <w:sz w:val="24"/>
                <w:szCs w:val="24"/>
              </w:rPr>
            </w:pPr>
            <w:r w:rsidRPr="00716D47">
              <w:rPr>
                <w:rFonts w:ascii="Arial" w:hAnsi="Arial" w:cs="Arial"/>
                <w:sz w:val="24"/>
                <w:szCs w:val="24"/>
              </w:rPr>
              <w:t>13,164</w:t>
            </w:r>
          </w:p>
        </w:tc>
      </w:tr>
    </w:tbl>
    <w:p w:rsidR="00856C84" w:rsidRPr="00B03FEA" w:rsidRDefault="00856C84" w:rsidP="00856C84">
      <w:pPr>
        <w:rPr>
          <w:rFonts w:ascii="Arial" w:hAnsi="Arial" w:cs="Arial"/>
          <w:sz w:val="24"/>
          <w:szCs w:val="24"/>
        </w:rPr>
      </w:pPr>
    </w:p>
    <w:p w:rsidR="00856C84" w:rsidRDefault="00856C84" w:rsidP="00F72A03">
      <w:pPr>
        <w:jc w:val="both"/>
        <w:rPr>
          <w:rFonts w:ascii="Arial" w:hAnsi="Arial" w:cs="Arial"/>
          <w:b/>
          <w:sz w:val="24"/>
          <w:szCs w:val="24"/>
        </w:rPr>
      </w:pPr>
    </w:p>
    <w:p w:rsidR="00F72A03" w:rsidRPr="00716D47" w:rsidRDefault="00F72A03" w:rsidP="00F72A03">
      <w:pPr>
        <w:jc w:val="both"/>
        <w:rPr>
          <w:rFonts w:ascii="Arial" w:hAnsi="Arial" w:cs="Arial"/>
          <w:b/>
          <w:sz w:val="24"/>
          <w:szCs w:val="24"/>
        </w:rPr>
      </w:pPr>
      <w:r w:rsidRPr="00E27D79">
        <w:rPr>
          <w:rFonts w:ascii="Arial" w:hAnsi="Arial" w:cs="Arial"/>
          <w:b/>
          <w:sz w:val="24"/>
          <w:szCs w:val="24"/>
          <w:highlight w:val="yellow"/>
        </w:rPr>
        <w:t>CATASTRO</w:t>
      </w:r>
    </w:p>
    <w:p w:rsidR="00856C84" w:rsidRPr="00716D47" w:rsidRDefault="00856C84" w:rsidP="00856C84">
      <w:pPr>
        <w:jc w:val="both"/>
        <w:rPr>
          <w:rFonts w:ascii="Arial" w:hAnsi="Arial" w:cs="Arial"/>
          <w:sz w:val="24"/>
          <w:szCs w:val="24"/>
        </w:rPr>
      </w:pPr>
      <w:r w:rsidRPr="00716D47">
        <w:rPr>
          <w:rFonts w:ascii="Arial" w:hAnsi="Arial" w:cs="Arial"/>
          <w:sz w:val="24"/>
          <w:szCs w:val="24"/>
        </w:rPr>
        <w:t>El Catastro Municipal constituye una importante herramienta de apoyo a la recaudación tributaria, en particular de aquellas contribuciones inmobiliarias que tienen como base el valor de la propiedad inmueble, como es el caso de los impuestos predial y sobre adquisición de inmuebles.</w:t>
      </w:r>
    </w:p>
    <w:p w:rsidR="00856C84" w:rsidRPr="00716D47" w:rsidRDefault="00856C84" w:rsidP="00856C84">
      <w:pPr>
        <w:jc w:val="both"/>
        <w:rPr>
          <w:rFonts w:ascii="Arial" w:hAnsi="Arial" w:cs="Arial"/>
          <w:sz w:val="24"/>
          <w:szCs w:val="24"/>
        </w:rPr>
      </w:pPr>
      <w:r w:rsidRPr="00716D47">
        <w:rPr>
          <w:rFonts w:ascii="Arial" w:hAnsi="Arial" w:cs="Arial"/>
          <w:sz w:val="24"/>
          <w:szCs w:val="24"/>
        </w:rPr>
        <w:t>En total se realizaron 2662 avalúos hasta el mes de Junio, dando como resultado diario de 21.5 avalúos realizados por la Jefatura y los peritos externos, con una planeación de 4000 avalúos de regularización interna anuales, ya para la primera mitad del año, se está cumpliendo con lo planeado a principios de la administración, para el próximo año se tiene como objetivo ir aumentando el número de avalúos con 4200 anuales y así sucesivamente año con año, en todo el periodo de esta administración 2018-2021.</w:t>
      </w:r>
    </w:p>
    <w:p w:rsidR="00856C84" w:rsidRPr="00A01E7F" w:rsidRDefault="00856C84" w:rsidP="00856C84">
      <w:pPr>
        <w:jc w:val="both"/>
        <w:rPr>
          <w:rFonts w:ascii="Arial" w:hAnsi="Arial" w:cs="Arial"/>
          <w:color w:val="000000"/>
          <w:sz w:val="24"/>
          <w:szCs w:val="24"/>
        </w:rPr>
      </w:pPr>
      <w:r w:rsidRPr="00716D47">
        <w:rPr>
          <w:rFonts w:ascii="Arial" w:hAnsi="Arial" w:cs="Arial"/>
          <w:sz w:val="24"/>
          <w:szCs w:val="24"/>
        </w:rPr>
        <w:t xml:space="preserve">En conjunto con la Dirección de Desarrollo Urbano, Medio Ambiente, Departamento Jurídico, Obras Públicas, Desarrollo Rural, Sindicatura </w:t>
      </w:r>
      <w:r>
        <w:rPr>
          <w:rFonts w:ascii="Arial" w:hAnsi="Arial" w:cs="Arial"/>
          <w:sz w:val="24"/>
          <w:szCs w:val="24"/>
        </w:rPr>
        <w:t>y el Instituto Municipal de Vivienda</w:t>
      </w:r>
      <w:r w:rsidRPr="00716D47">
        <w:rPr>
          <w:rFonts w:ascii="Arial" w:hAnsi="Arial" w:cs="Arial"/>
          <w:sz w:val="24"/>
          <w:szCs w:val="24"/>
        </w:rPr>
        <w:t>, realizamos avalúos para la regularización de la tierra en fraccionamientos, en el caso del Instituto de Vivienda se apoya con la elaboración de</w:t>
      </w:r>
      <w:r>
        <w:rPr>
          <w:rFonts w:ascii="Arial" w:hAnsi="Arial" w:cs="Arial"/>
          <w:sz w:val="24"/>
          <w:szCs w:val="24"/>
        </w:rPr>
        <w:t xml:space="preserve"> avalúos para sus proyectos de v</w:t>
      </w:r>
      <w:r w:rsidRPr="00716D47">
        <w:rPr>
          <w:rFonts w:ascii="Arial" w:hAnsi="Arial" w:cs="Arial"/>
          <w:sz w:val="24"/>
          <w:szCs w:val="24"/>
        </w:rPr>
        <w:t>ivienda, así como la obtención de valores de campo para la adquisición de reserva. Al igual se ha trabajado en conjunto con la dirección de Medio Ambiente para la obtención de datos para la ubicación de propietarios de predios insalubres para el municipio. Realizamos avalúos para la escrituración de Fraccionamiento de Rincón de las Manguitas; trabajamos en la i</w:t>
      </w:r>
      <w:r w:rsidRPr="00716D47">
        <w:rPr>
          <w:rFonts w:ascii="Arial" w:hAnsi="Arial" w:cs="Arial"/>
          <w:color w:val="000000"/>
          <w:sz w:val="24"/>
          <w:szCs w:val="24"/>
        </w:rPr>
        <w:t>nformació</w:t>
      </w:r>
      <w:r w:rsidR="00CC20C7">
        <w:rPr>
          <w:rFonts w:ascii="Arial" w:hAnsi="Arial" w:cs="Arial"/>
          <w:color w:val="000000"/>
          <w:sz w:val="24"/>
          <w:szCs w:val="24"/>
        </w:rPr>
        <w:t>n catastral del proyecto de la T</w:t>
      </w:r>
      <w:r w:rsidRPr="00716D47">
        <w:rPr>
          <w:rFonts w:ascii="Arial" w:hAnsi="Arial" w:cs="Arial"/>
          <w:color w:val="000000"/>
          <w:sz w:val="24"/>
          <w:szCs w:val="24"/>
        </w:rPr>
        <w:t xml:space="preserve">rotapista en el </w:t>
      </w:r>
      <w:r w:rsidRPr="00A01E7F">
        <w:rPr>
          <w:rFonts w:ascii="Arial" w:hAnsi="Arial" w:cs="Arial"/>
          <w:color w:val="000000"/>
          <w:sz w:val="24"/>
          <w:szCs w:val="24"/>
        </w:rPr>
        <w:t>boulevard Ponciano Vega, en cuanto a zonas de afectaciones o colindantes del proyecto. Se practicó la regularización y actualización de 2662 avalúos fiscales, así como la revisión, y en algunos casos la verificación física de un promedio de 6 avalúos diarios realizados por peritos valuadores del municipio.</w:t>
      </w:r>
    </w:p>
    <w:p w:rsidR="00856C84" w:rsidRPr="00716D47" w:rsidRDefault="00856C84" w:rsidP="00856C84">
      <w:pPr>
        <w:pStyle w:val="NormalWeb"/>
        <w:jc w:val="both"/>
        <w:rPr>
          <w:rFonts w:ascii="Arial" w:hAnsi="Arial" w:cs="Arial"/>
          <w:color w:val="000000"/>
        </w:rPr>
      </w:pPr>
      <w:r>
        <w:rPr>
          <w:rFonts w:ascii="Arial" w:hAnsi="Arial" w:cs="Arial"/>
          <w:color w:val="000000"/>
        </w:rPr>
        <w:lastRenderedPageBreak/>
        <w:t>Con lo a</w:t>
      </w:r>
      <w:r w:rsidRPr="00716D47">
        <w:rPr>
          <w:rFonts w:ascii="Arial" w:hAnsi="Arial" w:cs="Arial"/>
          <w:color w:val="000000"/>
        </w:rPr>
        <w:t>nterior se tiene un padrón total de 31,870 predios registrados, de los cuales 28,053 corresponde al tipo urbanos y 3,816 corresponden a predios rústicos.</w:t>
      </w:r>
    </w:p>
    <w:p w:rsidR="00F72A03" w:rsidRPr="00716D47" w:rsidRDefault="00440F16" w:rsidP="00F72A03">
      <w:pPr>
        <w:jc w:val="both"/>
        <w:rPr>
          <w:rFonts w:ascii="Arial" w:hAnsi="Arial" w:cs="Arial"/>
          <w:b/>
          <w:sz w:val="24"/>
          <w:szCs w:val="24"/>
        </w:rPr>
      </w:pPr>
      <w:r w:rsidRPr="00E27D79">
        <w:rPr>
          <w:rFonts w:ascii="Arial" w:hAnsi="Arial" w:cs="Arial"/>
          <w:b/>
          <w:sz w:val="24"/>
          <w:szCs w:val="24"/>
          <w:highlight w:val="yellow"/>
        </w:rPr>
        <w:t>F</w:t>
      </w:r>
      <w:r w:rsidR="00F72A03" w:rsidRPr="00E27D79">
        <w:rPr>
          <w:rFonts w:ascii="Arial" w:hAnsi="Arial" w:cs="Arial"/>
          <w:b/>
          <w:sz w:val="24"/>
          <w:szCs w:val="24"/>
          <w:highlight w:val="yellow"/>
        </w:rPr>
        <w:t>ISCALIZACIÓN</w:t>
      </w:r>
    </w:p>
    <w:p w:rsidR="00C36AC8" w:rsidRPr="00716D47" w:rsidRDefault="00F72A03" w:rsidP="00C36AC8">
      <w:pPr>
        <w:jc w:val="both"/>
        <w:rPr>
          <w:rFonts w:ascii="Arial" w:eastAsia="Calibri" w:hAnsi="Arial" w:cs="Arial"/>
          <w:noProof/>
          <w:color w:val="000000"/>
          <w:sz w:val="24"/>
          <w:szCs w:val="24"/>
        </w:rPr>
      </w:pPr>
      <w:r w:rsidRPr="00716D47">
        <w:rPr>
          <w:rFonts w:ascii="Arial" w:hAnsi="Arial" w:cs="Arial"/>
          <w:sz w:val="24"/>
          <w:szCs w:val="24"/>
        </w:rPr>
        <w:t xml:space="preserve">Realizamos constantes visitas de inspección a establecimientos y </w:t>
      </w:r>
      <w:r w:rsidR="00902A33">
        <w:rPr>
          <w:rFonts w:ascii="Arial" w:hAnsi="Arial" w:cs="Arial"/>
          <w:sz w:val="24"/>
          <w:szCs w:val="24"/>
        </w:rPr>
        <w:t>reuniones con la Comisión de A</w:t>
      </w:r>
      <w:r w:rsidRPr="00716D47">
        <w:rPr>
          <w:rFonts w:ascii="Arial" w:hAnsi="Arial" w:cs="Arial"/>
          <w:sz w:val="24"/>
          <w:szCs w:val="24"/>
        </w:rPr>
        <w:t>lcoholes, para determinar mediante minuta de trabajo los establecimientos autorizados bajo éste rubro, además de los operativos correspondientes a establecimientos con venta de alcohol, bares, restaurantes, discotecas para verificar horarios de cierre en Ponciano Vega y zona centro.</w:t>
      </w:r>
      <w:r w:rsidR="00C36AC8">
        <w:rPr>
          <w:rFonts w:ascii="Arial" w:hAnsi="Arial" w:cs="Arial"/>
          <w:sz w:val="24"/>
          <w:szCs w:val="24"/>
        </w:rPr>
        <w:t xml:space="preserve"> </w:t>
      </w:r>
      <w:r w:rsidR="00C36AC8" w:rsidRPr="00716D47">
        <w:rPr>
          <w:rFonts w:ascii="Arial" w:hAnsi="Arial" w:cs="Arial"/>
          <w:sz w:val="24"/>
          <w:szCs w:val="24"/>
        </w:rPr>
        <w:t>Trabajamos en el análisis y expedición de licencias y refrendo de establecimientos comerciales con venta</w:t>
      </w:r>
      <w:r w:rsidR="00C36AC8">
        <w:rPr>
          <w:rFonts w:ascii="Arial" w:hAnsi="Arial" w:cs="Arial"/>
          <w:sz w:val="24"/>
          <w:szCs w:val="24"/>
        </w:rPr>
        <w:t xml:space="preserve"> y sin venta de contenido alcohó</w:t>
      </w:r>
      <w:r w:rsidR="00C36AC8" w:rsidRPr="00716D47">
        <w:rPr>
          <w:rFonts w:ascii="Arial" w:hAnsi="Arial" w:cs="Arial"/>
          <w:sz w:val="24"/>
          <w:szCs w:val="24"/>
        </w:rPr>
        <w:t>lico</w:t>
      </w:r>
      <w:r w:rsidR="00C36AC8">
        <w:rPr>
          <w:rFonts w:ascii="Arial" w:hAnsi="Arial" w:cs="Arial"/>
          <w:sz w:val="24"/>
          <w:szCs w:val="24"/>
        </w:rPr>
        <w:t xml:space="preserve">, </w:t>
      </w:r>
      <w:r w:rsidR="00C36AC8" w:rsidRPr="00716D47">
        <w:rPr>
          <w:rFonts w:ascii="Arial" w:hAnsi="Arial" w:cs="Arial"/>
          <w:sz w:val="24"/>
          <w:szCs w:val="24"/>
        </w:rPr>
        <w:t xml:space="preserve">permisos de venta </w:t>
      </w:r>
      <w:r w:rsidR="00C36AC8">
        <w:rPr>
          <w:rFonts w:ascii="Arial" w:hAnsi="Arial" w:cs="Arial"/>
          <w:sz w:val="24"/>
          <w:szCs w:val="24"/>
        </w:rPr>
        <w:t xml:space="preserve">y </w:t>
      </w:r>
      <w:r w:rsidR="00C36AC8" w:rsidRPr="00716D47">
        <w:rPr>
          <w:rFonts w:ascii="Arial" w:hAnsi="Arial" w:cs="Arial"/>
          <w:sz w:val="24"/>
          <w:szCs w:val="24"/>
        </w:rPr>
        <w:t xml:space="preserve">extensiones de horario a establecimientos, </w:t>
      </w:r>
      <w:r w:rsidR="00C36AC8">
        <w:rPr>
          <w:rFonts w:ascii="Arial" w:hAnsi="Arial" w:cs="Arial"/>
          <w:sz w:val="24"/>
          <w:szCs w:val="24"/>
        </w:rPr>
        <w:t xml:space="preserve">reubicación de </w:t>
      </w:r>
      <w:r w:rsidR="00C36AC8" w:rsidRPr="00716D47">
        <w:rPr>
          <w:rFonts w:ascii="Arial" w:hAnsi="Arial" w:cs="Arial"/>
          <w:sz w:val="24"/>
          <w:szCs w:val="24"/>
        </w:rPr>
        <w:t xml:space="preserve">comerciantes semifijos </w:t>
      </w:r>
      <w:r w:rsidR="00C36AC8">
        <w:rPr>
          <w:rFonts w:ascii="Arial" w:hAnsi="Arial" w:cs="Arial"/>
          <w:sz w:val="24"/>
          <w:szCs w:val="24"/>
        </w:rPr>
        <w:t>, recorridos en zonas comerciales y tianguis; as</w:t>
      </w:r>
      <w:r w:rsidR="00C36AC8" w:rsidRPr="00716D47">
        <w:rPr>
          <w:rFonts w:ascii="Arial" w:hAnsi="Arial" w:cs="Arial"/>
          <w:sz w:val="24"/>
          <w:szCs w:val="24"/>
        </w:rPr>
        <w:t xml:space="preserve">ignación </w:t>
      </w:r>
      <w:r w:rsidR="00C36AC8" w:rsidRPr="00716D47">
        <w:rPr>
          <w:rFonts w:ascii="Arial" w:eastAsia="Calibri" w:hAnsi="Arial" w:cs="Arial"/>
          <w:noProof/>
          <w:color w:val="000000"/>
          <w:sz w:val="24"/>
          <w:szCs w:val="24"/>
        </w:rPr>
        <w:t>de lugar</w:t>
      </w:r>
      <w:r w:rsidR="00385F33">
        <w:rPr>
          <w:rFonts w:ascii="Arial" w:eastAsia="Calibri" w:hAnsi="Arial" w:cs="Arial"/>
          <w:noProof/>
          <w:color w:val="000000"/>
          <w:sz w:val="24"/>
          <w:szCs w:val="24"/>
        </w:rPr>
        <w:t>es para efectuar kermesse.</w:t>
      </w:r>
    </w:p>
    <w:p w:rsidR="00F72A03" w:rsidRPr="00716D47" w:rsidRDefault="00C36AC8" w:rsidP="00F72A03">
      <w:pPr>
        <w:jc w:val="both"/>
        <w:rPr>
          <w:rFonts w:ascii="Arial" w:hAnsi="Arial" w:cs="Arial"/>
          <w:sz w:val="24"/>
          <w:szCs w:val="24"/>
        </w:rPr>
      </w:pPr>
      <w:r w:rsidRPr="00716D47">
        <w:rPr>
          <w:rFonts w:ascii="Arial" w:hAnsi="Arial" w:cs="Arial"/>
          <w:sz w:val="24"/>
          <w:szCs w:val="24"/>
        </w:rPr>
        <w:t xml:space="preserve"> </w:t>
      </w:r>
      <w:r w:rsidR="00F72A03" w:rsidRPr="00716D47">
        <w:rPr>
          <w:rFonts w:ascii="Arial" w:hAnsi="Arial" w:cs="Arial"/>
          <w:sz w:val="24"/>
          <w:szCs w:val="24"/>
        </w:rPr>
        <w:t xml:space="preserve">Realizamos la coordinación para </w:t>
      </w:r>
      <w:r>
        <w:rPr>
          <w:rFonts w:ascii="Arial" w:hAnsi="Arial" w:cs="Arial"/>
          <w:sz w:val="24"/>
          <w:szCs w:val="24"/>
        </w:rPr>
        <w:t xml:space="preserve">eventos masivos y celebraciones patronales, donde haya venta de artículos y mercancías al público que participa de las mismas en cabecera y comunidades, </w:t>
      </w:r>
      <w:r w:rsidR="00F72A03" w:rsidRPr="00716D47">
        <w:rPr>
          <w:rFonts w:ascii="Arial" w:hAnsi="Arial" w:cs="Arial"/>
          <w:sz w:val="24"/>
          <w:szCs w:val="24"/>
        </w:rPr>
        <w:t>actividades que en su conjunto obtuvieron</w:t>
      </w:r>
      <w:r w:rsidR="00A01E7F">
        <w:rPr>
          <w:rFonts w:ascii="Arial" w:hAnsi="Arial" w:cs="Arial"/>
          <w:sz w:val="24"/>
          <w:szCs w:val="24"/>
        </w:rPr>
        <w:t xml:space="preserve"> una recaudación </w:t>
      </w:r>
      <w:r>
        <w:rPr>
          <w:rFonts w:ascii="Arial" w:hAnsi="Arial" w:cs="Arial"/>
          <w:sz w:val="24"/>
          <w:szCs w:val="24"/>
        </w:rPr>
        <w:t xml:space="preserve">superior a los </w:t>
      </w:r>
      <w:r w:rsidR="00A01E7F">
        <w:rPr>
          <w:rFonts w:ascii="Arial" w:hAnsi="Arial" w:cs="Arial"/>
          <w:sz w:val="24"/>
          <w:szCs w:val="24"/>
        </w:rPr>
        <w:t>$280,842.00 (Doscientos ochenta mil ochocientos cuarenta y dos pesos 00/100 M.N.)</w:t>
      </w:r>
    </w:p>
    <w:p w:rsidR="00F72A03" w:rsidRPr="00716D47" w:rsidRDefault="00C36AC8" w:rsidP="00F72A03">
      <w:pPr>
        <w:jc w:val="both"/>
        <w:rPr>
          <w:rFonts w:ascii="Arial" w:hAnsi="Arial" w:cs="Arial"/>
          <w:sz w:val="24"/>
          <w:szCs w:val="24"/>
        </w:rPr>
      </w:pPr>
      <w:r>
        <w:rPr>
          <w:rFonts w:ascii="Arial" w:hAnsi="Arial" w:cs="Arial"/>
          <w:sz w:val="24"/>
          <w:szCs w:val="24"/>
        </w:rPr>
        <w:t xml:space="preserve">Hemos </w:t>
      </w:r>
      <w:r w:rsidR="00E9600A" w:rsidRPr="00716D47">
        <w:rPr>
          <w:rFonts w:ascii="Arial" w:hAnsi="Arial" w:cs="Arial"/>
          <w:sz w:val="24"/>
          <w:szCs w:val="24"/>
        </w:rPr>
        <w:t xml:space="preserve">contabilizado </w:t>
      </w:r>
      <w:r w:rsidR="00F72A03" w:rsidRPr="00716D47">
        <w:rPr>
          <w:rFonts w:ascii="Arial" w:hAnsi="Arial" w:cs="Arial"/>
          <w:sz w:val="24"/>
          <w:szCs w:val="24"/>
        </w:rPr>
        <w:t>ingresos por los siguientes conceptos:</w:t>
      </w:r>
    </w:p>
    <w:p w:rsidR="00F72A03" w:rsidRPr="00716D47" w:rsidRDefault="00F72A03" w:rsidP="00F72A03">
      <w:pPr>
        <w:jc w:val="both"/>
        <w:rPr>
          <w:rFonts w:ascii="Arial" w:hAnsi="Arial" w:cs="Arial"/>
          <w:sz w:val="24"/>
          <w:szCs w:val="24"/>
        </w:rPr>
      </w:pPr>
      <w:r w:rsidRPr="00716D47">
        <w:rPr>
          <w:rFonts w:ascii="Arial" w:hAnsi="Arial" w:cs="Arial"/>
          <w:sz w:val="24"/>
          <w:szCs w:val="24"/>
        </w:rPr>
        <w:t>Recaudación diaria,</w:t>
      </w:r>
      <w:r w:rsidR="00014CB7">
        <w:rPr>
          <w:rFonts w:ascii="Arial" w:hAnsi="Arial" w:cs="Arial"/>
          <w:sz w:val="24"/>
          <w:szCs w:val="24"/>
        </w:rPr>
        <w:t xml:space="preserve"> mensual, cobro de inspectores </w:t>
      </w:r>
      <w:r w:rsidRPr="00716D47">
        <w:rPr>
          <w:rFonts w:ascii="Arial" w:hAnsi="Arial" w:cs="Arial"/>
          <w:sz w:val="24"/>
          <w:szCs w:val="24"/>
        </w:rPr>
        <w:t>$</w:t>
      </w:r>
      <w:r w:rsidR="00E9600A" w:rsidRPr="00716D47">
        <w:rPr>
          <w:rFonts w:ascii="Arial" w:hAnsi="Arial" w:cs="Arial"/>
          <w:sz w:val="24"/>
          <w:szCs w:val="24"/>
        </w:rPr>
        <w:t>1,401,792.39</w:t>
      </w:r>
      <w:r w:rsidR="0038012C">
        <w:rPr>
          <w:rFonts w:ascii="Arial" w:hAnsi="Arial" w:cs="Arial"/>
          <w:sz w:val="24"/>
          <w:szCs w:val="24"/>
        </w:rPr>
        <w:t xml:space="preserve"> (Un millón cuatrocientos un mil setecientos noventa y dos pesos</w:t>
      </w:r>
      <w:r w:rsidR="00014CB7">
        <w:rPr>
          <w:rFonts w:ascii="Arial" w:hAnsi="Arial" w:cs="Arial"/>
          <w:sz w:val="24"/>
          <w:szCs w:val="24"/>
        </w:rPr>
        <w:t xml:space="preserve"> 39/100 M.N.)</w:t>
      </w:r>
    </w:p>
    <w:p w:rsidR="00F72A03" w:rsidRPr="00716D47" w:rsidRDefault="00F72A03" w:rsidP="00F72A03">
      <w:pPr>
        <w:jc w:val="both"/>
        <w:rPr>
          <w:rFonts w:ascii="Arial" w:hAnsi="Arial" w:cs="Arial"/>
          <w:sz w:val="24"/>
          <w:szCs w:val="24"/>
        </w:rPr>
      </w:pPr>
      <w:r w:rsidRPr="00716D47">
        <w:rPr>
          <w:rFonts w:ascii="Arial" w:hAnsi="Arial" w:cs="Arial"/>
          <w:sz w:val="24"/>
          <w:szCs w:val="24"/>
        </w:rPr>
        <w:t>Licencia de funcionamiento diversos giros con y sin</w:t>
      </w:r>
      <w:r w:rsidR="00E9600A" w:rsidRPr="00716D47">
        <w:rPr>
          <w:rFonts w:ascii="Arial" w:hAnsi="Arial" w:cs="Arial"/>
          <w:sz w:val="24"/>
          <w:szCs w:val="24"/>
        </w:rPr>
        <w:t xml:space="preserve"> venta de bebida alcohólica $103,120.00</w:t>
      </w:r>
      <w:r w:rsidR="00014CB7">
        <w:rPr>
          <w:rFonts w:ascii="Arial" w:hAnsi="Arial" w:cs="Arial"/>
          <w:sz w:val="24"/>
          <w:szCs w:val="24"/>
        </w:rPr>
        <w:t xml:space="preserve"> (Ciento tres mil ciento veinte pesos 00/100M.N.)</w:t>
      </w:r>
    </w:p>
    <w:p w:rsidR="00F72A03" w:rsidRPr="00716D47" w:rsidRDefault="00014CB7" w:rsidP="00F72A03">
      <w:pPr>
        <w:jc w:val="both"/>
        <w:rPr>
          <w:rFonts w:ascii="Arial" w:hAnsi="Arial" w:cs="Arial"/>
          <w:sz w:val="24"/>
          <w:szCs w:val="24"/>
        </w:rPr>
      </w:pPr>
      <w:r>
        <w:rPr>
          <w:rFonts w:ascii="Arial" w:hAnsi="Arial" w:cs="Arial"/>
          <w:sz w:val="24"/>
          <w:szCs w:val="24"/>
        </w:rPr>
        <w:t xml:space="preserve">Dictamen </w:t>
      </w:r>
      <w:r w:rsidR="00E9600A" w:rsidRPr="00716D47">
        <w:rPr>
          <w:rFonts w:ascii="Arial" w:hAnsi="Arial" w:cs="Arial"/>
          <w:sz w:val="24"/>
          <w:szCs w:val="24"/>
        </w:rPr>
        <w:t>$2,340.00</w:t>
      </w:r>
      <w:r>
        <w:rPr>
          <w:rFonts w:ascii="Arial" w:hAnsi="Arial" w:cs="Arial"/>
          <w:sz w:val="24"/>
          <w:szCs w:val="24"/>
        </w:rPr>
        <w:t xml:space="preserve"> (Dos mil trescientos cuarenta pesos 00/100 M.N.)</w:t>
      </w:r>
    </w:p>
    <w:p w:rsidR="00F72A03" w:rsidRPr="00716D47" w:rsidRDefault="00014CB7" w:rsidP="00F72A03">
      <w:pPr>
        <w:jc w:val="both"/>
        <w:rPr>
          <w:rFonts w:ascii="Arial" w:hAnsi="Arial" w:cs="Arial"/>
          <w:sz w:val="24"/>
          <w:szCs w:val="24"/>
        </w:rPr>
      </w:pPr>
      <w:r>
        <w:rPr>
          <w:rFonts w:ascii="Arial" w:hAnsi="Arial" w:cs="Arial"/>
          <w:sz w:val="24"/>
          <w:szCs w:val="24"/>
        </w:rPr>
        <w:t xml:space="preserve">Extensión de horario </w:t>
      </w:r>
      <w:r w:rsidR="00E9600A" w:rsidRPr="00716D47">
        <w:rPr>
          <w:rFonts w:ascii="Arial" w:hAnsi="Arial" w:cs="Arial"/>
          <w:sz w:val="24"/>
          <w:szCs w:val="24"/>
        </w:rPr>
        <w:t xml:space="preserve">$ </w:t>
      </w:r>
      <w:r w:rsidR="00F72A03" w:rsidRPr="00716D47">
        <w:rPr>
          <w:rFonts w:ascii="Arial" w:hAnsi="Arial" w:cs="Arial"/>
          <w:sz w:val="24"/>
          <w:szCs w:val="24"/>
        </w:rPr>
        <w:t>2</w:t>
      </w:r>
      <w:r w:rsidR="00E9600A" w:rsidRPr="00716D47">
        <w:rPr>
          <w:rFonts w:ascii="Arial" w:hAnsi="Arial" w:cs="Arial"/>
          <w:sz w:val="24"/>
          <w:szCs w:val="24"/>
        </w:rPr>
        <w:t>8,694.00</w:t>
      </w:r>
      <w:r>
        <w:rPr>
          <w:rFonts w:ascii="Arial" w:hAnsi="Arial" w:cs="Arial"/>
          <w:sz w:val="24"/>
          <w:szCs w:val="24"/>
        </w:rPr>
        <w:t xml:space="preserve"> (Veintiocho mil seiscientos noventa y cuatro pesos 00/100 M.N.)</w:t>
      </w:r>
    </w:p>
    <w:p w:rsidR="00F72A03" w:rsidRPr="00716D47" w:rsidRDefault="00E9600A" w:rsidP="00F72A03">
      <w:pPr>
        <w:jc w:val="both"/>
        <w:rPr>
          <w:rFonts w:ascii="Arial" w:hAnsi="Arial" w:cs="Arial"/>
          <w:sz w:val="24"/>
          <w:szCs w:val="24"/>
        </w:rPr>
      </w:pPr>
      <w:r w:rsidRPr="00716D47">
        <w:rPr>
          <w:rFonts w:ascii="Arial" w:hAnsi="Arial" w:cs="Arial"/>
          <w:sz w:val="24"/>
          <w:szCs w:val="24"/>
        </w:rPr>
        <w:t xml:space="preserve">Permiso eventual por venta de </w:t>
      </w:r>
      <w:r w:rsidR="00014CB7">
        <w:rPr>
          <w:rFonts w:ascii="Arial" w:hAnsi="Arial" w:cs="Arial"/>
          <w:sz w:val="24"/>
          <w:szCs w:val="24"/>
        </w:rPr>
        <w:t xml:space="preserve">bebidas alcohólicas $ </w:t>
      </w:r>
      <w:r w:rsidRPr="00716D47">
        <w:rPr>
          <w:rFonts w:ascii="Arial" w:hAnsi="Arial" w:cs="Arial"/>
          <w:sz w:val="24"/>
          <w:szCs w:val="24"/>
        </w:rPr>
        <w:t>1</w:t>
      </w:r>
      <w:r w:rsidR="00F72A03" w:rsidRPr="00716D47">
        <w:rPr>
          <w:rFonts w:ascii="Arial" w:hAnsi="Arial" w:cs="Arial"/>
          <w:sz w:val="24"/>
          <w:szCs w:val="24"/>
        </w:rPr>
        <w:t>64,</w:t>
      </w:r>
      <w:r w:rsidRPr="00716D47">
        <w:rPr>
          <w:rFonts w:ascii="Arial" w:hAnsi="Arial" w:cs="Arial"/>
          <w:sz w:val="24"/>
          <w:szCs w:val="24"/>
        </w:rPr>
        <w:t>986.84</w:t>
      </w:r>
      <w:r w:rsidR="00014CB7">
        <w:rPr>
          <w:rFonts w:ascii="Arial" w:hAnsi="Arial" w:cs="Arial"/>
          <w:sz w:val="24"/>
          <w:szCs w:val="24"/>
        </w:rPr>
        <w:t xml:space="preserve"> (Ciento sesenta y cuatro mil novecientos ochenta y seis pesos 84/100 M.N.) </w:t>
      </w:r>
    </w:p>
    <w:p w:rsidR="00F72A03" w:rsidRPr="00716D47" w:rsidRDefault="00F72A03" w:rsidP="00F72A03">
      <w:pPr>
        <w:jc w:val="both"/>
        <w:rPr>
          <w:rFonts w:ascii="Arial" w:hAnsi="Arial" w:cs="Arial"/>
          <w:sz w:val="24"/>
          <w:szCs w:val="24"/>
        </w:rPr>
      </w:pPr>
      <w:r w:rsidRPr="00716D47">
        <w:rPr>
          <w:rFonts w:ascii="Arial" w:hAnsi="Arial" w:cs="Arial"/>
          <w:sz w:val="24"/>
          <w:szCs w:val="24"/>
        </w:rPr>
        <w:t>Fi</w:t>
      </w:r>
      <w:r w:rsidR="00014CB7">
        <w:rPr>
          <w:rFonts w:ascii="Arial" w:hAnsi="Arial" w:cs="Arial"/>
          <w:sz w:val="24"/>
          <w:szCs w:val="24"/>
        </w:rPr>
        <w:t xml:space="preserve">estas y eventos particulares </w:t>
      </w:r>
      <w:r w:rsidR="00E9600A" w:rsidRPr="00716D47">
        <w:rPr>
          <w:rFonts w:ascii="Arial" w:hAnsi="Arial" w:cs="Arial"/>
          <w:sz w:val="24"/>
          <w:szCs w:val="24"/>
        </w:rPr>
        <w:t>$ 81,800.00</w:t>
      </w:r>
      <w:r w:rsidR="00014CB7">
        <w:rPr>
          <w:rFonts w:ascii="Arial" w:hAnsi="Arial" w:cs="Arial"/>
          <w:sz w:val="24"/>
          <w:szCs w:val="24"/>
        </w:rPr>
        <w:t xml:space="preserve"> (Ochenta y un mil ochocientos pesos 00/100 M.N.)</w:t>
      </w:r>
    </w:p>
    <w:p w:rsidR="00F72A03" w:rsidRPr="00716D47" w:rsidRDefault="00F72A03" w:rsidP="00F72A03">
      <w:pPr>
        <w:jc w:val="both"/>
        <w:rPr>
          <w:rFonts w:ascii="Arial" w:hAnsi="Arial" w:cs="Arial"/>
          <w:sz w:val="24"/>
          <w:szCs w:val="24"/>
        </w:rPr>
      </w:pPr>
      <w:r w:rsidRPr="00716D47">
        <w:rPr>
          <w:rFonts w:ascii="Arial" w:hAnsi="Arial" w:cs="Arial"/>
          <w:sz w:val="24"/>
          <w:szCs w:val="24"/>
        </w:rPr>
        <w:t>Módulo promocional, desfile promocional, v</w:t>
      </w:r>
      <w:r w:rsidR="00014CB7">
        <w:rPr>
          <w:rFonts w:ascii="Arial" w:hAnsi="Arial" w:cs="Arial"/>
          <w:sz w:val="24"/>
          <w:szCs w:val="24"/>
        </w:rPr>
        <w:t xml:space="preserve">olanteo, pasacalles, botarga </w:t>
      </w:r>
      <w:r w:rsidR="00E9600A" w:rsidRPr="00716D47">
        <w:rPr>
          <w:rFonts w:ascii="Arial" w:hAnsi="Arial" w:cs="Arial"/>
          <w:sz w:val="24"/>
          <w:szCs w:val="24"/>
        </w:rPr>
        <w:t>$ 33, 014.03</w:t>
      </w:r>
      <w:r w:rsidR="00014CB7">
        <w:rPr>
          <w:rFonts w:ascii="Arial" w:hAnsi="Arial" w:cs="Arial"/>
          <w:sz w:val="24"/>
          <w:szCs w:val="24"/>
        </w:rPr>
        <w:t xml:space="preserve"> (Treinta y tres mil catorce pesos 03/100M.N.)</w:t>
      </w:r>
    </w:p>
    <w:p w:rsidR="00F72A03" w:rsidRPr="00716D47" w:rsidRDefault="00F72A03" w:rsidP="00F72A03">
      <w:pPr>
        <w:jc w:val="both"/>
        <w:rPr>
          <w:rFonts w:ascii="Arial" w:hAnsi="Arial" w:cs="Arial"/>
          <w:sz w:val="24"/>
          <w:szCs w:val="24"/>
        </w:rPr>
      </w:pPr>
      <w:r w:rsidRPr="00716D47">
        <w:rPr>
          <w:rFonts w:ascii="Arial" w:hAnsi="Arial" w:cs="Arial"/>
          <w:sz w:val="24"/>
          <w:szCs w:val="24"/>
        </w:rPr>
        <w:t xml:space="preserve">Perifoneo </w:t>
      </w:r>
      <w:r w:rsidR="00014CB7">
        <w:rPr>
          <w:rFonts w:ascii="Arial" w:hAnsi="Arial" w:cs="Arial"/>
          <w:sz w:val="24"/>
          <w:szCs w:val="24"/>
        </w:rPr>
        <w:t xml:space="preserve">fijo, móvil por hora y día </w:t>
      </w:r>
      <w:r w:rsidR="00E9600A" w:rsidRPr="00716D47">
        <w:rPr>
          <w:rFonts w:ascii="Arial" w:hAnsi="Arial" w:cs="Arial"/>
          <w:sz w:val="24"/>
          <w:szCs w:val="24"/>
        </w:rPr>
        <w:t>$ 13,929.87</w:t>
      </w:r>
      <w:r w:rsidR="00014CB7">
        <w:rPr>
          <w:rFonts w:ascii="Arial" w:hAnsi="Arial" w:cs="Arial"/>
          <w:sz w:val="24"/>
          <w:szCs w:val="24"/>
        </w:rPr>
        <w:t xml:space="preserve"> (Trece mil novecientos veintinueve pesos 87/100 M.N.)</w:t>
      </w:r>
    </w:p>
    <w:p w:rsidR="00F72A03" w:rsidRPr="00716D47" w:rsidRDefault="00F72A03" w:rsidP="00F72A03">
      <w:pPr>
        <w:jc w:val="both"/>
        <w:rPr>
          <w:rFonts w:ascii="Arial" w:hAnsi="Arial" w:cs="Arial"/>
          <w:sz w:val="24"/>
          <w:szCs w:val="24"/>
        </w:rPr>
      </w:pPr>
      <w:r w:rsidRPr="00716D47">
        <w:rPr>
          <w:rFonts w:ascii="Arial" w:hAnsi="Arial" w:cs="Arial"/>
          <w:sz w:val="24"/>
          <w:szCs w:val="24"/>
        </w:rPr>
        <w:lastRenderedPageBreak/>
        <w:t>Impuesto sobre diversio</w:t>
      </w:r>
      <w:r w:rsidR="00014CB7">
        <w:rPr>
          <w:rFonts w:ascii="Arial" w:hAnsi="Arial" w:cs="Arial"/>
          <w:sz w:val="24"/>
          <w:szCs w:val="24"/>
        </w:rPr>
        <w:t>nes y espectáculos públicos</w:t>
      </w:r>
      <w:r w:rsidR="00014CB7">
        <w:rPr>
          <w:rFonts w:ascii="Arial" w:hAnsi="Arial" w:cs="Arial"/>
          <w:sz w:val="24"/>
          <w:szCs w:val="24"/>
        </w:rPr>
        <w:tab/>
        <w:t>$</w:t>
      </w:r>
      <w:r w:rsidRPr="00716D47">
        <w:rPr>
          <w:rFonts w:ascii="Arial" w:hAnsi="Arial" w:cs="Arial"/>
          <w:sz w:val="24"/>
          <w:szCs w:val="24"/>
        </w:rPr>
        <w:t>1</w:t>
      </w:r>
      <w:r w:rsidR="00E9600A" w:rsidRPr="00716D47">
        <w:rPr>
          <w:rFonts w:ascii="Arial" w:hAnsi="Arial" w:cs="Arial"/>
          <w:sz w:val="24"/>
          <w:szCs w:val="24"/>
        </w:rPr>
        <w:t>05,205.80</w:t>
      </w:r>
      <w:r w:rsidR="00014CB7">
        <w:rPr>
          <w:rFonts w:ascii="Arial" w:hAnsi="Arial" w:cs="Arial"/>
          <w:sz w:val="24"/>
          <w:szCs w:val="24"/>
        </w:rPr>
        <w:t xml:space="preserve"> (Ciento cinco mil doscientos cinco pesos 80/100 M.N.)</w:t>
      </w:r>
    </w:p>
    <w:p w:rsidR="00F72A03" w:rsidRPr="00716D47" w:rsidRDefault="00014CB7" w:rsidP="00F72A03">
      <w:pPr>
        <w:jc w:val="both"/>
        <w:rPr>
          <w:rFonts w:ascii="Arial" w:hAnsi="Arial" w:cs="Arial"/>
          <w:sz w:val="24"/>
          <w:szCs w:val="24"/>
        </w:rPr>
      </w:pPr>
      <w:r>
        <w:rPr>
          <w:rFonts w:ascii="Arial" w:hAnsi="Arial" w:cs="Arial"/>
          <w:sz w:val="24"/>
          <w:szCs w:val="24"/>
        </w:rPr>
        <w:t xml:space="preserve">Credenciales </w:t>
      </w:r>
      <w:r w:rsidR="00F72A03" w:rsidRPr="00716D47">
        <w:rPr>
          <w:rFonts w:ascii="Arial" w:hAnsi="Arial" w:cs="Arial"/>
          <w:sz w:val="24"/>
          <w:szCs w:val="24"/>
        </w:rPr>
        <w:t xml:space="preserve">$ </w:t>
      </w:r>
      <w:r w:rsidR="00E9600A" w:rsidRPr="00716D47">
        <w:rPr>
          <w:rFonts w:ascii="Arial" w:hAnsi="Arial" w:cs="Arial"/>
          <w:sz w:val="24"/>
          <w:szCs w:val="24"/>
        </w:rPr>
        <w:t>2,450.00</w:t>
      </w:r>
      <w:r>
        <w:rPr>
          <w:rFonts w:ascii="Arial" w:hAnsi="Arial" w:cs="Arial"/>
          <w:sz w:val="24"/>
          <w:szCs w:val="24"/>
        </w:rPr>
        <w:t xml:space="preserve"> (Dos mil cuatrocientos cincuenta pesos 00/100 M.N.)</w:t>
      </w:r>
    </w:p>
    <w:p w:rsidR="00F72A03" w:rsidRDefault="00F72A03" w:rsidP="00F72A03">
      <w:pPr>
        <w:jc w:val="both"/>
        <w:rPr>
          <w:rFonts w:ascii="Arial" w:hAnsi="Arial" w:cs="Arial"/>
          <w:sz w:val="24"/>
          <w:szCs w:val="24"/>
        </w:rPr>
      </w:pPr>
      <w:r w:rsidRPr="00716D47">
        <w:rPr>
          <w:rFonts w:ascii="Arial" w:hAnsi="Arial" w:cs="Arial"/>
          <w:sz w:val="24"/>
          <w:szCs w:val="24"/>
        </w:rPr>
        <w:t xml:space="preserve">Contratación de oficiales de </w:t>
      </w:r>
      <w:r w:rsidR="00E9600A" w:rsidRPr="00716D47">
        <w:rPr>
          <w:rFonts w:ascii="Arial" w:hAnsi="Arial" w:cs="Arial"/>
          <w:sz w:val="24"/>
          <w:szCs w:val="24"/>
        </w:rPr>
        <w:t>Seguridad Publica, Transito y Protección Civil $349,377.03</w:t>
      </w:r>
      <w:r w:rsidR="00014CB7">
        <w:rPr>
          <w:rFonts w:ascii="Arial" w:hAnsi="Arial" w:cs="Arial"/>
          <w:sz w:val="24"/>
          <w:szCs w:val="24"/>
        </w:rPr>
        <w:t xml:space="preserve"> (Trescientos cuarenta y nueve mil trescientos setenta y siete pesos 03/100 M.N.)</w:t>
      </w:r>
    </w:p>
    <w:p w:rsidR="00CC20C7" w:rsidRPr="00716D47" w:rsidRDefault="00CC20C7" w:rsidP="00F72A03">
      <w:pPr>
        <w:jc w:val="both"/>
        <w:rPr>
          <w:rFonts w:ascii="Arial" w:hAnsi="Arial" w:cs="Arial"/>
          <w:sz w:val="24"/>
          <w:szCs w:val="24"/>
        </w:rPr>
      </w:pPr>
    </w:p>
    <w:p w:rsidR="00F72A03" w:rsidRPr="00716D47" w:rsidRDefault="00434B3C" w:rsidP="00014CB7">
      <w:pPr>
        <w:jc w:val="both"/>
        <w:rPr>
          <w:rFonts w:ascii="Arial" w:hAnsi="Arial" w:cs="Arial"/>
          <w:b/>
          <w:sz w:val="24"/>
          <w:szCs w:val="24"/>
        </w:rPr>
      </w:pPr>
      <w:r w:rsidRPr="00716D47">
        <w:rPr>
          <w:rFonts w:ascii="Arial" w:hAnsi="Arial" w:cs="Arial"/>
          <w:sz w:val="24"/>
          <w:szCs w:val="24"/>
        </w:rPr>
        <w:t xml:space="preserve"> </w:t>
      </w:r>
      <w:r w:rsidR="00F72A03" w:rsidRPr="00C832F1">
        <w:rPr>
          <w:rFonts w:ascii="Arial" w:hAnsi="Arial" w:cs="Arial"/>
          <w:b/>
          <w:sz w:val="24"/>
          <w:szCs w:val="24"/>
          <w:highlight w:val="yellow"/>
        </w:rPr>
        <w:t>OBRAS PÚBLICAS</w:t>
      </w:r>
    </w:p>
    <w:p w:rsidR="00F72A03" w:rsidRPr="00716D47" w:rsidRDefault="00F72A03" w:rsidP="00F72A03">
      <w:pPr>
        <w:tabs>
          <w:tab w:val="left" w:pos="1275"/>
        </w:tabs>
        <w:jc w:val="both"/>
        <w:rPr>
          <w:rFonts w:ascii="Arial" w:hAnsi="Arial" w:cs="Arial"/>
          <w:sz w:val="24"/>
          <w:szCs w:val="24"/>
        </w:rPr>
      </w:pPr>
      <w:r w:rsidRPr="00716D47">
        <w:rPr>
          <w:rFonts w:ascii="Arial" w:hAnsi="Arial" w:cs="Arial"/>
          <w:sz w:val="24"/>
          <w:szCs w:val="24"/>
        </w:rPr>
        <w:t>OBRAS DE URBANIZACIÓN Y MEJORAS DE ESPACIOS PÚBLICOS</w:t>
      </w:r>
    </w:p>
    <w:tbl>
      <w:tblPr>
        <w:tblStyle w:val="Tablaconcuadrcula"/>
        <w:tblW w:w="0" w:type="auto"/>
        <w:tblLook w:val="04A0" w:firstRow="1" w:lastRow="0" w:firstColumn="1" w:lastColumn="0" w:noHBand="0" w:noVBand="1"/>
      </w:tblPr>
      <w:tblGrid>
        <w:gridCol w:w="3658"/>
        <w:gridCol w:w="20"/>
        <w:gridCol w:w="2838"/>
        <w:gridCol w:w="2312"/>
      </w:tblGrid>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OBRA</w:t>
            </w:r>
          </w:p>
        </w:tc>
        <w:tc>
          <w:tcPr>
            <w:tcW w:w="2858" w:type="dxa"/>
            <w:gridSpan w:val="2"/>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INVERSION</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PARTICIPACIÓN</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Construcción de plaza pública Fraccionamiento El Jardín</w:t>
            </w:r>
          </w:p>
        </w:tc>
        <w:tc>
          <w:tcPr>
            <w:tcW w:w="2858" w:type="dxa"/>
            <w:gridSpan w:val="2"/>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 xml:space="preserve">$4,149,640.90 (Cuatro </w:t>
            </w:r>
            <w:r w:rsidR="001C2E59" w:rsidRPr="00716D47">
              <w:rPr>
                <w:rFonts w:ascii="Arial" w:hAnsi="Arial" w:cs="Arial"/>
                <w:sz w:val="24"/>
                <w:szCs w:val="24"/>
              </w:rPr>
              <w:t>millones ciento cuarenta y nueve mil seiscientos cuarenta pesos  90/100</w:t>
            </w:r>
            <w:r w:rsidRPr="00716D47">
              <w:rPr>
                <w:rFonts w:ascii="Arial" w:hAnsi="Arial" w:cs="Arial"/>
                <w:sz w:val="24"/>
                <w:szCs w:val="24"/>
              </w:rPr>
              <w:t xml:space="preserve">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r w:rsidRPr="00716D47">
              <w:rPr>
                <w:rFonts w:ascii="Arial" w:hAnsi="Arial" w:cs="Arial"/>
                <w:sz w:val="24"/>
                <w:szCs w:val="24"/>
              </w:rPr>
              <w:t>)</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 y municipal</w:t>
            </w:r>
          </w:p>
        </w:tc>
      </w:tr>
      <w:tr w:rsidR="00F72A03" w:rsidRPr="00716D47" w:rsidTr="00EE6770">
        <w:tc>
          <w:tcPr>
            <w:tcW w:w="3658" w:type="dxa"/>
          </w:tcPr>
          <w:p w:rsidR="00F72A03" w:rsidRPr="00716D47" w:rsidRDefault="00F72A03" w:rsidP="003C4255">
            <w:pPr>
              <w:pStyle w:val="Prrafodelista"/>
              <w:tabs>
                <w:tab w:val="left" w:pos="1275"/>
              </w:tabs>
              <w:ind w:left="0"/>
              <w:jc w:val="both"/>
              <w:rPr>
                <w:rFonts w:ascii="Arial" w:hAnsi="Arial" w:cs="Arial"/>
                <w:sz w:val="24"/>
                <w:szCs w:val="24"/>
              </w:rPr>
            </w:pPr>
            <w:r w:rsidRPr="00716D47">
              <w:rPr>
                <w:rFonts w:ascii="Arial" w:hAnsi="Arial" w:cs="Arial"/>
                <w:sz w:val="24"/>
                <w:szCs w:val="24"/>
              </w:rPr>
              <w:t>Oficinas de Presidencia Municipal Edificio Gral. Antonio De León y Loyola.</w:t>
            </w:r>
          </w:p>
          <w:p w:rsidR="00F72A03" w:rsidRPr="00716D47" w:rsidRDefault="00F72A03" w:rsidP="003C4255">
            <w:pPr>
              <w:tabs>
                <w:tab w:val="left" w:pos="1275"/>
              </w:tabs>
              <w:jc w:val="both"/>
              <w:rPr>
                <w:rFonts w:ascii="Arial" w:hAnsi="Arial" w:cs="Arial"/>
                <w:sz w:val="24"/>
                <w:szCs w:val="24"/>
              </w:rPr>
            </w:pPr>
          </w:p>
        </w:tc>
        <w:tc>
          <w:tcPr>
            <w:tcW w:w="2858" w:type="dxa"/>
            <w:gridSpan w:val="2"/>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 xml:space="preserve">$ 1,600,000.00  (Un </w:t>
            </w:r>
            <w:r w:rsidR="001C2E59" w:rsidRPr="00716D47">
              <w:rPr>
                <w:rFonts w:ascii="Arial" w:hAnsi="Arial" w:cs="Arial"/>
                <w:sz w:val="24"/>
                <w:szCs w:val="24"/>
              </w:rPr>
              <w:t>millón seiscientos mil pesos 00/10</w:t>
            </w:r>
            <w:r w:rsidR="001C2E59">
              <w:rPr>
                <w:rFonts w:ascii="Arial" w:hAnsi="Arial" w:cs="Arial"/>
                <w:sz w:val="24"/>
                <w:szCs w:val="24"/>
              </w:rPr>
              <w:t>0 M.N.)</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Pavimentación calle Estado de México 1ra etapa</w:t>
            </w:r>
          </w:p>
        </w:tc>
        <w:tc>
          <w:tcPr>
            <w:tcW w:w="2858" w:type="dxa"/>
            <w:gridSpan w:val="2"/>
          </w:tcPr>
          <w:p w:rsidR="00F72A03" w:rsidRPr="00716D47" w:rsidRDefault="00F72A03" w:rsidP="003C4255">
            <w:pPr>
              <w:tabs>
                <w:tab w:val="left" w:pos="1275"/>
              </w:tabs>
              <w:jc w:val="both"/>
              <w:rPr>
                <w:rFonts w:ascii="Arial" w:hAnsi="Arial" w:cs="Arial"/>
                <w:sz w:val="24"/>
                <w:szCs w:val="24"/>
              </w:rPr>
            </w:pPr>
            <w:bookmarkStart w:id="0" w:name="_Hlk535910423"/>
            <w:r w:rsidRPr="00716D47">
              <w:rPr>
                <w:rFonts w:ascii="Arial" w:hAnsi="Arial" w:cs="Arial"/>
                <w:sz w:val="24"/>
                <w:szCs w:val="24"/>
              </w:rPr>
              <w:t xml:space="preserve">$ 2,558,382.82 (Dos </w:t>
            </w:r>
            <w:r w:rsidR="001C2E59" w:rsidRPr="00716D47">
              <w:rPr>
                <w:rFonts w:ascii="Arial" w:hAnsi="Arial" w:cs="Arial"/>
                <w:sz w:val="24"/>
                <w:szCs w:val="24"/>
              </w:rPr>
              <w:t>millones quinientos cincuenta y ocho mil trecientos ochenta y dos pesos</w:t>
            </w:r>
            <w:r w:rsidR="001C2E59">
              <w:rPr>
                <w:rFonts w:ascii="Arial" w:hAnsi="Arial" w:cs="Arial"/>
                <w:sz w:val="24"/>
                <w:szCs w:val="24"/>
              </w:rPr>
              <w:t xml:space="preserve"> 82/100 M.</w:t>
            </w:r>
            <w:r w:rsidRPr="00716D47">
              <w:rPr>
                <w:rFonts w:ascii="Arial" w:hAnsi="Arial" w:cs="Arial"/>
                <w:sz w:val="24"/>
                <w:szCs w:val="24"/>
              </w:rPr>
              <w:t>N</w:t>
            </w:r>
            <w:r w:rsidR="001C2E59">
              <w:rPr>
                <w:rFonts w:ascii="Arial" w:hAnsi="Arial" w:cs="Arial"/>
                <w:sz w:val="24"/>
                <w:szCs w:val="24"/>
              </w:rPr>
              <w:t>.</w:t>
            </w:r>
            <w:r w:rsidRPr="00716D47">
              <w:rPr>
                <w:rFonts w:ascii="Arial" w:hAnsi="Arial" w:cs="Arial"/>
                <w:sz w:val="24"/>
                <w:szCs w:val="24"/>
              </w:rPr>
              <w:t>)</w:t>
            </w:r>
            <w:bookmarkEnd w:id="0"/>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Pavimentación de la Calle Purépecha.</w:t>
            </w:r>
          </w:p>
        </w:tc>
        <w:tc>
          <w:tcPr>
            <w:tcW w:w="2858" w:type="dxa"/>
            <w:gridSpan w:val="2"/>
          </w:tcPr>
          <w:p w:rsidR="00F72A03" w:rsidRPr="00716D47" w:rsidRDefault="00F72A03" w:rsidP="000F5E2A">
            <w:pPr>
              <w:tabs>
                <w:tab w:val="left" w:pos="1275"/>
              </w:tabs>
              <w:jc w:val="both"/>
              <w:rPr>
                <w:rFonts w:ascii="Arial" w:hAnsi="Arial" w:cs="Arial"/>
                <w:sz w:val="24"/>
                <w:szCs w:val="24"/>
              </w:rPr>
            </w:pPr>
            <w:r w:rsidRPr="00716D47">
              <w:rPr>
                <w:rFonts w:ascii="Arial" w:hAnsi="Arial" w:cs="Arial"/>
                <w:sz w:val="24"/>
                <w:szCs w:val="24"/>
              </w:rPr>
              <w:t>$ 4,481,243.29 (</w:t>
            </w:r>
            <w:r w:rsidR="000F5E2A">
              <w:rPr>
                <w:rFonts w:ascii="Arial" w:hAnsi="Arial" w:cs="Arial"/>
                <w:sz w:val="24"/>
                <w:szCs w:val="24"/>
              </w:rPr>
              <w:t>Cuatro millones cuatrocientos ochenta y un mil doscientos cuarenta y tres pesos 29/100</w:t>
            </w:r>
            <w:r w:rsidR="001C2E59">
              <w:rPr>
                <w:rFonts w:ascii="Arial" w:hAnsi="Arial" w:cs="Arial"/>
                <w:sz w:val="24"/>
                <w:szCs w:val="24"/>
              </w:rPr>
              <w:t xml:space="preserve"> M.N.</w:t>
            </w:r>
            <w:r w:rsidRPr="00716D47">
              <w:rPr>
                <w:rFonts w:ascii="Arial" w:hAnsi="Arial" w:cs="Arial"/>
                <w:sz w:val="24"/>
                <w:szCs w:val="24"/>
              </w:rPr>
              <w:t>)</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Rehabilitación de la calle Jesús Cerna Juárez.</w:t>
            </w:r>
          </w:p>
        </w:tc>
        <w:tc>
          <w:tcPr>
            <w:tcW w:w="2858" w:type="dxa"/>
            <w:gridSpan w:val="2"/>
          </w:tcPr>
          <w:p w:rsidR="00F72A03" w:rsidRPr="00716D47" w:rsidRDefault="00F72A03" w:rsidP="000F5E2A">
            <w:pPr>
              <w:tabs>
                <w:tab w:val="left" w:pos="1275"/>
              </w:tabs>
              <w:jc w:val="both"/>
              <w:rPr>
                <w:rFonts w:ascii="Arial" w:hAnsi="Arial" w:cs="Arial"/>
                <w:sz w:val="24"/>
                <w:szCs w:val="24"/>
              </w:rPr>
            </w:pPr>
            <w:r w:rsidRPr="00716D47">
              <w:rPr>
                <w:rFonts w:ascii="Arial" w:hAnsi="Arial" w:cs="Arial"/>
                <w:sz w:val="24"/>
                <w:szCs w:val="24"/>
              </w:rPr>
              <w:t xml:space="preserve">$ 1, 838,052.19 (Un millón </w:t>
            </w:r>
            <w:r w:rsidR="001C2E59" w:rsidRPr="001C2E59">
              <w:rPr>
                <w:rFonts w:ascii="Arial" w:hAnsi="Arial" w:cs="Arial"/>
                <w:sz w:val="24"/>
                <w:szCs w:val="24"/>
              </w:rPr>
              <w:t>ochocientos</w:t>
            </w:r>
            <w:r w:rsidR="000F5E2A">
              <w:rPr>
                <w:rFonts w:ascii="Arial" w:hAnsi="Arial" w:cs="Arial"/>
                <w:sz w:val="24"/>
                <w:szCs w:val="24"/>
              </w:rPr>
              <w:t xml:space="preserve"> treinta y ocho mil</w:t>
            </w:r>
            <w:r w:rsidR="001C2E59" w:rsidRPr="001C2E59">
              <w:rPr>
                <w:rFonts w:ascii="Arial" w:hAnsi="Arial" w:cs="Arial"/>
                <w:sz w:val="24"/>
                <w:szCs w:val="24"/>
              </w:rPr>
              <w:t xml:space="preserve"> cincuenta y dos pesos</w:t>
            </w:r>
            <w:r w:rsidR="001C2E59" w:rsidRPr="001C2E59">
              <w:rPr>
                <w:rFonts w:ascii="Arial" w:hAnsi="Arial" w:cs="Arial"/>
                <w:szCs w:val="24"/>
              </w:rPr>
              <w:t xml:space="preserve"> </w:t>
            </w:r>
            <w:r w:rsidR="001C2E59">
              <w:rPr>
                <w:rFonts w:ascii="Arial" w:hAnsi="Arial" w:cs="Arial"/>
                <w:sz w:val="24"/>
                <w:szCs w:val="24"/>
              </w:rPr>
              <w:t>19/100 M.N.)</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p>
        </w:tc>
      </w:tr>
      <w:tr w:rsidR="00F72A03" w:rsidRPr="00716D47" w:rsidTr="00EE6770">
        <w:tc>
          <w:tcPr>
            <w:tcW w:w="3658" w:type="dxa"/>
          </w:tcPr>
          <w:p w:rsidR="00F72A03" w:rsidRPr="00716D47" w:rsidRDefault="00F72A03" w:rsidP="003C4255">
            <w:pPr>
              <w:pStyle w:val="Prrafodelista"/>
              <w:tabs>
                <w:tab w:val="left" w:pos="1275"/>
              </w:tabs>
              <w:ind w:left="0"/>
              <w:jc w:val="both"/>
              <w:rPr>
                <w:rFonts w:ascii="Arial" w:hAnsi="Arial" w:cs="Arial"/>
                <w:sz w:val="24"/>
                <w:szCs w:val="24"/>
              </w:rPr>
            </w:pPr>
          </w:p>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Construcción Integral de Calle Níquel.</w:t>
            </w:r>
          </w:p>
        </w:tc>
        <w:tc>
          <w:tcPr>
            <w:tcW w:w="2858" w:type="dxa"/>
            <w:gridSpan w:val="2"/>
          </w:tcPr>
          <w:p w:rsidR="00F72A03" w:rsidRPr="00716D47" w:rsidRDefault="001C2E59" w:rsidP="001C2E59">
            <w:pPr>
              <w:tabs>
                <w:tab w:val="left" w:pos="1275"/>
              </w:tabs>
              <w:jc w:val="both"/>
              <w:rPr>
                <w:rFonts w:ascii="Arial" w:hAnsi="Arial" w:cs="Arial"/>
                <w:sz w:val="24"/>
                <w:szCs w:val="24"/>
              </w:rPr>
            </w:pPr>
            <w:r>
              <w:rPr>
                <w:rFonts w:ascii="Arial" w:hAnsi="Arial" w:cs="Arial"/>
                <w:sz w:val="24"/>
                <w:szCs w:val="24"/>
              </w:rPr>
              <w:t xml:space="preserve">$ 1,322,450.96 </w:t>
            </w:r>
            <w:r w:rsidRPr="00716D47">
              <w:rPr>
                <w:rFonts w:ascii="Arial" w:hAnsi="Arial" w:cs="Arial"/>
                <w:sz w:val="24"/>
                <w:szCs w:val="24"/>
              </w:rPr>
              <w:t xml:space="preserve">(Un millón </w:t>
            </w:r>
            <w:r>
              <w:rPr>
                <w:rFonts w:ascii="Arial" w:hAnsi="Arial" w:cs="Arial"/>
                <w:sz w:val="24"/>
                <w:szCs w:val="24"/>
              </w:rPr>
              <w:t>trescientos veintidós mil cuatrocientos cincuenta  Pesos 96/100 M.N.)</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 y Municipal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Construcción Integral calle Magnesio.</w:t>
            </w:r>
          </w:p>
        </w:tc>
        <w:tc>
          <w:tcPr>
            <w:tcW w:w="2858" w:type="dxa"/>
            <w:gridSpan w:val="2"/>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 xml:space="preserve">$2,355,734.98 (Dos </w:t>
            </w:r>
            <w:r w:rsidR="001C2E59" w:rsidRPr="00716D47">
              <w:rPr>
                <w:rFonts w:ascii="Arial" w:hAnsi="Arial" w:cs="Arial"/>
                <w:sz w:val="24"/>
                <w:szCs w:val="24"/>
              </w:rPr>
              <w:t xml:space="preserve">millones trecientos </w:t>
            </w:r>
            <w:r w:rsidR="001C2E59" w:rsidRPr="00716D47">
              <w:rPr>
                <w:rFonts w:ascii="Arial" w:hAnsi="Arial" w:cs="Arial"/>
                <w:sz w:val="24"/>
                <w:szCs w:val="24"/>
              </w:rPr>
              <w:lastRenderedPageBreak/>
              <w:t xml:space="preserve">cincuenta y cinco mil setecientos treinta y cuatro pesos </w:t>
            </w:r>
            <w:r w:rsidR="001C2E59">
              <w:rPr>
                <w:rFonts w:ascii="Arial" w:hAnsi="Arial" w:cs="Arial"/>
                <w:sz w:val="24"/>
                <w:szCs w:val="24"/>
              </w:rPr>
              <w:t>98/100 M.N.)</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lastRenderedPageBreak/>
              <w:t>Federal y Municipal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Construcción integral calle Cobalto.</w:t>
            </w:r>
          </w:p>
        </w:tc>
        <w:tc>
          <w:tcPr>
            <w:tcW w:w="2858" w:type="dxa"/>
            <w:gridSpan w:val="2"/>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 xml:space="preserve">$1,213,254.27 (Un </w:t>
            </w:r>
            <w:r w:rsidR="001C2E59" w:rsidRPr="00716D47">
              <w:rPr>
                <w:rFonts w:ascii="Arial" w:hAnsi="Arial" w:cs="Arial"/>
                <w:sz w:val="24"/>
                <w:szCs w:val="24"/>
              </w:rPr>
              <w:t xml:space="preserve">millón doscientos trece mil doscientos cincuenta y cuatro pesos </w:t>
            </w:r>
            <w:r w:rsidRPr="00716D47">
              <w:rPr>
                <w:rFonts w:ascii="Arial" w:hAnsi="Arial" w:cs="Arial"/>
                <w:sz w:val="24"/>
                <w:szCs w:val="24"/>
              </w:rPr>
              <w:t>27/100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 y Municipal</w:t>
            </w:r>
          </w:p>
        </w:tc>
      </w:tr>
      <w:tr w:rsidR="00F72A03" w:rsidRPr="00716D47" w:rsidTr="00EE6770">
        <w:tc>
          <w:tcPr>
            <w:tcW w:w="3658"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Pavimentación de la calle Circuito Moroleón, entre Pedro Guzmán y 15 de Septiembre</w:t>
            </w:r>
          </w:p>
        </w:tc>
        <w:tc>
          <w:tcPr>
            <w:tcW w:w="2858" w:type="dxa"/>
            <w:gridSpan w:val="2"/>
          </w:tcPr>
          <w:p w:rsidR="00F72A03" w:rsidRPr="00716D47" w:rsidRDefault="001C2E59" w:rsidP="003C4255">
            <w:pPr>
              <w:tabs>
                <w:tab w:val="left" w:pos="1275"/>
              </w:tabs>
              <w:suppressAutoHyphens/>
              <w:spacing w:after="200" w:line="276" w:lineRule="auto"/>
              <w:contextualSpacing/>
              <w:rPr>
                <w:rFonts w:ascii="Arial" w:hAnsi="Arial" w:cs="Arial"/>
                <w:sz w:val="24"/>
                <w:szCs w:val="24"/>
              </w:rPr>
            </w:pPr>
            <w:r>
              <w:rPr>
                <w:rFonts w:ascii="Arial" w:hAnsi="Arial" w:cs="Arial"/>
                <w:sz w:val="24"/>
                <w:szCs w:val="24"/>
              </w:rPr>
              <w:t>$6</w:t>
            </w:r>
            <w:r w:rsidR="00F72A03" w:rsidRPr="00716D47">
              <w:rPr>
                <w:rFonts w:ascii="Arial" w:hAnsi="Arial" w:cs="Arial"/>
                <w:sz w:val="24"/>
                <w:szCs w:val="24"/>
              </w:rPr>
              <w:t xml:space="preserve">50,000.00(Seiscientos cincuenta mil </w:t>
            </w:r>
            <w:r>
              <w:rPr>
                <w:rFonts w:ascii="Arial" w:hAnsi="Arial" w:cs="Arial"/>
                <w:sz w:val="24"/>
                <w:szCs w:val="24"/>
              </w:rPr>
              <w:t>pesos 00/100 M.N.)</w:t>
            </w:r>
            <w:r w:rsidR="00F72A03" w:rsidRPr="00716D47">
              <w:rPr>
                <w:rFonts w:ascii="Arial" w:hAnsi="Arial" w:cs="Arial"/>
                <w:sz w:val="24"/>
                <w:szCs w:val="24"/>
              </w:rPr>
              <w:t xml:space="preserve"> </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p>
        </w:tc>
      </w:tr>
      <w:tr w:rsidR="00F72A03" w:rsidRPr="00716D47" w:rsidTr="00EE6770">
        <w:trPr>
          <w:trHeight w:val="992"/>
        </w:trPr>
        <w:tc>
          <w:tcPr>
            <w:tcW w:w="3658"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Plaza pública Girasoles </w:t>
            </w:r>
          </w:p>
        </w:tc>
        <w:tc>
          <w:tcPr>
            <w:tcW w:w="2858" w:type="dxa"/>
            <w:gridSpan w:val="2"/>
          </w:tcPr>
          <w:p w:rsidR="00F72A03" w:rsidRPr="00716D47" w:rsidRDefault="00F72A03" w:rsidP="003C4255">
            <w:pPr>
              <w:tabs>
                <w:tab w:val="left" w:pos="1275"/>
              </w:tabs>
              <w:suppressAutoHyphens/>
              <w:spacing w:after="200" w:line="276" w:lineRule="auto"/>
              <w:contextualSpacing/>
              <w:rPr>
                <w:rFonts w:ascii="Arial" w:hAnsi="Arial" w:cs="Arial"/>
                <w:sz w:val="24"/>
                <w:szCs w:val="24"/>
              </w:rPr>
            </w:pPr>
            <w:r w:rsidRPr="00716D47">
              <w:rPr>
                <w:rFonts w:ascii="Arial" w:hAnsi="Arial" w:cs="Arial"/>
                <w:sz w:val="24"/>
                <w:szCs w:val="24"/>
              </w:rPr>
              <w:t xml:space="preserve"> $ 3,782,059.46 (Tres millones setecientos ochenta y dos mil cin</w:t>
            </w:r>
            <w:r w:rsidR="001C2E59">
              <w:rPr>
                <w:rFonts w:ascii="Arial" w:hAnsi="Arial" w:cs="Arial"/>
                <w:sz w:val="24"/>
                <w:szCs w:val="24"/>
              </w:rPr>
              <w:t>cuenta y nueve pesos 46/100 M.N.)</w:t>
            </w:r>
            <w:r w:rsidRPr="00716D47">
              <w:rPr>
                <w:rFonts w:ascii="Arial" w:hAnsi="Arial" w:cs="Arial"/>
                <w:sz w:val="24"/>
                <w:szCs w:val="24"/>
              </w:rPr>
              <w:t xml:space="preserve"> </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p>
        </w:tc>
      </w:tr>
      <w:tr w:rsidR="00F72A03" w:rsidRPr="00716D47" w:rsidTr="00EE6770">
        <w:tc>
          <w:tcPr>
            <w:tcW w:w="3658"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Rehabilitación de pavimento Av. Morelos tramo Celaya a Plan Sexenal. </w:t>
            </w:r>
          </w:p>
          <w:p w:rsidR="00F72A03" w:rsidRPr="00716D47" w:rsidRDefault="00F72A03" w:rsidP="003C4255">
            <w:pPr>
              <w:tabs>
                <w:tab w:val="left" w:pos="1275"/>
              </w:tabs>
              <w:jc w:val="both"/>
              <w:rPr>
                <w:rFonts w:ascii="Arial" w:hAnsi="Arial" w:cs="Arial"/>
                <w:sz w:val="24"/>
                <w:szCs w:val="24"/>
              </w:rPr>
            </w:pPr>
          </w:p>
        </w:tc>
        <w:tc>
          <w:tcPr>
            <w:tcW w:w="2858" w:type="dxa"/>
            <w:gridSpan w:val="2"/>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$18,500,491.60 (Dieciocho millones quinientos mil cuatrocientos noventa y un pesos 6</w:t>
            </w:r>
            <w:r w:rsidR="007B504B">
              <w:rPr>
                <w:rFonts w:ascii="Arial" w:hAnsi="Arial" w:cs="Arial"/>
                <w:sz w:val="24"/>
                <w:szCs w:val="24"/>
              </w:rPr>
              <w:t>0</w:t>
            </w:r>
            <w:r w:rsidRPr="00716D47">
              <w:rPr>
                <w:rFonts w:ascii="Arial" w:hAnsi="Arial" w:cs="Arial"/>
                <w:sz w:val="24"/>
                <w:szCs w:val="24"/>
              </w:rPr>
              <w:t>/100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Estatal y Municipal</w:t>
            </w:r>
          </w:p>
        </w:tc>
      </w:tr>
      <w:tr w:rsidR="00F72A03" w:rsidRPr="00716D47" w:rsidTr="00EE6770">
        <w:tc>
          <w:tcPr>
            <w:tcW w:w="3658"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la calle san Lucas tramo California a Matamoros.</w:t>
            </w:r>
          </w:p>
          <w:p w:rsidR="00F72A03" w:rsidRPr="00716D47" w:rsidRDefault="00F72A03" w:rsidP="003C4255">
            <w:pPr>
              <w:tabs>
                <w:tab w:val="left" w:pos="1275"/>
              </w:tabs>
              <w:jc w:val="both"/>
              <w:rPr>
                <w:rFonts w:ascii="Arial" w:hAnsi="Arial" w:cs="Arial"/>
                <w:sz w:val="24"/>
                <w:szCs w:val="24"/>
              </w:rPr>
            </w:pPr>
          </w:p>
        </w:tc>
        <w:tc>
          <w:tcPr>
            <w:tcW w:w="2858" w:type="dxa"/>
            <w:gridSpan w:val="2"/>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$ 2,153,032.10 (Dos millones ciento cincuenta y tres mil treinta y dos pesos 10/100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Estatal y Municipal</w:t>
            </w:r>
          </w:p>
        </w:tc>
      </w:tr>
      <w:tr w:rsidR="00F72A03" w:rsidRPr="00716D47" w:rsidTr="00EE6770">
        <w:tc>
          <w:tcPr>
            <w:tcW w:w="3658"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Trotapista con isla de activación física 4ta etapa.</w:t>
            </w:r>
          </w:p>
          <w:p w:rsidR="00F72A03" w:rsidRPr="00716D47" w:rsidRDefault="00F72A03" w:rsidP="003C4255">
            <w:pPr>
              <w:pStyle w:val="Prrafodelista"/>
              <w:tabs>
                <w:tab w:val="left" w:pos="1275"/>
              </w:tabs>
              <w:spacing w:line="360" w:lineRule="auto"/>
              <w:ind w:left="644"/>
              <w:jc w:val="both"/>
              <w:rPr>
                <w:rFonts w:ascii="Arial" w:hAnsi="Arial" w:cs="Arial"/>
                <w:sz w:val="24"/>
                <w:szCs w:val="24"/>
              </w:rPr>
            </w:pPr>
          </w:p>
          <w:p w:rsidR="00F72A03" w:rsidRPr="00716D47" w:rsidRDefault="00F72A03" w:rsidP="003C4255">
            <w:pPr>
              <w:tabs>
                <w:tab w:val="left" w:pos="1275"/>
              </w:tabs>
              <w:spacing w:line="360" w:lineRule="auto"/>
              <w:jc w:val="both"/>
              <w:rPr>
                <w:rFonts w:ascii="Arial" w:hAnsi="Arial" w:cs="Arial"/>
                <w:sz w:val="24"/>
                <w:szCs w:val="24"/>
              </w:rPr>
            </w:pPr>
          </w:p>
        </w:tc>
        <w:tc>
          <w:tcPr>
            <w:tcW w:w="2858" w:type="dxa"/>
            <w:gridSpan w:val="2"/>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$1,597,632.72 (Un millón quinientos noventa y siete mil sei</w:t>
            </w:r>
            <w:r w:rsidR="001C2E59">
              <w:rPr>
                <w:rFonts w:ascii="Arial" w:hAnsi="Arial" w:cs="Arial"/>
                <w:sz w:val="24"/>
                <w:szCs w:val="24"/>
              </w:rPr>
              <w:t>scientos treinta</w:t>
            </w:r>
            <w:r w:rsidR="00DA6074">
              <w:rPr>
                <w:rFonts w:ascii="Arial" w:hAnsi="Arial" w:cs="Arial"/>
                <w:sz w:val="24"/>
                <w:szCs w:val="24"/>
              </w:rPr>
              <w:t xml:space="preserve"> y</w:t>
            </w:r>
            <w:r w:rsidR="001C2E59">
              <w:rPr>
                <w:rFonts w:ascii="Arial" w:hAnsi="Arial" w:cs="Arial"/>
                <w:sz w:val="24"/>
                <w:szCs w:val="24"/>
              </w:rPr>
              <w:t xml:space="preserve"> dos</w:t>
            </w:r>
            <w:r w:rsidR="00E82114">
              <w:rPr>
                <w:rFonts w:ascii="Arial" w:hAnsi="Arial" w:cs="Arial"/>
                <w:sz w:val="24"/>
                <w:szCs w:val="24"/>
              </w:rPr>
              <w:t xml:space="preserve"> pesos</w:t>
            </w:r>
            <w:r w:rsidR="001C2E59">
              <w:rPr>
                <w:rFonts w:ascii="Arial" w:hAnsi="Arial" w:cs="Arial"/>
                <w:sz w:val="24"/>
                <w:szCs w:val="24"/>
              </w:rPr>
              <w:t xml:space="preserve"> 72/100 M.N.)</w:t>
            </w:r>
          </w:p>
          <w:p w:rsidR="00F72A03" w:rsidRPr="00716D47" w:rsidRDefault="00F72A03" w:rsidP="003C4255">
            <w:pPr>
              <w:pStyle w:val="Prrafodelista"/>
              <w:tabs>
                <w:tab w:val="left" w:pos="1275"/>
              </w:tabs>
              <w:spacing w:line="360" w:lineRule="auto"/>
              <w:ind w:left="644"/>
              <w:jc w:val="both"/>
              <w:rPr>
                <w:rFonts w:ascii="Arial" w:hAnsi="Arial" w:cs="Arial"/>
                <w:sz w:val="24"/>
                <w:szCs w:val="24"/>
              </w:rPr>
            </w:pP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Estatal</w:t>
            </w:r>
          </w:p>
        </w:tc>
      </w:tr>
      <w:tr w:rsidR="00F72A03" w:rsidRPr="00716D47" w:rsidTr="00EE6770">
        <w:tc>
          <w:tcPr>
            <w:tcW w:w="3658"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calle San Francisco de Asís.</w:t>
            </w:r>
          </w:p>
          <w:p w:rsidR="00F72A03" w:rsidRPr="00716D47" w:rsidRDefault="00F72A03" w:rsidP="003C4255">
            <w:pPr>
              <w:pStyle w:val="Prrafodelista"/>
              <w:tabs>
                <w:tab w:val="left" w:pos="1275"/>
              </w:tabs>
              <w:jc w:val="both"/>
              <w:rPr>
                <w:rFonts w:ascii="Arial" w:hAnsi="Arial" w:cs="Arial"/>
                <w:sz w:val="24"/>
                <w:szCs w:val="24"/>
              </w:rPr>
            </w:pPr>
          </w:p>
          <w:p w:rsidR="00F72A03" w:rsidRPr="00716D47" w:rsidRDefault="00F72A03" w:rsidP="003C4255">
            <w:pPr>
              <w:tabs>
                <w:tab w:val="left" w:pos="1275"/>
              </w:tabs>
              <w:jc w:val="both"/>
              <w:rPr>
                <w:rFonts w:ascii="Arial" w:hAnsi="Arial" w:cs="Arial"/>
                <w:sz w:val="24"/>
                <w:szCs w:val="24"/>
              </w:rPr>
            </w:pPr>
          </w:p>
        </w:tc>
        <w:tc>
          <w:tcPr>
            <w:tcW w:w="2858" w:type="dxa"/>
            <w:gridSpan w:val="2"/>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lastRenderedPageBreak/>
              <w:t xml:space="preserve">$1,781,330.69 (Un millón setecientos ochenta </w:t>
            </w:r>
            <w:r w:rsidR="001C2E59">
              <w:rPr>
                <w:rFonts w:ascii="Arial" w:hAnsi="Arial" w:cs="Arial"/>
                <w:sz w:val="24"/>
                <w:szCs w:val="24"/>
              </w:rPr>
              <w:t xml:space="preserve">y </w:t>
            </w:r>
            <w:r w:rsidRPr="00716D47">
              <w:rPr>
                <w:rFonts w:ascii="Arial" w:hAnsi="Arial" w:cs="Arial"/>
                <w:sz w:val="24"/>
                <w:szCs w:val="24"/>
              </w:rPr>
              <w:t xml:space="preserve">un mil trecientos treinta pesos </w:t>
            </w:r>
            <w:r w:rsidRPr="00716D47">
              <w:rPr>
                <w:rFonts w:ascii="Arial" w:hAnsi="Arial" w:cs="Arial"/>
                <w:sz w:val="24"/>
                <w:szCs w:val="24"/>
              </w:rPr>
              <w:lastRenderedPageBreak/>
              <w:t>69/100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p w:rsidR="00F72A03" w:rsidRPr="00716D47" w:rsidRDefault="00F72A03" w:rsidP="003C4255">
            <w:pPr>
              <w:pStyle w:val="Prrafodelista"/>
              <w:tabs>
                <w:tab w:val="left" w:pos="1275"/>
              </w:tabs>
              <w:jc w:val="both"/>
              <w:rPr>
                <w:rFonts w:ascii="Arial" w:hAnsi="Arial" w:cs="Arial"/>
                <w:sz w:val="24"/>
                <w:szCs w:val="24"/>
              </w:rPr>
            </w:pP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lastRenderedPageBreak/>
              <w:t>Estatal y Municipal</w:t>
            </w:r>
          </w:p>
        </w:tc>
      </w:tr>
      <w:tr w:rsidR="00B31CA9" w:rsidRPr="00716D47" w:rsidTr="00EE6770">
        <w:tc>
          <w:tcPr>
            <w:tcW w:w="3658" w:type="dxa"/>
          </w:tcPr>
          <w:p w:rsidR="00B31CA9" w:rsidRPr="00716D47" w:rsidRDefault="00B31CA9" w:rsidP="00B31CA9">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en la Calle el Terrero </w:t>
            </w:r>
          </w:p>
        </w:tc>
        <w:tc>
          <w:tcPr>
            <w:tcW w:w="2858" w:type="dxa"/>
            <w:gridSpan w:val="2"/>
          </w:tcPr>
          <w:p w:rsidR="00B31CA9" w:rsidRPr="00716D47" w:rsidRDefault="00B31CA9" w:rsidP="00B31CA9">
            <w:pPr>
              <w:tabs>
                <w:tab w:val="left" w:pos="1275"/>
              </w:tabs>
              <w:jc w:val="both"/>
              <w:rPr>
                <w:rFonts w:ascii="Arial" w:hAnsi="Arial" w:cs="Arial"/>
                <w:sz w:val="24"/>
                <w:szCs w:val="24"/>
              </w:rPr>
            </w:pPr>
            <w:r w:rsidRPr="00716D47">
              <w:rPr>
                <w:rFonts w:ascii="Arial" w:hAnsi="Arial" w:cs="Arial"/>
                <w:sz w:val="24"/>
                <w:szCs w:val="24"/>
              </w:rPr>
              <w:t>$376,800.00 (Trescientos setenta y seis mil ochocientos pesos 00/100 M.N.)</w:t>
            </w:r>
          </w:p>
        </w:tc>
        <w:tc>
          <w:tcPr>
            <w:tcW w:w="2312" w:type="dxa"/>
          </w:tcPr>
          <w:p w:rsidR="00B31CA9" w:rsidRPr="00716D47" w:rsidRDefault="00B31CA9" w:rsidP="00F72A03">
            <w:pPr>
              <w:tabs>
                <w:tab w:val="left" w:pos="1275"/>
              </w:tabs>
              <w:jc w:val="both"/>
              <w:rPr>
                <w:rFonts w:ascii="Arial" w:hAnsi="Arial" w:cs="Arial"/>
                <w:sz w:val="24"/>
                <w:szCs w:val="24"/>
              </w:rPr>
            </w:pPr>
            <w:r w:rsidRPr="00716D47">
              <w:rPr>
                <w:rFonts w:ascii="Arial" w:hAnsi="Arial" w:cs="Arial"/>
                <w:sz w:val="24"/>
                <w:szCs w:val="24"/>
              </w:rPr>
              <w:t>Municipal</w:t>
            </w:r>
          </w:p>
        </w:tc>
      </w:tr>
      <w:tr w:rsidR="00B31CA9" w:rsidRPr="00716D47" w:rsidTr="00EE6770">
        <w:tc>
          <w:tcPr>
            <w:tcW w:w="3658" w:type="dxa"/>
          </w:tcPr>
          <w:p w:rsidR="00B31CA9" w:rsidRPr="00716D47" w:rsidRDefault="00B31CA9" w:rsidP="00B31CA9">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en la calle Ceiba </w:t>
            </w:r>
          </w:p>
        </w:tc>
        <w:tc>
          <w:tcPr>
            <w:tcW w:w="2858" w:type="dxa"/>
            <w:gridSpan w:val="2"/>
          </w:tcPr>
          <w:p w:rsidR="00B31CA9" w:rsidRPr="00716D47" w:rsidRDefault="00B31CA9" w:rsidP="00B31CA9">
            <w:pPr>
              <w:tabs>
                <w:tab w:val="left" w:pos="1275"/>
              </w:tabs>
              <w:jc w:val="both"/>
              <w:rPr>
                <w:rFonts w:ascii="Arial" w:hAnsi="Arial" w:cs="Arial"/>
                <w:sz w:val="24"/>
                <w:szCs w:val="24"/>
              </w:rPr>
            </w:pPr>
            <w:r w:rsidRPr="00716D47">
              <w:rPr>
                <w:rFonts w:ascii="Arial" w:hAnsi="Arial" w:cs="Arial"/>
                <w:sz w:val="24"/>
                <w:szCs w:val="24"/>
              </w:rPr>
              <w:t>$219,814.26 (Doscientos diecinueve mil ochocientos catorce pesos 26/100 M.N.)</w:t>
            </w:r>
          </w:p>
          <w:p w:rsidR="00B31CA9" w:rsidRPr="00716D47" w:rsidRDefault="00B31CA9" w:rsidP="00F72A03">
            <w:pPr>
              <w:tabs>
                <w:tab w:val="left" w:pos="1275"/>
              </w:tabs>
              <w:jc w:val="both"/>
              <w:rPr>
                <w:rFonts w:ascii="Arial" w:hAnsi="Arial" w:cs="Arial"/>
                <w:sz w:val="24"/>
                <w:szCs w:val="24"/>
              </w:rPr>
            </w:pPr>
          </w:p>
        </w:tc>
        <w:tc>
          <w:tcPr>
            <w:tcW w:w="2312" w:type="dxa"/>
          </w:tcPr>
          <w:p w:rsidR="00B31CA9" w:rsidRPr="00716D47" w:rsidRDefault="00B31CA9" w:rsidP="00F72A03">
            <w:pPr>
              <w:tabs>
                <w:tab w:val="left" w:pos="1275"/>
              </w:tabs>
              <w:jc w:val="both"/>
              <w:rPr>
                <w:rFonts w:ascii="Arial" w:hAnsi="Arial" w:cs="Arial"/>
                <w:sz w:val="24"/>
                <w:szCs w:val="24"/>
              </w:rPr>
            </w:pPr>
            <w:r w:rsidRPr="00716D47">
              <w:rPr>
                <w:rFonts w:ascii="Arial" w:hAnsi="Arial" w:cs="Arial"/>
                <w:sz w:val="24"/>
                <w:szCs w:val="24"/>
              </w:rPr>
              <w:t>Estatal y Municipal</w:t>
            </w:r>
          </w:p>
        </w:tc>
      </w:tr>
      <w:tr w:rsidR="00B31CA9" w:rsidRPr="00716D47" w:rsidTr="00EE6770">
        <w:tc>
          <w:tcPr>
            <w:tcW w:w="3658" w:type="dxa"/>
          </w:tcPr>
          <w:p w:rsidR="00B31CA9" w:rsidRPr="00716D47" w:rsidRDefault="00FC59BE" w:rsidP="00FC59BE">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en la Calle California </w:t>
            </w:r>
          </w:p>
        </w:tc>
        <w:tc>
          <w:tcPr>
            <w:tcW w:w="2858" w:type="dxa"/>
            <w:gridSpan w:val="2"/>
          </w:tcPr>
          <w:p w:rsidR="00FC59BE" w:rsidRPr="00716D47" w:rsidRDefault="00FC59BE" w:rsidP="00FC59BE">
            <w:pPr>
              <w:tabs>
                <w:tab w:val="left" w:pos="1275"/>
              </w:tabs>
              <w:jc w:val="both"/>
              <w:rPr>
                <w:rFonts w:ascii="Arial" w:hAnsi="Arial" w:cs="Arial"/>
                <w:sz w:val="24"/>
                <w:szCs w:val="24"/>
              </w:rPr>
            </w:pPr>
            <w:r w:rsidRPr="00716D47">
              <w:rPr>
                <w:rFonts w:ascii="Arial" w:hAnsi="Arial" w:cs="Arial"/>
                <w:sz w:val="24"/>
                <w:szCs w:val="24"/>
              </w:rPr>
              <w:t>$380,085.92 (Trescientos ochenta mil ochenta y cinco pesos 92/100</w:t>
            </w:r>
            <w:r w:rsidR="001C2E59">
              <w:rPr>
                <w:rFonts w:ascii="Arial" w:hAnsi="Arial" w:cs="Arial"/>
                <w:sz w:val="24"/>
                <w:szCs w:val="24"/>
              </w:rPr>
              <w:t xml:space="preserve"> </w:t>
            </w:r>
            <w:r w:rsidRPr="00716D47">
              <w:rPr>
                <w:rFonts w:ascii="Arial" w:hAnsi="Arial" w:cs="Arial"/>
                <w:sz w:val="24"/>
                <w:szCs w:val="24"/>
              </w:rPr>
              <w:t>M.N.)</w:t>
            </w:r>
          </w:p>
          <w:p w:rsidR="00FC59BE" w:rsidRPr="00716D47" w:rsidRDefault="00FC59BE" w:rsidP="00FC59BE">
            <w:pPr>
              <w:pStyle w:val="Prrafodelista"/>
              <w:tabs>
                <w:tab w:val="left" w:pos="1275"/>
              </w:tabs>
              <w:jc w:val="both"/>
              <w:rPr>
                <w:rFonts w:ascii="Arial" w:hAnsi="Arial" w:cs="Arial"/>
                <w:sz w:val="24"/>
                <w:szCs w:val="24"/>
              </w:rPr>
            </w:pPr>
          </w:p>
          <w:p w:rsidR="00B31CA9" w:rsidRPr="00716D47" w:rsidRDefault="00B31CA9" w:rsidP="00FC59BE">
            <w:pPr>
              <w:tabs>
                <w:tab w:val="left" w:pos="1275"/>
              </w:tabs>
              <w:ind w:left="644"/>
              <w:jc w:val="both"/>
              <w:rPr>
                <w:rFonts w:ascii="Arial" w:hAnsi="Arial" w:cs="Arial"/>
                <w:sz w:val="24"/>
                <w:szCs w:val="24"/>
              </w:rPr>
            </w:pPr>
          </w:p>
        </w:tc>
        <w:tc>
          <w:tcPr>
            <w:tcW w:w="2312" w:type="dxa"/>
          </w:tcPr>
          <w:p w:rsidR="00B31CA9" w:rsidRPr="00716D47" w:rsidRDefault="00FC59BE" w:rsidP="00F72A03">
            <w:pPr>
              <w:tabs>
                <w:tab w:val="left" w:pos="1275"/>
              </w:tabs>
              <w:jc w:val="both"/>
              <w:rPr>
                <w:rFonts w:ascii="Arial" w:hAnsi="Arial" w:cs="Arial"/>
                <w:sz w:val="24"/>
                <w:szCs w:val="24"/>
              </w:rPr>
            </w:pPr>
            <w:r w:rsidRPr="00716D47">
              <w:rPr>
                <w:rFonts w:ascii="Arial" w:hAnsi="Arial" w:cs="Arial"/>
                <w:sz w:val="24"/>
                <w:szCs w:val="24"/>
              </w:rPr>
              <w:t>Federal y Municipal</w:t>
            </w:r>
          </w:p>
        </w:tc>
      </w:tr>
      <w:tr w:rsidR="00B31CA9" w:rsidRPr="00716D47" w:rsidTr="00EE6770">
        <w:tc>
          <w:tcPr>
            <w:tcW w:w="3658" w:type="dxa"/>
          </w:tcPr>
          <w:p w:rsidR="00B31CA9" w:rsidRPr="00716D47" w:rsidRDefault="00FC59BE" w:rsidP="00FC59BE">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en la calle Oro </w:t>
            </w:r>
          </w:p>
        </w:tc>
        <w:tc>
          <w:tcPr>
            <w:tcW w:w="2858" w:type="dxa"/>
            <w:gridSpan w:val="2"/>
          </w:tcPr>
          <w:p w:rsidR="00B31CA9" w:rsidRPr="00716D47" w:rsidRDefault="00FC59BE" w:rsidP="00FC59BE">
            <w:pPr>
              <w:tabs>
                <w:tab w:val="left" w:pos="1275"/>
              </w:tabs>
              <w:jc w:val="both"/>
              <w:rPr>
                <w:rFonts w:ascii="Arial" w:hAnsi="Arial" w:cs="Arial"/>
                <w:sz w:val="24"/>
                <w:szCs w:val="24"/>
              </w:rPr>
            </w:pPr>
            <w:r w:rsidRPr="00716D47">
              <w:rPr>
                <w:rFonts w:ascii="Arial" w:hAnsi="Arial" w:cs="Arial"/>
                <w:sz w:val="24"/>
                <w:szCs w:val="24"/>
              </w:rPr>
              <w:t>$370,822.90 (Trescientos setenta mil  ochocientos veintidós pesos 90/100</w:t>
            </w:r>
            <w:r w:rsidR="001C2E59">
              <w:rPr>
                <w:rFonts w:ascii="Arial" w:hAnsi="Arial" w:cs="Arial"/>
                <w:sz w:val="24"/>
                <w:szCs w:val="24"/>
              </w:rPr>
              <w:t xml:space="preserve"> </w:t>
            </w:r>
            <w:r w:rsidRPr="00716D47">
              <w:rPr>
                <w:rFonts w:ascii="Arial" w:hAnsi="Arial" w:cs="Arial"/>
                <w:sz w:val="24"/>
                <w:szCs w:val="24"/>
              </w:rPr>
              <w:t xml:space="preserve">M.N.) </w:t>
            </w:r>
          </w:p>
        </w:tc>
        <w:tc>
          <w:tcPr>
            <w:tcW w:w="2312" w:type="dxa"/>
          </w:tcPr>
          <w:p w:rsidR="00B31CA9" w:rsidRPr="00716D47" w:rsidRDefault="00FC59BE" w:rsidP="00F72A03">
            <w:pPr>
              <w:tabs>
                <w:tab w:val="left" w:pos="1275"/>
              </w:tabs>
              <w:jc w:val="both"/>
              <w:rPr>
                <w:rFonts w:ascii="Arial" w:hAnsi="Arial" w:cs="Arial"/>
                <w:sz w:val="24"/>
                <w:szCs w:val="24"/>
              </w:rPr>
            </w:pPr>
            <w:r w:rsidRPr="00716D47">
              <w:rPr>
                <w:rFonts w:ascii="Arial" w:hAnsi="Arial" w:cs="Arial"/>
                <w:sz w:val="24"/>
                <w:szCs w:val="24"/>
              </w:rPr>
              <w:t>Estatal y Municipal</w:t>
            </w:r>
          </w:p>
        </w:tc>
      </w:tr>
      <w:tr w:rsidR="00B31CA9" w:rsidRPr="00716D47" w:rsidTr="00EE6770">
        <w:tc>
          <w:tcPr>
            <w:tcW w:w="3658" w:type="dxa"/>
          </w:tcPr>
          <w:p w:rsidR="00B31CA9" w:rsidRPr="00716D47" w:rsidRDefault="00FC59BE" w:rsidP="00FC59BE">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de la calle Moroleón 2000. </w:t>
            </w:r>
          </w:p>
        </w:tc>
        <w:tc>
          <w:tcPr>
            <w:tcW w:w="2858" w:type="dxa"/>
            <w:gridSpan w:val="2"/>
          </w:tcPr>
          <w:p w:rsidR="00B31CA9" w:rsidRPr="00716D47" w:rsidRDefault="00FC59BE" w:rsidP="00FC59BE">
            <w:pPr>
              <w:tabs>
                <w:tab w:val="left" w:pos="1275"/>
              </w:tabs>
              <w:jc w:val="both"/>
              <w:rPr>
                <w:rFonts w:ascii="Arial" w:hAnsi="Arial" w:cs="Arial"/>
                <w:sz w:val="24"/>
                <w:szCs w:val="24"/>
              </w:rPr>
            </w:pPr>
            <w:r w:rsidRPr="00716D47">
              <w:rPr>
                <w:rFonts w:ascii="Arial" w:hAnsi="Arial" w:cs="Arial"/>
                <w:sz w:val="24"/>
                <w:szCs w:val="24"/>
              </w:rPr>
              <w:t>$314,835.58 (trescientos catorce mil ochocientos treinta y cinco  pesos 58/100 M.N.)</w:t>
            </w:r>
          </w:p>
        </w:tc>
        <w:tc>
          <w:tcPr>
            <w:tcW w:w="2312" w:type="dxa"/>
          </w:tcPr>
          <w:p w:rsidR="00B31CA9" w:rsidRPr="00716D47" w:rsidRDefault="00FC59BE" w:rsidP="00F72A03">
            <w:pPr>
              <w:tabs>
                <w:tab w:val="left" w:pos="1275"/>
              </w:tabs>
              <w:jc w:val="both"/>
              <w:rPr>
                <w:rFonts w:ascii="Arial" w:hAnsi="Arial" w:cs="Arial"/>
                <w:sz w:val="24"/>
                <w:szCs w:val="24"/>
              </w:rPr>
            </w:pPr>
            <w:r w:rsidRPr="00716D47">
              <w:rPr>
                <w:rFonts w:ascii="Arial" w:hAnsi="Arial" w:cs="Arial"/>
                <w:sz w:val="24"/>
                <w:szCs w:val="24"/>
              </w:rPr>
              <w:t>Estatal y Municipal</w:t>
            </w:r>
          </w:p>
        </w:tc>
      </w:tr>
      <w:tr w:rsidR="00B31CA9" w:rsidRPr="00716D47" w:rsidTr="00EE6770">
        <w:tc>
          <w:tcPr>
            <w:tcW w:w="3658" w:type="dxa"/>
          </w:tcPr>
          <w:p w:rsidR="00B31CA9" w:rsidRPr="00716D47" w:rsidRDefault="00FC59BE" w:rsidP="00FC59BE">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Alumbrado en la calle San Francisco de Asís. </w:t>
            </w:r>
          </w:p>
        </w:tc>
        <w:tc>
          <w:tcPr>
            <w:tcW w:w="2858" w:type="dxa"/>
            <w:gridSpan w:val="2"/>
          </w:tcPr>
          <w:p w:rsidR="00B31CA9" w:rsidRPr="00716D47" w:rsidRDefault="00FC59BE" w:rsidP="00FC59BE">
            <w:pPr>
              <w:tabs>
                <w:tab w:val="left" w:pos="1275"/>
              </w:tabs>
              <w:jc w:val="both"/>
              <w:rPr>
                <w:rFonts w:ascii="Arial" w:hAnsi="Arial" w:cs="Arial"/>
                <w:sz w:val="24"/>
                <w:szCs w:val="24"/>
              </w:rPr>
            </w:pPr>
            <w:r w:rsidRPr="00716D47">
              <w:rPr>
                <w:rFonts w:ascii="Arial" w:hAnsi="Arial" w:cs="Arial"/>
                <w:sz w:val="24"/>
                <w:szCs w:val="24"/>
              </w:rPr>
              <w:t>$ 322,293.00 (Trescientos veintidós mil doscientos noventa y tres pesos 00/100 M.N.)</w:t>
            </w:r>
          </w:p>
        </w:tc>
        <w:tc>
          <w:tcPr>
            <w:tcW w:w="2312" w:type="dxa"/>
          </w:tcPr>
          <w:p w:rsidR="00B31CA9" w:rsidRPr="00716D47" w:rsidRDefault="00FC59BE" w:rsidP="00F72A03">
            <w:pPr>
              <w:tabs>
                <w:tab w:val="left" w:pos="1275"/>
              </w:tabs>
              <w:jc w:val="both"/>
              <w:rPr>
                <w:rFonts w:ascii="Arial" w:hAnsi="Arial" w:cs="Arial"/>
                <w:sz w:val="24"/>
                <w:szCs w:val="24"/>
              </w:rPr>
            </w:pPr>
            <w:r w:rsidRPr="00716D47">
              <w:rPr>
                <w:rFonts w:ascii="Arial" w:hAnsi="Arial" w:cs="Arial"/>
                <w:sz w:val="24"/>
                <w:szCs w:val="24"/>
              </w:rPr>
              <w:t>Estatal y Municipal</w:t>
            </w:r>
          </w:p>
        </w:tc>
      </w:tr>
      <w:tr w:rsidR="00145975" w:rsidRPr="00716D47" w:rsidTr="00EE6770">
        <w:tc>
          <w:tcPr>
            <w:tcW w:w="3658" w:type="dxa"/>
          </w:tcPr>
          <w:p w:rsidR="00145975" w:rsidRPr="00716D47" w:rsidRDefault="00145975" w:rsidP="00145975">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la calle Suchiate.</w:t>
            </w:r>
          </w:p>
          <w:p w:rsidR="00145975" w:rsidRPr="00716D47" w:rsidRDefault="00145975" w:rsidP="00145975">
            <w:pPr>
              <w:tabs>
                <w:tab w:val="left" w:pos="1275"/>
              </w:tabs>
              <w:ind w:left="360"/>
              <w:jc w:val="both"/>
              <w:rPr>
                <w:rFonts w:ascii="Arial" w:hAnsi="Arial" w:cs="Arial"/>
                <w:sz w:val="24"/>
                <w:szCs w:val="24"/>
              </w:rPr>
            </w:pPr>
          </w:p>
        </w:tc>
        <w:tc>
          <w:tcPr>
            <w:tcW w:w="2858" w:type="dxa"/>
            <w:gridSpan w:val="2"/>
          </w:tcPr>
          <w:p w:rsidR="00145975" w:rsidRPr="00716D47" w:rsidRDefault="00145975" w:rsidP="00145975">
            <w:pPr>
              <w:pStyle w:val="Prrafodelista"/>
              <w:tabs>
                <w:tab w:val="left" w:pos="1275"/>
              </w:tabs>
              <w:spacing w:line="240" w:lineRule="auto"/>
              <w:ind w:left="644"/>
              <w:jc w:val="both"/>
              <w:rPr>
                <w:rFonts w:ascii="Arial" w:hAnsi="Arial" w:cs="Arial"/>
                <w:sz w:val="24"/>
                <w:szCs w:val="24"/>
              </w:rPr>
            </w:pPr>
            <w:r w:rsidRPr="00716D47">
              <w:rPr>
                <w:rFonts w:ascii="Arial" w:hAnsi="Arial" w:cs="Arial"/>
                <w:sz w:val="24"/>
                <w:szCs w:val="24"/>
              </w:rPr>
              <w:t xml:space="preserve">$2,309,888.59 (Dos millones trescientos nueve mil ochocientos ochenta y ocho pesos 59/100 M.N.) </w:t>
            </w:r>
          </w:p>
          <w:p w:rsidR="00145975" w:rsidRPr="00716D47" w:rsidRDefault="00145975" w:rsidP="00F72A03">
            <w:pPr>
              <w:tabs>
                <w:tab w:val="left" w:pos="1275"/>
              </w:tabs>
              <w:jc w:val="both"/>
              <w:rPr>
                <w:rFonts w:ascii="Arial" w:hAnsi="Arial" w:cs="Arial"/>
                <w:sz w:val="24"/>
                <w:szCs w:val="24"/>
              </w:rPr>
            </w:pPr>
          </w:p>
        </w:tc>
        <w:tc>
          <w:tcPr>
            <w:tcW w:w="2312" w:type="dxa"/>
          </w:tcPr>
          <w:p w:rsidR="00145975" w:rsidRPr="00716D47" w:rsidRDefault="00145975" w:rsidP="00F72A03">
            <w:pPr>
              <w:tabs>
                <w:tab w:val="left" w:pos="1275"/>
              </w:tabs>
              <w:jc w:val="both"/>
              <w:rPr>
                <w:rFonts w:ascii="Arial" w:hAnsi="Arial" w:cs="Arial"/>
                <w:sz w:val="24"/>
                <w:szCs w:val="24"/>
              </w:rPr>
            </w:pPr>
            <w:r w:rsidRPr="00716D47">
              <w:rPr>
                <w:rFonts w:ascii="Arial" w:hAnsi="Arial" w:cs="Arial"/>
                <w:sz w:val="24"/>
                <w:szCs w:val="24"/>
              </w:rPr>
              <w:t>Federal</w:t>
            </w:r>
          </w:p>
        </w:tc>
      </w:tr>
      <w:tr w:rsidR="00145975" w:rsidRPr="00716D47" w:rsidTr="00EE6770">
        <w:tc>
          <w:tcPr>
            <w:tcW w:w="3658" w:type="dxa"/>
          </w:tcPr>
          <w:p w:rsidR="00145975" w:rsidRPr="00716D47" w:rsidRDefault="00145975" w:rsidP="00145975">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Pavimentación de la calle Huanímaro </w:t>
            </w:r>
          </w:p>
        </w:tc>
        <w:tc>
          <w:tcPr>
            <w:tcW w:w="2858" w:type="dxa"/>
            <w:gridSpan w:val="2"/>
          </w:tcPr>
          <w:p w:rsidR="00145975" w:rsidRPr="00716D47" w:rsidRDefault="00145975" w:rsidP="00145975">
            <w:pPr>
              <w:pStyle w:val="Prrafodelista"/>
              <w:tabs>
                <w:tab w:val="left" w:pos="1275"/>
              </w:tabs>
              <w:spacing w:line="240" w:lineRule="auto"/>
              <w:ind w:left="644"/>
              <w:jc w:val="both"/>
              <w:rPr>
                <w:rFonts w:ascii="Arial" w:hAnsi="Arial" w:cs="Arial"/>
                <w:sz w:val="24"/>
                <w:szCs w:val="24"/>
              </w:rPr>
            </w:pPr>
            <w:r w:rsidRPr="00716D47">
              <w:rPr>
                <w:rFonts w:ascii="Arial" w:hAnsi="Arial" w:cs="Arial"/>
                <w:sz w:val="24"/>
                <w:szCs w:val="24"/>
              </w:rPr>
              <w:t>$486,312.40 (Cuatrocientos ochenta y seis mil tre</w:t>
            </w:r>
            <w:r w:rsidR="00DA6074">
              <w:rPr>
                <w:rFonts w:ascii="Arial" w:hAnsi="Arial" w:cs="Arial"/>
                <w:sz w:val="24"/>
                <w:szCs w:val="24"/>
              </w:rPr>
              <w:t>s</w:t>
            </w:r>
            <w:r w:rsidRPr="00716D47">
              <w:rPr>
                <w:rFonts w:ascii="Arial" w:hAnsi="Arial" w:cs="Arial"/>
                <w:sz w:val="24"/>
                <w:szCs w:val="24"/>
              </w:rPr>
              <w:t xml:space="preserve">cientos doce pesos 40/100 </w:t>
            </w:r>
            <w:r w:rsidRPr="00716D47">
              <w:rPr>
                <w:rFonts w:ascii="Arial" w:hAnsi="Arial" w:cs="Arial"/>
                <w:sz w:val="24"/>
                <w:szCs w:val="24"/>
              </w:rPr>
              <w:lastRenderedPageBreak/>
              <w:t>M.N.)</w:t>
            </w:r>
          </w:p>
          <w:p w:rsidR="00145975" w:rsidRPr="00716D47" w:rsidRDefault="00145975" w:rsidP="00F72A03">
            <w:pPr>
              <w:tabs>
                <w:tab w:val="left" w:pos="1275"/>
              </w:tabs>
              <w:jc w:val="both"/>
              <w:rPr>
                <w:rFonts w:ascii="Arial" w:hAnsi="Arial" w:cs="Arial"/>
                <w:sz w:val="24"/>
                <w:szCs w:val="24"/>
              </w:rPr>
            </w:pPr>
          </w:p>
        </w:tc>
        <w:tc>
          <w:tcPr>
            <w:tcW w:w="2312" w:type="dxa"/>
          </w:tcPr>
          <w:p w:rsidR="00145975" w:rsidRPr="00716D47" w:rsidRDefault="00145975" w:rsidP="00F72A03">
            <w:pPr>
              <w:tabs>
                <w:tab w:val="left" w:pos="1275"/>
              </w:tabs>
              <w:jc w:val="both"/>
              <w:rPr>
                <w:rFonts w:ascii="Arial" w:hAnsi="Arial" w:cs="Arial"/>
                <w:sz w:val="24"/>
                <w:szCs w:val="24"/>
              </w:rPr>
            </w:pPr>
            <w:r w:rsidRPr="00716D47">
              <w:rPr>
                <w:rFonts w:ascii="Arial" w:hAnsi="Arial" w:cs="Arial"/>
                <w:sz w:val="24"/>
                <w:szCs w:val="24"/>
              </w:rPr>
              <w:lastRenderedPageBreak/>
              <w:t>Municipal FAIS</w:t>
            </w:r>
          </w:p>
        </w:tc>
      </w:tr>
      <w:tr w:rsidR="00145975" w:rsidRPr="00716D47" w:rsidTr="00EE6770">
        <w:tc>
          <w:tcPr>
            <w:tcW w:w="3658" w:type="dxa"/>
          </w:tcPr>
          <w:p w:rsidR="00145975" w:rsidRPr="00716D47" w:rsidRDefault="00145975" w:rsidP="00145975">
            <w:pPr>
              <w:tabs>
                <w:tab w:val="left" w:pos="1275"/>
              </w:tabs>
              <w:spacing w:line="360" w:lineRule="auto"/>
              <w:jc w:val="both"/>
              <w:rPr>
                <w:rFonts w:ascii="Arial" w:hAnsi="Arial" w:cs="Arial"/>
                <w:sz w:val="24"/>
                <w:szCs w:val="24"/>
              </w:rPr>
            </w:pPr>
            <w:r w:rsidRPr="00716D47">
              <w:rPr>
                <w:rFonts w:ascii="Arial" w:hAnsi="Arial" w:cs="Arial"/>
                <w:sz w:val="24"/>
                <w:szCs w:val="24"/>
              </w:rPr>
              <w:t>Cuarto adicional en Rinconadas del Bosque. Beneficiarios:</w:t>
            </w:r>
            <w:r w:rsidR="00140DBE" w:rsidRPr="00716D47">
              <w:rPr>
                <w:rFonts w:ascii="Arial" w:hAnsi="Arial" w:cs="Arial"/>
                <w:sz w:val="24"/>
                <w:szCs w:val="24"/>
              </w:rPr>
              <w:t xml:space="preserve"> 5 Accione</w:t>
            </w:r>
            <w:r w:rsidRPr="00716D47">
              <w:rPr>
                <w:rFonts w:ascii="Arial" w:hAnsi="Arial" w:cs="Arial"/>
                <w:sz w:val="24"/>
                <w:szCs w:val="24"/>
              </w:rPr>
              <w:t>s.</w:t>
            </w:r>
          </w:p>
          <w:p w:rsidR="00145975" w:rsidRPr="00716D47" w:rsidRDefault="00145975" w:rsidP="00F72A03">
            <w:pPr>
              <w:tabs>
                <w:tab w:val="left" w:pos="1275"/>
              </w:tabs>
              <w:jc w:val="both"/>
              <w:rPr>
                <w:rFonts w:ascii="Arial" w:hAnsi="Arial" w:cs="Arial"/>
                <w:sz w:val="24"/>
                <w:szCs w:val="24"/>
              </w:rPr>
            </w:pPr>
          </w:p>
        </w:tc>
        <w:tc>
          <w:tcPr>
            <w:tcW w:w="2858" w:type="dxa"/>
            <w:gridSpan w:val="2"/>
          </w:tcPr>
          <w:p w:rsidR="00145975" w:rsidRPr="00716D47" w:rsidRDefault="00145975" w:rsidP="00145975">
            <w:pPr>
              <w:tabs>
                <w:tab w:val="left" w:pos="1275"/>
              </w:tabs>
              <w:suppressAutoHyphens/>
              <w:spacing w:after="200" w:line="276" w:lineRule="auto"/>
              <w:contextualSpacing/>
              <w:rPr>
                <w:rFonts w:ascii="Arial" w:hAnsi="Arial" w:cs="Arial"/>
                <w:sz w:val="24"/>
                <w:szCs w:val="24"/>
              </w:rPr>
            </w:pPr>
            <w:r w:rsidRPr="00716D47">
              <w:rPr>
                <w:rFonts w:ascii="Arial" w:hAnsi="Arial" w:cs="Arial"/>
                <w:sz w:val="24"/>
                <w:szCs w:val="24"/>
              </w:rPr>
              <w:t>$ 347,000.00 (trescientos cuarenta y siete mil  pesos 00/100 M.N.)</w:t>
            </w:r>
          </w:p>
          <w:p w:rsidR="00145975" w:rsidRPr="00716D47" w:rsidRDefault="00145975" w:rsidP="00F72A03">
            <w:pPr>
              <w:tabs>
                <w:tab w:val="left" w:pos="1275"/>
              </w:tabs>
              <w:jc w:val="both"/>
              <w:rPr>
                <w:rFonts w:ascii="Arial" w:hAnsi="Arial" w:cs="Arial"/>
                <w:sz w:val="24"/>
                <w:szCs w:val="24"/>
              </w:rPr>
            </w:pPr>
          </w:p>
        </w:tc>
        <w:tc>
          <w:tcPr>
            <w:tcW w:w="2312" w:type="dxa"/>
          </w:tcPr>
          <w:p w:rsidR="00145975" w:rsidRPr="00716D47" w:rsidRDefault="00145975" w:rsidP="00F72A03">
            <w:pPr>
              <w:tabs>
                <w:tab w:val="left" w:pos="1275"/>
              </w:tabs>
              <w:jc w:val="both"/>
              <w:rPr>
                <w:rFonts w:ascii="Arial" w:hAnsi="Arial" w:cs="Arial"/>
                <w:sz w:val="24"/>
                <w:szCs w:val="24"/>
              </w:rPr>
            </w:pPr>
            <w:r w:rsidRPr="00716D47">
              <w:rPr>
                <w:rFonts w:ascii="Arial" w:hAnsi="Arial" w:cs="Arial"/>
                <w:sz w:val="24"/>
                <w:szCs w:val="24"/>
              </w:rPr>
              <w:t>Municipal</w:t>
            </w:r>
          </w:p>
        </w:tc>
      </w:tr>
      <w:tr w:rsidR="00140DBE" w:rsidRPr="00716D47" w:rsidTr="00EE6770">
        <w:tc>
          <w:tcPr>
            <w:tcW w:w="3658" w:type="dxa"/>
          </w:tcPr>
          <w:p w:rsidR="00140DBE" w:rsidRPr="00716D47" w:rsidRDefault="00140DBE" w:rsidP="001A038A">
            <w:pPr>
              <w:tabs>
                <w:tab w:val="left" w:pos="1275"/>
              </w:tabs>
              <w:spacing w:line="360" w:lineRule="auto"/>
              <w:jc w:val="both"/>
              <w:rPr>
                <w:rFonts w:ascii="Arial" w:hAnsi="Arial" w:cs="Arial"/>
                <w:sz w:val="24"/>
                <w:szCs w:val="24"/>
              </w:rPr>
            </w:pPr>
            <w:r w:rsidRPr="00716D47">
              <w:rPr>
                <w:rFonts w:ascii="Arial" w:hAnsi="Arial" w:cs="Arial"/>
                <w:sz w:val="24"/>
                <w:szCs w:val="24"/>
              </w:rPr>
              <w:t>Cuarto adicional Zona Urbana. 20 Acciones.</w:t>
            </w:r>
          </w:p>
          <w:p w:rsidR="00140DBE" w:rsidRPr="00716D47" w:rsidRDefault="00140DBE" w:rsidP="001A038A">
            <w:pPr>
              <w:tabs>
                <w:tab w:val="left" w:pos="1275"/>
              </w:tabs>
              <w:jc w:val="both"/>
              <w:rPr>
                <w:rFonts w:ascii="Arial" w:hAnsi="Arial" w:cs="Arial"/>
                <w:sz w:val="24"/>
                <w:szCs w:val="24"/>
              </w:rPr>
            </w:pPr>
          </w:p>
        </w:tc>
        <w:tc>
          <w:tcPr>
            <w:tcW w:w="2858" w:type="dxa"/>
            <w:gridSpan w:val="2"/>
          </w:tcPr>
          <w:p w:rsidR="00140DBE" w:rsidRPr="00716D47" w:rsidRDefault="00280A65" w:rsidP="00280A65">
            <w:pPr>
              <w:tabs>
                <w:tab w:val="left" w:pos="1275"/>
              </w:tabs>
              <w:suppressAutoHyphens/>
              <w:spacing w:after="200" w:line="276" w:lineRule="auto"/>
              <w:contextualSpacing/>
              <w:rPr>
                <w:rFonts w:ascii="Arial" w:hAnsi="Arial" w:cs="Arial"/>
                <w:sz w:val="24"/>
                <w:szCs w:val="24"/>
              </w:rPr>
            </w:pPr>
            <w:r w:rsidRPr="00716D47">
              <w:rPr>
                <w:rFonts w:ascii="Arial" w:hAnsi="Arial" w:cs="Arial"/>
                <w:color w:val="000000" w:themeColor="text1"/>
                <w:sz w:val="24"/>
                <w:szCs w:val="24"/>
              </w:rPr>
              <w:t xml:space="preserve">$1, 388,000.00 </w:t>
            </w:r>
            <w:r>
              <w:rPr>
                <w:rFonts w:ascii="Arial" w:hAnsi="Arial" w:cs="Arial"/>
                <w:color w:val="000000" w:themeColor="text1"/>
                <w:sz w:val="24"/>
                <w:szCs w:val="24"/>
              </w:rPr>
              <w:t xml:space="preserve">(Un millón trescientos ochenta y ocho mil </w:t>
            </w:r>
            <w:r w:rsidR="00140DBE" w:rsidRPr="00716D47">
              <w:rPr>
                <w:rFonts w:ascii="Arial" w:hAnsi="Arial" w:cs="Arial"/>
                <w:sz w:val="24"/>
                <w:szCs w:val="24"/>
              </w:rPr>
              <w:t>pesos 00/100 M.N.)</w:t>
            </w:r>
          </w:p>
        </w:tc>
        <w:tc>
          <w:tcPr>
            <w:tcW w:w="2312" w:type="dxa"/>
          </w:tcPr>
          <w:p w:rsidR="00140DBE" w:rsidRPr="00716D47" w:rsidRDefault="00140DBE" w:rsidP="001A038A">
            <w:pPr>
              <w:tabs>
                <w:tab w:val="left" w:pos="1275"/>
              </w:tabs>
              <w:jc w:val="both"/>
              <w:rPr>
                <w:rFonts w:ascii="Arial" w:hAnsi="Arial" w:cs="Arial"/>
                <w:sz w:val="24"/>
                <w:szCs w:val="24"/>
              </w:rPr>
            </w:pPr>
            <w:r w:rsidRPr="00716D47">
              <w:rPr>
                <w:rFonts w:ascii="Arial" w:hAnsi="Arial" w:cs="Arial"/>
                <w:sz w:val="24"/>
                <w:szCs w:val="24"/>
              </w:rPr>
              <w:t>Municipal FAIS</w:t>
            </w:r>
          </w:p>
        </w:tc>
      </w:tr>
      <w:tr w:rsidR="00EE6770" w:rsidRPr="00716D47" w:rsidTr="00EE6770">
        <w:tc>
          <w:tcPr>
            <w:tcW w:w="3678" w:type="dxa"/>
            <w:gridSpan w:val="2"/>
          </w:tcPr>
          <w:p w:rsidR="00EE6770" w:rsidRPr="00716D47" w:rsidRDefault="00EE6770" w:rsidP="00EE6770">
            <w:pPr>
              <w:tabs>
                <w:tab w:val="left" w:pos="1275"/>
              </w:tabs>
              <w:spacing w:line="360" w:lineRule="auto"/>
              <w:jc w:val="both"/>
              <w:rPr>
                <w:rFonts w:ascii="Arial" w:hAnsi="Arial" w:cs="Arial"/>
                <w:sz w:val="24"/>
                <w:szCs w:val="24"/>
              </w:rPr>
            </w:pPr>
            <w:r>
              <w:rPr>
                <w:rFonts w:ascii="Arial" w:hAnsi="Arial" w:cs="Arial"/>
                <w:sz w:val="24"/>
                <w:szCs w:val="24"/>
              </w:rPr>
              <w:t>Trotapista con isla de activación física en Blvd. Ponciano Vega, Anexo a la 1er. Etapa.</w:t>
            </w:r>
          </w:p>
        </w:tc>
        <w:tc>
          <w:tcPr>
            <w:tcW w:w="2838" w:type="dxa"/>
          </w:tcPr>
          <w:p w:rsidR="00EE6770" w:rsidRPr="00716D47" w:rsidRDefault="00EE6770" w:rsidP="00EE6770">
            <w:pPr>
              <w:tabs>
                <w:tab w:val="left" w:pos="1275"/>
              </w:tabs>
              <w:suppressAutoHyphens/>
              <w:spacing w:after="200" w:line="276" w:lineRule="auto"/>
              <w:contextualSpacing/>
              <w:rPr>
                <w:rFonts w:ascii="Arial" w:hAnsi="Arial" w:cs="Arial"/>
                <w:sz w:val="24"/>
                <w:szCs w:val="24"/>
              </w:rPr>
            </w:pPr>
            <w:r w:rsidRPr="00716D47">
              <w:rPr>
                <w:rFonts w:ascii="Arial" w:hAnsi="Arial" w:cs="Arial"/>
                <w:color w:val="000000" w:themeColor="text1"/>
                <w:sz w:val="24"/>
                <w:szCs w:val="24"/>
              </w:rPr>
              <w:t xml:space="preserve">$1, </w:t>
            </w:r>
            <w:r>
              <w:rPr>
                <w:rFonts w:ascii="Arial" w:hAnsi="Arial" w:cs="Arial"/>
                <w:color w:val="000000" w:themeColor="text1"/>
                <w:sz w:val="24"/>
                <w:szCs w:val="24"/>
              </w:rPr>
              <w:t>985,000.00</w:t>
            </w:r>
            <w:r w:rsidRPr="00716D47">
              <w:rPr>
                <w:rFonts w:ascii="Arial" w:hAnsi="Arial" w:cs="Arial"/>
                <w:color w:val="000000" w:themeColor="text1"/>
                <w:sz w:val="24"/>
                <w:szCs w:val="24"/>
              </w:rPr>
              <w:t xml:space="preserve"> </w:t>
            </w:r>
            <w:r>
              <w:rPr>
                <w:rFonts w:ascii="Arial" w:hAnsi="Arial" w:cs="Arial"/>
                <w:color w:val="000000" w:themeColor="text1"/>
                <w:sz w:val="24"/>
                <w:szCs w:val="24"/>
              </w:rPr>
              <w:t>(Un millón novecientos ochenta y cinco mil pesos 00/100 M.N.</w:t>
            </w:r>
            <w:r w:rsidRPr="00716D47">
              <w:rPr>
                <w:rFonts w:ascii="Arial" w:hAnsi="Arial" w:cs="Arial"/>
                <w:sz w:val="24"/>
                <w:szCs w:val="24"/>
              </w:rPr>
              <w:t>)</w:t>
            </w:r>
          </w:p>
        </w:tc>
        <w:tc>
          <w:tcPr>
            <w:tcW w:w="2312" w:type="dxa"/>
          </w:tcPr>
          <w:p w:rsidR="00EE6770" w:rsidRPr="00716D47" w:rsidRDefault="00EE6770" w:rsidP="00EE6770">
            <w:pPr>
              <w:tabs>
                <w:tab w:val="left" w:pos="1275"/>
              </w:tabs>
              <w:jc w:val="both"/>
              <w:rPr>
                <w:rFonts w:ascii="Arial" w:hAnsi="Arial" w:cs="Arial"/>
                <w:sz w:val="24"/>
                <w:szCs w:val="24"/>
              </w:rPr>
            </w:pPr>
            <w:r>
              <w:rPr>
                <w:rFonts w:ascii="Arial" w:hAnsi="Arial" w:cs="Arial"/>
                <w:sz w:val="24"/>
                <w:szCs w:val="24"/>
              </w:rPr>
              <w:t>Estatal y Municipal</w:t>
            </w:r>
          </w:p>
        </w:tc>
      </w:tr>
      <w:tr w:rsidR="00EE6770" w:rsidRPr="00716D47" w:rsidTr="00EE6770">
        <w:tc>
          <w:tcPr>
            <w:tcW w:w="3678" w:type="dxa"/>
            <w:gridSpan w:val="2"/>
          </w:tcPr>
          <w:p w:rsidR="00EE6770" w:rsidRPr="00716D47" w:rsidRDefault="00EE6770" w:rsidP="00562C98">
            <w:pPr>
              <w:tabs>
                <w:tab w:val="left" w:pos="1275"/>
              </w:tabs>
              <w:spacing w:line="360" w:lineRule="auto"/>
              <w:jc w:val="both"/>
              <w:rPr>
                <w:rFonts w:ascii="Arial" w:hAnsi="Arial" w:cs="Arial"/>
                <w:sz w:val="24"/>
                <w:szCs w:val="24"/>
              </w:rPr>
            </w:pPr>
            <w:r>
              <w:rPr>
                <w:rFonts w:ascii="Arial" w:hAnsi="Arial" w:cs="Arial"/>
                <w:sz w:val="24"/>
                <w:szCs w:val="24"/>
              </w:rPr>
              <w:t>Rehabilitación de cancha de Cachibol y construcción de gradas en Centro de Desarrollo Gerontológico.</w:t>
            </w:r>
          </w:p>
        </w:tc>
        <w:tc>
          <w:tcPr>
            <w:tcW w:w="2838" w:type="dxa"/>
          </w:tcPr>
          <w:p w:rsidR="00EE6770" w:rsidRPr="00716D47" w:rsidRDefault="00EE6770" w:rsidP="00EE6770">
            <w:pPr>
              <w:tabs>
                <w:tab w:val="left" w:pos="1275"/>
              </w:tabs>
              <w:suppressAutoHyphens/>
              <w:spacing w:after="200" w:line="276" w:lineRule="auto"/>
              <w:contextualSpacing/>
              <w:rPr>
                <w:rFonts w:ascii="Arial" w:hAnsi="Arial" w:cs="Arial"/>
                <w:sz w:val="24"/>
                <w:szCs w:val="24"/>
              </w:rPr>
            </w:pPr>
            <w:r w:rsidRPr="00716D47">
              <w:rPr>
                <w:rFonts w:ascii="Arial" w:hAnsi="Arial" w:cs="Arial"/>
                <w:color w:val="000000" w:themeColor="text1"/>
                <w:sz w:val="24"/>
                <w:szCs w:val="24"/>
              </w:rPr>
              <w:t xml:space="preserve">$1, </w:t>
            </w:r>
            <w:r>
              <w:rPr>
                <w:rFonts w:ascii="Arial" w:hAnsi="Arial" w:cs="Arial"/>
                <w:color w:val="000000" w:themeColor="text1"/>
                <w:sz w:val="24"/>
                <w:szCs w:val="24"/>
              </w:rPr>
              <w:t>000,000.00 (Un millón de pesos 00/100 M.N.</w:t>
            </w:r>
            <w:r w:rsidRPr="00716D47">
              <w:rPr>
                <w:rFonts w:ascii="Arial" w:hAnsi="Arial" w:cs="Arial"/>
                <w:sz w:val="24"/>
                <w:szCs w:val="24"/>
              </w:rPr>
              <w:t>)</w:t>
            </w:r>
          </w:p>
        </w:tc>
        <w:tc>
          <w:tcPr>
            <w:tcW w:w="2312" w:type="dxa"/>
          </w:tcPr>
          <w:p w:rsidR="00EE6770" w:rsidRPr="00716D47" w:rsidRDefault="00EE6770" w:rsidP="00562C98">
            <w:pPr>
              <w:tabs>
                <w:tab w:val="left" w:pos="1275"/>
              </w:tabs>
              <w:jc w:val="both"/>
              <w:rPr>
                <w:rFonts w:ascii="Arial" w:hAnsi="Arial" w:cs="Arial"/>
                <w:sz w:val="24"/>
                <w:szCs w:val="24"/>
              </w:rPr>
            </w:pPr>
            <w:r>
              <w:rPr>
                <w:rFonts w:ascii="Arial" w:hAnsi="Arial" w:cs="Arial"/>
                <w:sz w:val="24"/>
                <w:szCs w:val="24"/>
              </w:rPr>
              <w:t>Estatal y Municipal</w:t>
            </w:r>
          </w:p>
        </w:tc>
      </w:tr>
      <w:tr w:rsidR="005C7279" w:rsidRPr="00716D47" w:rsidTr="00EE6770">
        <w:tc>
          <w:tcPr>
            <w:tcW w:w="3678" w:type="dxa"/>
            <w:gridSpan w:val="2"/>
          </w:tcPr>
          <w:p w:rsidR="005C7279" w:rsidRPr="00716D47" w:rsidRDefault="005C7279" w:rsidP="005C7279">
            <w:pPr>
              <w:tabs>
                <w:tab w:val="left" w:pos="1275"/>
              </w:tabs>
              <w:spacing w:line="360" w:lineRule="auto"/>
              <w:jc w:val="both"/>
              <w:rPr>
                <w:rFonts w:ascii="Arial" w:hAnsi="Arial" w:cs="Arial"/>
                <w:sz w:val="24"/>
                <w:szCs w:val="24"/>
              </w:rPr>
            </w:pPr>
            <w:r>
              <w:rPr>
                <w:rFonts w:ascii="Arial" w:hAnsi="Arial" w:cs="Arial"/>
                <w:sz w:val="24"/>
                <w:szCs w:val="24"/>
              </w:rPr>
              <w:t>Pavimentación en calle Moroleón 2000</w:t>
            </w:r>
          </w:p>
        </w:tc>
        <w:tc>
          <w:tcPr>
            <w:tcW w:w="2838" w:type="dxa"/>
          </w:tcPr>
          <w:p w:rsidR="005C7279" w:rsidRPr="00716D47" w:rsidRDefault="005C7279" w:rsidP="005C7279">
            <w:pPr>
              <w:tabs>
                <w:tab w:val="left" w:pos="1275"/>
              </w:tabs>
              <w:suppressAutoHyphens/>
              <w:spacing w:after="200" w:line="276" w:lineRule="auto"/>
              <w:contextualSpacing/>
              <w:rPr>
                <w:rFonts w:ascii="Arial" w:hAnsi="Arial" w:cs="Arial"/>
                <w:sz w:val="24"/>
                <w:szCs w:val="24"/>
              </w:rPr>
            </w:pPr>
            <w:r>
              <w:rPr>
                <w:rFonts w:ascii="Arial" w:hAnsi="Arial" w:cs="Arial"/>
                <w:color w:val="000000" w:themeColor="text1"/>
                <w:sz w:val="24"/>
                <w:szCs w:val="24"/>
              </w:rPr>
              <w:t xml:space="preserve">$3,228,914.00 (Tres millones doscientos veintiocho mil novecientos catorce pesos </w:t>
            </w:r>
            <w:r w:rsidRPr="00716D47">
              <w:rPr>
                <w:rFonts w:ascii="Arial" w:hAnsi="Arial" w:cs="Arial"/>
                <w:sz w:val="24"/>
                <w:szCs w:val="24"/>
              </w:rPr>
              <w:t xml:space="preserve"> 00/100 M.N.)</w:t>
            </w:r>
          </w:p>
        </w:tc>
        <w:tc>
          <w:tcPr>
            <w:tcW w:w="2312" w:type="dxa"/>
          </w:tcPr>
          <w:p w:rsidR="005C7279" w:rsidRPr="00716D47" w:rsidRDefault="005C7279" w:rsidP="005C7279">
            <w:pPr>
              <w:tabs>
                <w:tab w:val="left" w:pos="1275"/>
              </w:tabs>
              <w:jc w:val="both"/>
              <w:rPr>
                <w:rFonts w:ascii="Arial" w:hAnsi="Arial" w:cs="Arial"/>
                <w:sz w:val="24"/>
                <w:szCs w:val="24"/>
              </w:rPr>
            </w:pPr>
            <w:r>
              <w:rPr>
                <w:rFonts w:ascii="Arial" w:hAnsi="Arial" w:cs="Arial"/>
                <w:sz w:val="24"/>
                <w:szCs w:val="24"/>
              </w:rPr>
              <w:t>Estatal y Municipal</w:t>
            </w:r>
          </w:p>
        </w:tc>
      </w:tr>
      <w:tr w:rsidR="000D4950" w:rsidRPr="00716D47" w:rsidTr="000D4950">
        <w:tc>
          <w:tcPr>
            <w:tcW w:w="3678" w:type="dxa"/>
            <w:gridSpan w:val="2"/>
          </w:tcPr>
          <w:p w:rsidR="000D4950" w:rsidRPr="00716D47" w:rsidRDefault="000D4950" w:rsidP="00562C98">
            <w:pPr>
              <w:tabs>
                <w:tab w:val="left" w:pos="1275"/>
              </w:tabs>
              <w:spacing w:line="360" w:lineRule="auto"/>
              <w:jc w:val="both"/>
              <w:rPr>
                <w:rFonts w:ascii="Arial" w:hAnsi="Arial" w:cs="Arial"/>
                <w:sz w:val="24"/>
                <w:szCs w:val="24"/>
              </w:rPr>
            </w:pPr>
            <w:r>
              <w:rPr>
                <w:rFonts w:ascii="Arial" w:hAnsi="Arial" w:cs="Arial"/>
                <w:sz w:val="24"/>
                <w:szCs w:val="24"/>
              </w:rPr>
              <w:t>Colector de aguas residuales 12 de Octubre</w:t>
            </w:r>
          </w:p>
        </w:tc>
        <w:tc>
          <w:tcPr>
            <w:tcW w:w="2838" w:type="dxa"/>
          </w:tcPr>
          <w:p w:rsidR="000D4950" w:rsidRPr="00716D47" w:rsidRDefault="000D4950" w:rsidP="000D4950">
            <w:pPr>
              <w:tabs>
                <w:tab w:val="left" w:pos="1275"/>
              </w:tabs>
              <w:suppressAutoHyphens/>
              <w:spacing w:after="200" w:line="276" w:lineRule="auto"/>
              <w:contextualSpacing/>
              <w:rPr>
                <w:rFonts w:ascii="Arial" w:hAnsi="Arial" w:cs="Arial"/>
                <w:sz w:val="24"/>
                <w:szCs w:val="24"/>
              </w:rPr>
            </w:pPr>
            <w:r>
              <w:rPr>
                <w:rFonts w:ascii="Arial" w:hAnsi="Arial" w:cs="Arial"/>
                <w:color w:val="000000" w:themeColor="text1"/>
                <w:sz w:val="24"/>
                <w:szCs w:val="24"/>
              </w:rPr>
              <w:t xml:space="preserve">$4,400,000.00 (Cuatro millones cuatrocientos mil pesos </w:t>
            </w:r>
            <w:r w:rsidRPr="00716D47">
              <w:rPr>
                <w:rFonts w:ascii="Arial" w:hAnsi="Arial" w:cs="Arial"/>
                <w:sz w:val="24"/>
                <w:szCs w:val="24"/>
              </w:rPr>
              <w:t xml:space="preserve"> 00/100 M.N.)</w:t>
            </w:r>
          </w:p>
        </w:tc>
        <w:tc>
          <w:tcPr>
            <w:tcW w:w="2312" w:type="dxa"/>
          </w:tcPr>
          <w:p w:rsidR="000D4950" w:rsidRPr="00716D47" w:rsidRDefault="000D4950" w:rsidP="00562C98">
            <w:pPr>
              <w:tabs>
                <w:tab w:val="left" w:pos="1275"/>
              </w:tabs>
              <w:jc w:val="both"/>
              <w:rPr>
                <w:rFonts w:ascii="Arial" w:hAnsi="Arial" w:cs="Arial"/>
                <w:sz w:val="24"/>
                <w:szCs w:val="24"/>
              </w:rPr>
            </w:pPr>
            <w:r>
              <w:rPr>
                <w:rFonts w:ascii="Arial" w:hAnsi="Arial" w:cs="Arial"/>
                <w:sz w:val="24"/>
                <w:szCs w:val="24"/>
              </w:rPr>
              <w:t>Estatal y Municipal</w:t>
            </w:r>
          </w:p>
        </w:tc>
      </w:tr>
    </w:tbl>
    <w:p w:rsidR="000D4950" w:rsidRDefault="000D4950" w:rsidP="00424A62">
      <w:pPr>
        <w:jc w:val="both"/>
        <w:rPr>
          <w:rFonts w:ascii="Arial" w:hAnsi="Arial" w:cs="Arial"/>
          <w:sz w:val="24"/>
          <w:szCs w:val="24"/>
        </w:rPr>
      </w:pPr>
    </w:p>
    <w:p w:rsidR="00424A62" w:rsidRPr="00424A62" w:rsidRDefault="00424A62" w:rsidP="00424A62">
      <w:pPr>
        <w:jc w:val="both"/>
        <w:rPr>
          <w:rFonts w:ascii="Arial" w:hAnsi="Arial" w:cs="Arial"/>
          <w:sz w:val="24"/>
          <w:szCs w:val="24"/>
        </w:rPr>
      </w:pPr>
      <w:r w:rsidRPr="00424A62">
        <w:rPr>
          <w:rFonts w:ascii="Arial" w:hAnsi="Arial" w:cs="Arial"/>
          <w:sz w:val="24"/>
          <w:szCs w:val="24"/>
        </w:rPr>
        <w:t>Total = $</w:t>
      </w:r>
      <w:r w:rsidR="005C7279" w:rsidRPr="005C7279">
        <w:t xml:space="preserve"> </w:t>
      </w:r>
      <w:r w:rsidR="00531BEF" w:rsidRPr="00E03D15">
        <w:rPr>
          <w:rFonts w:ascii="Arial" w:hAnsi="Arial" w:cs="Arial"/>
          <w:sz w:val="24"/>
          <w:szCs w:val="24"/>
        </w:rPr>
        <w:t>65,113,071.67</w:t>
      </w:r>
      <w:r w:rsidR="00E03D15">
        <w:t xml:space="preserve"> </w:t>
      </w:r>
      <w:r>
        <w:rPr>
          <w:rFonts w:ascii="Arial" w:hAnsi="Arial" w:cs="Arial"/>
          <w:sz w:val="24"/>
          <w:szCs w:val="24"/>
        </w:rPr>
        <w:t>(</w:t>
      </w:r>
      <w:r w:rsidR="005C7279">
        <w:rPr>
          <w:rFonts w:ascii="Arial" w:hAnsi="Arial" w:cs="Arial"/>
          <w:sz w:val="24"/>
          <w:szCs w:val="24"/>
        </w:rPr>
        <w:t xml:space="preserve">Sesenta </w:t>
      </w:r>
      <w:r w:rsidR="00E03D15">
        <w:rPr>
          <w:rFonts w:ascii="Arial" w:hAnsi="Arial" w:cs="Arial"/>
          <w:sz w:val="24"/>
          <w:szCs w:val="24"/>
        </w:rPr>
        <w:t xml:space="preserve">y cinco </w:t>
      </w:r>
      <w:r w:rsidR="005C7279">
        <w:rPr>
          <w:rFonts w:ascii="Arial" w:hAnsi="Arial" w:cs="Arial"/>
          <w:sz w:val="24"/>
          <w:szCs w:val="24"/>
        </w:rPr>
        <w:t xml:space="preserve">millones </w:t>
      </w:r>
      <w:r w:rsidR="00E03D15">
        <w:rPr>
          <w:rFonts w:ascii="Arial" w:hAnsi="Arial" w:cs="Arial"/>
          <w:sz w:val="24"/>
          <w:szCs w:val="24"/>
        </w:rPr>
        <w:t xml:space="preserve">ciento trece mil </w:t>
      </w:r>
      <w:r w:rsidR="005C7279">
        <w:rPr>
          <w:rFonts w:ascii="Arial" w:hAnsi="Arial" w:cs="Arial"/>
          <w:sz w:val="24"/>
          <w:szCs w:val="24"/>
        </w:rPr>
        <w:t xml:space="preserve">setenta y un pesos </w:t>
      </w:r>
      <w:r>
        <w:rPr>
          <w:rFonts w:ascii="Arial" w:hAnsi="Arial" w:cs="Arial"/>
          <w:sz w:val="24"/>
          <w:szCs w:val="24"/>
        </w:rPr>
        <w:t>67/100 M.N.)</w:t>
      </w:r>
    </w:p>
    <w:p w:rsidR="00F72A03" w:rsidRPr="00716D47" w:rsidRDefault="00F72A03" w:rsidP="00F72A03">
      <w:pPr>
        <w:tabs>
          <w:tab w:val="left" w:pos="1275"/>
        </w:tabs>
        <w:jc w:val="both"/>
        <w:rPr>
          <w:rFonts w:ascii="Arial" w:hAnsi="Arial" w:cs="Arial"/>
          <w:sz w:val="24"/>
          <w:szCs w:val="24"/>
        </w:rPr>
      </w:pPr>
      <w:r w:rsidRPr="00716D47">
        <w:rPr>
          <w:rFonts w:ascii="Arial" w:hAnsi="Arial" w:cs="Arial"/>
          <w:sz w:val="24"/>
          <w:szCs w:val="24"/>
        </w:rPr>
        <w:t>IMPULSO A LAS COMUNIDADES RURALES</w:t>
      </w:r>
    </w:p>
    <w:tbl>
      <w:tblPr>
        <w:tblStyle w:val="Tablaconcuadrcula"/>
        <w:tblW w:w="0" w:type="auto"/>
        <w:tblLook w:val="04A0" w:firstRow="1" w:lastRow="0" w:firstColumn="1" w:lastColumn="0" w:noHBand="0" w:noVBand="1"/>
      </w:tblPr>
      <w:tblGrid>
        <w:gridCol w:w="1980"/>
        <w:gridCol w:w="4394"/>
        <w:gridCol w:w="2454"/>
      </w:tblGrid>
      <w:tr w:rsidR="00F72A03" w:rsidRPr="00716D47" w:rsidTr="003C4255">
        <w:tc>
          <w:tcPr>
            <w:tcW w:w="1980"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OBRA</w:t>
            </w:r>
          </w:p>
        </w:tc>
        <w:tc>
          <w:tcPr>
            <w:tcW w:w="4394"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INVERSIÓN</w:t>
            </w:r>
          </w:p>
        </w:tc>
        <w:tc>
          <w:tcPr>
            <w:tcW w:w="2454"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PARTICIPACIÓN</w:t>
            </w:r>
          </w:p>
        </w:tc>
      </w:tr>
      <w:tr w:rsidR="00F72A03" w:rsidRPr="00716D47" w:rsidTr="003C4255">
        <w:tc>
          <w:tcPr>
            <w:tcW w:w="1980"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 xml:space="preserve">Pavimentación de la Calle Vicente Guerrero 2da. Etapa en la comunidad de </w:t>
            </w:r>
            <w:r w:rsidRPr="00716D47">
              <w:rPr>
                <w:rFonts w:ascii="Arial" w:hAnsi="Arial" w:cs="Arial"/>
                <w:sz w:val="24"/>
                <w:szCs w:val="24"/>
              </w:rPr>
              <w:lastRenderedPageBreak/>
              <w:t>Cepio.</w:t>
            </w:r>
          </w:p>
        </w:tc>
        <w:tc>
          <w:tcPr>
            <w:tcW w:w="4394" w:type="dxa"/>
          </w:tcPr>
          <w:p w:rsidR="00F72A03" w:rsidRPr="00716D47" w:rsidRDefault="00E82114" w:rsidP="003C4255">
            <w:pPr>
              <w:tabs>
                <w:tab w:val="left" w:pos="1275"/>
              </w:tabs>
              <w:jc w:val="both"/>
              <w:rPr>
                <w:rFonts w:ascii="Arial" w:hAnsi="Arial" w:cs="Arial"/>
                <w:sz w:val="24"/>
                <w:szCs w:val="24"/>
              </w:rPr>
            </w:pPr>
            <w:bookmarkStart w:id="1" w:name="_Hlk535581026"/>
            <w:r>
              <w:rPr>
                <w:rFonts w:ascii="Arial" w:hAnsi="Arial" w:cs="Arial"/>
                <w:sz w:val="24"/>
                <w:szCs w:val="24"/>
              </w:rPr>
              <w:lastRenderedPageBreak/>
              <w:t>$ 1,735,216.10 (Un millón setecientos treinta y c</w:t>
            </w:r>
            <w:r w:rsidR="00F72A03" w:rsidRPr="00716D47">
              <w:rPr>
                <w:rFonts w:ascii="Arial" w:hAnsi="Arial" w:cs="Arial"/>
                <w:sz w:val="24"/>
                <w:szCs w:val="24"/>
              </w:rPr>
              <w:t>inco</w:t>
            </w:r>
            <w:r>
              <w:rPr>
                <w:rFonts w:ascii="Arial" w:hAnsi="Arial" w:cs="Arial"/>
                <w:sz w:val="24"/>
                <w:szCs w:val="24"/>
              </w:rPr>
              <w:t xml:space="preserve"> mil doscientos d</w:t>
            </w:r>
            <w:r w:rsidR="00F72A03" w:rsidRPr="00716D47">
              <w:rPr>
                <w:rFonts w:ascii="Arial" w:hAnsi="Arial" w:cs="Arial"/>
                <w:sz w:val="24"/>
                <w:szCs w:val="24"/>
              </w:rPr>
              <w:t>ieciséis Pesos 10/100 M</w:t>
            </w:r>
            <w:r w:rsidR="001C2E59">
              <w:rPr>
                <w:rFonts w:ascii="Arial" w:hAnsi="Arial" w:cs="Arial"/>
                <w:sz w:val="24"/>
                <w:szCs w:val="24"/>
              </w:rPr>
              <w:t>.</w:t>
            </w:r>
            <w:r w:rsidR="00F72A03" w:rsidRPr="00716D47">
              <w:rPr>
                <w:rFonts w:ascii="Arial" w:hAnsi="Arial" w:cs="Arial"/>
                <w:sz w:val="24"/>
                <w:szCs w:val="24"/>
              </w:rPr>
              <w:t>N</w:t>
            </w:r>
            <w:r w:rsidR="001C2E59">
              <w:rPr>
                <w:rFonts w:ascii="Arial" w:hAnsi="Arial" w:cs="Arial"/>
                <w:sz w:val="24"/>
                <w:szCs w:val="24"/>
              </w:rPr>
              <w:t>.</w:t>
            </w:r>
            <w:r w:rsidR="00F72A03" w:rsidRPr="00716D47">
              <w:rPr>
                <w:rFonts w:ascii="Arial" w:hAnsi="Arial" w:cs="Arial"/>
                <w:sz w:val="24"/>
                <w:szCs w:val="24"/>
              </w:rPr>
              <w:t>)</w:t>
            </w:r>
            <w:bookmarkEnd w:id="1"/>
          </w:p>
        </w:tc>
        <w:tc>
          <w:tcPr>
            <w:tcW w:w="2454"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Federal</w:t>
            </w:r>
          </w:p>
        </w:tc>
      </w:tr>
      <w:tr w:rsidR="00F72A03" w:rsidRPr="00716D47" w:rsidTr="003C4255">
        <w:tc>
          <w:tcPr>
            <w:tcW w:w="1980" w:type="dxa"/>
          </w:tcPr>
          <w:p w:rsidR="00F72A03" w:rsidRPr="00716D47" w:rsidRDefault="00F72A03" w:rsidP="003C4255">
            <w:pPr>
              <w:tabs>
                <w:tab w:val="left" w:pos="1275"/>
              </w:tabs>
              <w:spacing w:line="360" w:lineRule="auto"/>
              <w:jc w:val="both"/>
              <w:rPr>
                <w:rFonts w:ascii="Arial" w:hAnsi="Arial" w:cs="Arial"/>
                <w:sz w:val="24"/>
                <w:szCs w:val="24"/>
              </w:rPr>
            </w:pPr>
          </w:p>
          <w:p w:rsidR="00F72A03" w:rsidRPr="00716D47" w:rsidRDefault="001C2E59" w:rsidP="003C4255">
            <w:pPr>
              <w:tabs>
                <w:tab w:val="left" w:pos="1275"/>
              </w:tabs>
              <w:spacing w:line="360" w:lineRule="auto"/>
              <w:jc w:val="both"/>
              <w:rPr>
                <w:rFonts w:ascii="Arial" w:hAnsi="Arial" w:cs="Arial"/>
                <w:sz w:val="24"/>
                <w:szCs w:val="24"/>
              </w:rPr>
            </w:pPr>
            <w:r>
              <w:rPr>
                <w:rFonts w:ascii="Arial" w:hAnsi="Arial" w:cs="Arial"/>
                <w:sz w:val="24"/>
                <w:szCs w:val="24"/>
              </w:rPr>
              <w:t>Pavimentación de la calle La P</w:t>
            </w:r>
            <w:r w:rsidR="00F72A03" w:rsidRPr="00716D47">
              <w:rPr>
                <w:rFonts w:ascii="Arial" w:hAnsi="Arial" w:cs="Arial"/>
                <w:sz w:val="24"/>
                <w:szCs w:val="24"/>
              </w:rPr>
              <w:t>a</w:t>
            </w:r>
            <w:r w:rsidR="00B31CA9" w:rsidRPr="00716D47">
              <w:rPr>
                <w:rFonts w:ascii="Arial" w:hAnsi="Arial" w:cs="Arial"/>
                <w:sz w:val="24"/>
                <w:szCs w:val="24"/>
              </w:rPr>
              <w:t>z en la comunidad de C</w:t>
            </w:r>
            <w:r w:rsidR="00F72A03" w:rsidRPr="00716D47">
              <w:rPr>
                <w:rFonts w:ascii="Arial" w:hAnsi="Arial" w:cs="Arial"/>
                <w:sz w:val="24"/>
                <w:szCs w:val="24"/>
              </w:rPr>
              <w:t xml:space="preserve">epio. </w:t>
            </w:r>
          </w:p>
          <w:p w:rsidR="00F72A03" w:rsidRPr="00716D47" w:rsidRDefault="00F72A03" w:rsidP="003C4255">
            <w:pPr>
              <w:tabs>
                <w:tab w:val="left" w:pos="1275"/>
              </w:tabs>
              <w:jc w:val="both"/>
              <w:rPr>
                <w:rFonts w:ascii="Arial" w:hAnsi="Arial" w:cs="Arial"/>
                <w:b/>
                <w:sz w:val="24"/>
                <w:szCs w:val="24"/>
              </w:rPr>
            </w:pPr>
          </w:p>
        </w:tc>
        <w:tc>
          <w:tcPr>
            <w:tcW w:w="4394" w:type="dxa"/>
          </w:tcPr>
          <w:p w:rsidR="00F72A03" w:rsidRPr="00716D47" w:rsidRDefault="00F72A03" w:rsidP="003C4255">
            <w:pPr>
              <w:tabs>
                <w:tab w:val="left" w:pos="1275"/>
              </w:tabs>
              <w:spacing w:line="360" w:lineRule="auto"/>
              <w:jc w:val="both"/>
              <w:rPr>
                <w:rFonts w:ascii="Arial" w:hAnsi="Arial" w:cs="Arial"/>
                <w:sz w:val="24"/>
                <w:szCs w:val="24"/>
              </w:rPr>
            </w:pPr>
          </w:p>
          <w:p w:rsidR="00F72A03" w:rsidRPr="00716D47" w:rsidRDefault="00F72A03" w:rsidP="003C4255">
            <w:pPr>
              <w:tabs>
                <w:tab w:val="left" w:pos="1275"/>
              </w:tabs>
              <w:suppressAutoHyphens/>
              <w:spacing w:after="200" w:line="276" w:lineRule="auto"/>
              <w:contextualSpacing/>
              <w:rPr>
                <w:rFonts w:ascii="Arial" w:hAnsi="Arial" w:cs="Arial"/>
                <w:sz w:val="24"/>
                <w:szCs w:val="24"/>
              </w:rPr>
            </w:pPr>
            <w:r w:rsidRPr="00716D47">
              <w:rPr>
                <w:rFonts w:ascii="Arial" w:hAnsi="Arial" w:cs="Arial"/>
                <w:sz w:val="24"/>
                <w:szCs w:val="24"/>
              </w:rPr>
              <w:t>$ 1,150,000.00 (Un millón ciento cincuenta mil pesos 00/100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r w:rsidRPr="00716D47">
              <w:rPr>
                <w:rFonts w:ascii="Arial" w:hAnsi="Arial" w:cs="Arial"/>
                <w:sz w:val="24"/>
                <w:szCs w:val="24"/>
              </w:rPr>
              <w:t xml:space="preserve"> </w:t>
            </w:r>
          </w:p>
          <w:p w:rsidR="00F72A03" w:rsidRPr="00716D47" w:rsidRDefault="00F72A03" w:rsidP="003C4255">
            <w:pPr>
              <w:tabs>
                <w:tab w:val="left" w:pos="1275"/>
              </w:tabs>
              <w:jc w:val="both"/>
              <w:rPr>
                <w:rFonts w:ascii="Arial" w:hAnsi="Arial" w:cs="Arial"/>
                <w:b/>
                <w:sz w:val="24"/>
                <w:szCs w:val="24"/>
              </w:rPr>
            </w:pPr>
          </w:p>
        </w:tc>
        <w:tc>
          <w:tcPr>
            <w:tcW w:w="2454" w:type="dxa"/>
          </w:tcPr>
          <w:p w:rsidR="00F72A03" w:rsidRPr="00716D47" w:rsidRDefault="00F72A03" w:rsidP="003C4255">
            <w:pPr>
              <w:tabs>
                <w:tab w:val="left" w:pos="1275"/>
              </w:tabs>
              <w:spacing w:line="360" w:lineRule="auto"/>
              <w:jc w:val="both"/>
              <w:rPr>
                <w:rFonts w:ascii="Arial" w:hAnsi="Arial" w:cs="Arial"/>
                <w:sz w:val="24"/>
                <w:szCs w:val="24"/>
              </w:rPr>
            </w:pPr>
          </w:p>
          <w:p w:rsidR="00F72A03" w:rsidRPr="00716D47" w:rsidRDefault="00F72A03" w:rsidP="003C4255">
            <w:pPr>
              <w:tabs>
                <w:tab w:val="left" w:pos="1275"/>
              </w:tabs>
              <w:ind w:left="644"/>
              <w:jc w:val="both"/>
              <w:rPr>
                <w:rFonts w:ascii="Arial" w:hAnsi="Arial" w:cs="Arial"/>
                <w:sz w:val="24"/>
                <w:szCs w:val="24"/>
              </w:rPr>
            </w:pPr>
            <w:r w:rsidRPr="00716D47">
              <w:rPr>
                <w:rFonts w:ascii="Arial" w:hAnsi="Arial" w:cs="Arial"/>
                <w:sz w:val="24"/>
                <w:szCs w:val="24"/>
              </w:rPr>
              <w:t xml:space="preserve">Club de Migrantes de Cepio y Municipal </w:t>
            </w:r>
          </w:p>
          <w:p w:rsidR="00F72A03" w:rsidRPr="00716D47" w:rsidRDefault="00F72A03" w:rsidP="003C4255">
            <w:pPr>
              <w:tabs>
                <w:tab w:val="left" w:pos="1275"/>
              </w:tabs>
              <w:jc w:val="both"/>
              <w:rPr>
                <w:rFonts w:ascii="Arial" w:hAnsi="Arial" w:cs="Arial"/>
                <w:b/>
                <w:sz w:val="24"/>
                <w:szCs w:val="24"/>
              </w:rPr>
            </w:pPr>
          </w:p>
        </w:tc>
      </w:tr>
      <w:tr w:rsidR="00F72A03" w:rsidRPr="00716D47" w:rsidTr="003C4255">
        <w:tc>
          <w:tcPr>
            <w:tcW w:w="1980"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la calle Ignacio Allende de la comunidad de La Barranca.</w:t>
            </w:r>
          </w:p>
          <w:p w:rsidR="00F72A03" w:rsidRPr="00716D47" w:rsidRDefault="00F72A03" w:rsidP="003C4255">
            <w:pPr>
              <w:tabs>
                <w:tab w:val="left" w:pos="1275"/>
              </w:tabs>
              <w:jc w:val="both"/>
              <w:rPr>
                <w:rFonts w:ascii="Arial" w:hAnsi="Arial" w:cs="Arial"/>
                <w:b/>
                <w:sz w:val="24"/>
                <w:szCs w:val="24"/>
              </w:rPr>
            </w:pPr>
          </w:p>
        </w:tc>
        <w:tc>
          <w:tcPr>
            <w:tcW w:w="4394"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$1,506,856.14 (Un millón quinientos seis mil ochocientos cinc</w:t>
            </w:r>
            <w:r w:rsidR="001C2E59">
              <w:rPr>
                <w:rFonts w:ascii="Arial" w:hAnsi="Arial" w:cs="Arial"/>
                <w:sz w:val="24"/>
                <w:szCs w:val="24"/>
              </w:rPr>
              <w:t xml:space="preserve">uenta y </w:t>
            </w:r>
            <w:r w:rsidR="00A12055">
              <w:rPr>
                <w:rFonts w:ascii="Arial" w:hAnsi="Arial" w:cs="Arial"/>
                <w:sz w:val="24"/>
                <w:szCs w:val="24"/>
              </w:rPr>
              <w:t>seis</w:t>
            </w:r>
            <w:r w:rsidR="001C2E59">
              <w:rPr>
                <w:rFonts w:ascii="Arial" w:hAnsi="Arial" w:cs="Arial"/>
                <w:sz w:val="24"/>
                <w:szCs w:val="24"/>
              </w:rPr>
              <w:t xml:space="preserve"> pesos 14/100 M.N.)</w:t>
            </w:r>
          </w:p>
          <w:p w:rsidR="00F72A03" w:rsidRPr="00716D47" w:rsidRDefault="00F72A03" w:rsidP="003C4255">
            <w:pPr>
              <w:tabs>
                <w:tab w:val="left" w:pos="1275"/>
              </w:tabs>
              <w:jc w:val="both"/>
              <w:rPr>
                <w:rFonts w:ascii="Arial" w:hAnsi="Arial" w:cs="Arial"/>
                <w:b/>
                <w:sz w:val="24"/>
                <w:szCs w:val="24"/>
              </w:rPr>
            </w:pPr>
          </w:p>
        </w:tc>
        <w:tc>
          <w:tcPr>
            <w:tcW w:w="2454"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p>
        </w:tc>
      </w:tr>
      <w:tr w:rsidR="00F72A03" w:rsidRPr="00716D47" w:rsidTr="003C4255">
        <w:tc>
          <w:tcPr>
            <w:tcW w:w="1980"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la calle Morelos en la comunidad de Santa Gertrudis.</w:t>
            </w:r>
          </w:p>
          <w:p w:rsidR="00F72A03" w:rsidRPr="00716D47" w:rsidRDefault="00F72A03" w:rsidP="003C4255">
            <w:pPr>
              <w:tabs>
                <w:tab w:val="left" w:pos="1275"/>
              </w:tabs>
              <w:spacing w:line="360" w:lineRule="auto"/>
              <w:jc w:val="both"/>
              <w:rPr>
                <w:rFonts w:ascii="Arial" w:hAnsi="Arial" w:cs="Arial"/>
                <w:sz w:val="24"/>
                <w:szCs w:val="24"/>
              </w:rPr>
            </w:pPr>
          </w:p>
        </w:tc>
        <w:tc>
          <w:tcPr>
            <w:tcW w:w="4394"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$635,087.96 (Seiscientos treinta y cinco mil o</w:t>
            </w:r>
            <w:r w:rsidR="001C2E59">
              <w:rPr>
                <w:rFonts w:ascii="Arial" w:hAnsi="Arial" w:cs="Arial"/>
                <w:sz w:val="24"/>
                <w:szCs w:val="24"/>
              </w:rPr>
              <w:t>chenta y siete pesos 96/100 M.N.)</w:t>
            </w:r>
          </w:p>
          <w:p w:rsidR="00F72A03" w:rsidRPr="00716D47" w:rsidRDefault="00F72A03" w:rsidP="003C4255">
            <w:pPr>
              <w:tabs>
                <w:tab w:val="left" w:pos="1275"/>
              </w:tabs>
              <w:suppressAutoHyphens/>
              <w:spacing w:after="200"/>
              <w:jc w:val="both"/>
              <w:rPr>
                <w:rFonts w:ascii="Arial" w:hAnsi="Arial" w:cs="Arial"/>
                <w:sz w:val="24"/>
                <w:szCs w:val="24"/>
              </w:rPr>
            </w:pPr>
          </w:p>
        </w:tc>
        <w:tc>
          <w:tcPr>
            <w:tcW w:w="2454"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Estatal</w:t>
            </w:r>
          </w:p>
        </w:tc>
      </w:tr>
      <w:tr w:rsidR="00F72A03" w:rsidRPr="00716D47" w:rsidTr="003C4255">
        <w:tc>
          <w:tcPr>
            <w:tcW w:w="1980"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Rehabilitación ramal acceso a Piñicuaro.</w:t>
            </w:r>
          </w:p>
          <w:p w:rsidR="00F72A03" w:rsidRPr="00716D47" w:rsidRDefault="00F72A03" w:rsidP="003C4255">
            <w:pPr>
              <w:tabs>
                <w:tab w:val="left" w:pos="1275"/>
              </w:tabs>
              <w:spacing w:line="360" w:lineRule="auto"/>
              <w:jc w:val="both"/>
              <w:rPr>
                <w:rFonts w:ascii="Arial" w:hAnsi="Arial" w:cs="Arial"/>
                <w:sz w:val="24"/>
                <w:szCs w:val="24"/>
              </w:rPr>
            </w:pPr>
          </w:p>
        </w:tc>
        <w:tc>
          <w:tcPr>
            <w:tcW w:w="4394"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$2,517,748.29 (Dos millones quinientos diecisiete mil setecientos cuarenta y ocho pesos 29/100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p w:rsidR="00F72A03" w:rsidRPr="00716D47" w:rsidRDefault="00F72A03" w:rsidP="003C4255">
            <w:pPr>
              <w:tabs>
                <w:tab w:val="left" w:pos="1275"/>
              </w:tabs>
              <w:suppressAutoHyphens/>
              <w:spacing w:after="200"/>
              <w:jc w:val="both"/>
              <w:rPr>
                <w:rFonts w:ascii="Arial" w:hAnsi="Arial" w:cs="Arial"/>
                <w:sz w:val="24"/>
                <w:szCs w:val="24"/>
              </w:rPr>
            </w:pPr>
          </w:p>
        </w:tc>
        <w:tc>
          <w:tcPr>
            <w:tcW w:w="2454" w:type="dxa"/>
          </w:tcPr>
          <w:p w:rsidR="00F72A03" w:rsidRPr="00716D47" w:rsidRDefault="00B64440" w:rsidP="003C4255">
            <w:pPr>
              <w:tabs>
                <w:tab w:val="left" w:pos="1275"/>
              </w:tabs>
              <w:jc w:val="both"/>
              <w:rPr>
                <w:rFonts w:ascii="Arial" w:hAnsi="Arial" w:cs="Arial"/>
                <w:sz w:val="24"/>
                <w:szCs w:val="24"/>
              </w:rPr>
            </w:pPr>
            <w:r>
              <w:rPr>
                <w:rFonts w:ascii="Arial" w:hAnsi="Arial" w:cs="Arial"/>
                <w:sz w:val="24"/>
                <w:szCs w:val="24"/>
              </w:rPr>
              <w:t xml:space="preserve">Municipal y </w:t>
            </w:r>
            <w:r w:rsidR="00F72A03" w:rsidRPr="00716D47">
              <w:rPr>
                <w:rFonts w:ascii="Arial" w:hAnsi="Arial" w:cs="Arial"/>
                <w:sz w:val="24"/>
                <w:szCs w:val="24"/>
              </w:rPr>
              <w:t>Estatal</w:t>
            </w:r>
            <w:r>
              <w:rPr>
                <w:rFonts w:ascii="Arial" w:hAnsi="Arial" w:cs="Arial"/>
                <w:sz w:val="24"/>
                <w:szCs w:val="24"/>
              </w:rPr>
              <w:t xml:space="preserve"> </w:t>
            </w:r>
          </w:p>
        </w:tc>
      </w:tr>
      <w:tr w:rsidR="00140DBE" w:rsidRPr="00716D47" w:rsidTr="001E5C70">
        <w:tc>
          <w:tcPr>
            <w:tcW w:w="1980" w:type="dxa"/>
          </w:tcPr>
          <w:p w:rsidR="001E5C70" w:rsidRPr="00716D47" w:rsidRDefault="001E5C70" w:rsidP="001E5C70">
            <w:pPr>
              <w:tabs>
                <w:tab w:val="left" w:pos="1275"/>
              </w:tabs>
              <w:spacing w:line="360" w:lineRule="auto"/>
              <w:jc w:val="both"/>
              <w:rPr>
                <w:rFonts w:ascii="Arial" w:hAnsi="Arial" w:cs="Arial"/>
                <w:sz w:val="24"/>
                <w:szCs w:val="24"/>
              </w:rPr>
            </w:pPr>
            <w:r w:rsidRPr="00716D47">
              <w:rPr>
                <w:rFonts w:ascii="Arial" w:hAnsi="Arial" w:cs="Arial"/>
                <w:sz w:val="24"/>
                <w:szCs w:val="24"/>
              </w:rPr>
              <w:t>Pavimentación de la calle Guerrero en Ojo de Agua de Enmedio</w:t>
            </w:r>
          </w:p>
        </w:tc>
        <w:tc>
          <w:tcPr>
            <w:tcW w:w="4394" w:type="dxa"/>
          </w:tcPr>
          <w:p w:rsidR="001E5C70" w:rsidRPr="00716D47" w:rsidRDefault="001E5C70" w:rsidP="001E5C70">
            <w:pPr>
              <w:tabs>
                <w:tab w:val="left" w:pos="1275"/>
              </w:tabs>
              <w:jc w:val="both"/>
              <w:rPr>
                <w:rFonts w:ascii="Arial" w:hAnsi="Arial" w:cs="Arial"/>
                <w:sz w:val="24"/>
                <w:szCs w:val="24"/>
              </w:rPr>
            </w:pPr>
            <w:r w:rsidRPr="00716D47">
              <w:rPr>
                <w:rFonts w:ascii="Arial" w:hAnsi="Arial" w:cs="Arial"/>
                <w:sz w:val="24"/>
                <w:szCs w:val="24"/>
              </w:rPr>
              <w:t xml:space="preserve">$ 2,302,295.34 (Dos millones trescientos dos mil doscientos noventa y cinco pesos 34/100 M.N.) </w:t>
            </w:r>
          </w:p>
          <w:p w:rsidR="001E5C70" w:rsidRPr="00716D47" w:rsidRDefault="001E5C70" w:rsidP="001A038A">
            <w:pPr>
              <w:tabs>
                <w:tab w:val="left" w:pos="1275"/>
              </w:tabs>
              <w:suppressAutoHyphens/>
              <w:spacing w:after="200"/>
              <w:jc w:val="both"/>
              <w:rPr>
                <w:rFonts w:ascii="Arial" w:hAnsi="Arial" w:cs="Arial"/>
                <w:sz w:val="24"/>
                <w:szCs w:val="24"/>
              </w:rPr>
            </w:pPr>
          </w:p>
        </w:tc>
        <w:tc>
          <w:tcPr>
            <w:tcW w:w="2454" w:type="dxa"/>
          </w:tcPr>
          <w:p w:rsidR="001E5C70" w:rsidRPr="00716D47" w:rsidRDefault="001E5C70" w:rsidP="001A038A">
            <w:pPr>
              <w:tabs>
                <w:tab w:val="left" w:pos="1275"/>
              </w:tabs>
              <w:jc w:val="both"/>
              <w:rPr>
                <w:rFonts w:ascii="Arial" w:hAnsi="Arial" w:cs="Arial"/>
                <w:sz w:val="24"/>
                <w:szCs w:val="24"/>
              </w:rPr>
            </w:pPr>
            <w:r w:rsidRPr="00716D47">
              <w:rPr>
                <w:rFonts w:ascii="Arial" w:hAnsi="Arial" w:cs="Arial"/>
                <w:sz w:val="24"/>
                <w:szCs w:val="24"/>
              </w:rPr>
              <w:t>Municipal y Estatal</w:t>
            </w:r>
          </w:p>
        </w:tc>
      </w:tr>
      <w:tr w:rsidR="00140DBE" w:rsidRPr="00716D47" w:rsidTr="001E5C70">
        <w:tc>
          <w:tcPr>
            <w:tcW w:w="1980" w:type="dxa"/>
          </w:tcPr>
          <w:p w:rsidR="001E5C70" w:rsidRPr="00716D47" w:rsidRDefault="001E5C70" w:rsidP="001E5C70">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Pavimentación de la calle Guerrero en la </w:t>
            </w:r>
            <w:r w:rsidRPr="00716D47">
              <w:rPr>
                <w:rFonts w:ascii="Arial" w:hAnsi="Arial" w:cs="Arial"/>
                <w:sz w:val="24"/>
                <w:szCs w:val="24"/>
              </w:rPr>
              <w:lastRenderedPageBreak/>
              <w:t xml:space="preserve">comunidad de Cuanamuco. </w:t>
            </w:r>
          </w:p>
          <w:p w:rsidR="001E5C70" w:rsidRPr="00716D47" w:rsidRDefault="001E5C70" w:rsidP="001E5C70">
            <w:pPr>
              <w:tabs>
                <w:tab w:val="left" w:pos="1275"/>
              </w:tabs>
              <w:ind w:left="644"/>
              <w:jc w:val="both"/>
              <w:rPr>
                <w:rFonts w:ascii="Arial" w:hAnsi="Arial" w:cs="Arial"/>
                <w:sz w:val="24"/>
                <w:szCs w:val="24"/>
              </w:rPr>
            </w:pPr>
          </w:p>
          <w:p w:rsidR="001E5C70" w:rsidRPr="00716D47" w:rsidRDefault="001E5C70" w:rsidP="001E5C70">
            <w:pPr>
              <w:tabs>
                <w:tab w:val="left" w:pos="1275"/>
              </w:tabs>
              <w:spacing w:line="360" w:lineRule="auto"/>
              <w:jc w:val="both"/>
              <w:rPr>
                <w:rFonts w:ascii="Arial" w:hAnsi="Arial" w:cs="Arial"/>
                <w:sz w:val="24"/>
                <w:szCs w:val="24"/>
              </w:rPr>
            </w:pPr>
          </w:p>
        </w:tc>
        <w:tc>
          <w:tcPr>
            <w:tcW w:w="4394" w:type="dxa"/>
          </w:tcPr>
          <w:p w:rsidR="001E5C70" w:rsidRPr="00716D47" w:rsidRDefault="001E5C70" w:rsidP="001E5C70">
            <w:pPr>
              <w:tabs>
                <w:tab w:val="left" w:pos="1275"/>
              </w:tabs>
              <w:rPr>
                <w:rFonts w:ascii="Arial" w:hAnsi="Arial" w:cs="Arial"/>
                <w:bCs/>
                <w:sz w:val="24"/>
                <w:szCs w:val="24"/>
              </w:rPr>
            </w:pPr>
            <w:r w:rsidRPr="00716D47">
              <w:rPr>
                <w:rFonts w:ascii="Arial" w:hAnsi="Arial" w:cs="Arial"/>
                <w:sz w:val="24"/>
                <w:szCs w:val="24"/>
              </w:rPr>
              <w:lastRenderedPageBreak/>
              <w:t xml:space="preserve">$2,712,510.81(Dos millones setecientos doce mil quinientos diez pesos 81/100 M.N.) </w:t>
            </w:r>
          </w:p>
          <w:p w:rsidR="001E5C70" w:rsidRPr="00716D47" w:rsidRDefault="001E5C70" w:rsidP="001E5C70">
            <w:pPr>
              <w:pStyle w:val="Prrafodelista"/>
              <w:tabs>
                <w:tab w:val="left" w:pos="1275"/>
              </w:tabs>
              <w:jc w:val="both"/>
              <w:rPr>
                <w:rFonts w:ascii="Arial" w:hAnsi="Arial" w:cs="Arial"/>
                <w:sz w:val="24"/>
                <w:szCs w:val="24"/>
              </w:rPr>
            </w:pPr>
          </w:p>
          <w:p w:rsidR="001E5C70" w:rsidRPr="00716D47" w:rsidRDefault="001E5C70" w:rsidP="001E5C70">
            <w:pPr>
              <w:tabs>
                <w:tab w:val="left" w:pos="1275"/>
              </w:tabs>
              <w:ind w:left="644"/>
              <w:jc w:val="both"/>
              <w:rPr>
                <w:rFonts w:ascii="Arial" w:hAnsi="Arial" w:cs="Arial"/>
                <w:sz w:val="24"/>
                <w:szCs w:val="24"/>
              </w:rPr>
            </w:pPr>
          </w:p>
        </w:tc>
        <w:tc>
          <w:tcPr>
            <w:tcW w:w="2454" w:type="dxa"/>
          </w:tcPr>
          <w:p w:rsidR="001E5C70" w:rsidRPr="00716D47" w:rsidRDefault="001E5C70" w:rsidP="001A038A">
            <w:pPr>
              <w:tabs>
                <w:tab w:val="left" w:pos="1275"/>
              </w:tabs>
              <w:jc w:val="both"/>
              <w:rPr>
                <w:rFonts w:ascii="Arial" w:hAnsi="Arial" w:cs="Arial"/>
                <w:sz w:val="24"/>
                <w:szCs w:val="24"/>
              </w:rPr>
            </w:pPr>
            <w:r w:rsidRPr="00716D47">
              <w:rPr>
                <w:rFonts w:ascii="Arial" w:hAnsi="Arial" w:cs="Arial"/>
                <w:sz w:val="24"/>
                <w:szCs w:val="24"/>
              </w:rPr>
              <w:lastRenderedPageBreak/>
              <w:t>Municipal y Estatal</w:t>
            </w:r>
          </w:p>
        </w:tc>
      </w:tr>
      <w:tr w:rsidR="00140DBE" w:rsidRPr="00716D47" w:rsidTr="00140DBE">
        <w:tc>
          <w:tcPr>
            <w:tcW w:w="1980" w:type="dxa"/>
          </w:tcPr>
          <w:p w:rsidR="00140DBE" w:rsidRPr="00716D47" w:rsidRDefault="00140DBE" w:rsidP="001A038A">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Pavimentación de la calle Mezquite de la comunidad de Caricheo. </w:t>
            </w:r>
          </w:p>
          <w:p w:rsidR="00140DBE" w:rsidRPr="00716D47" w:rsidRDefault="00140DBE" w:rsidP="001A038A">
            <w:pPr>
              <w:tabs>
                <w:tab w:val="left" w:pos="1275"/>
              </w:tabs>
              <w:ind w:left="644"/>
              <w:jc w:val="both"/>
              <w:rPr>
                <w:rFonts w:ascii="Arial" w:hAnsi="Arial" w:cs="Arial"/>
                <w:sz w:val="24"/>
                <w:szCs w:val="24"/>
              </w:rPr>
            </w:pPr>
          </w:p>
          <w:p w:rsidR="00140DBE" w:rsidRPr="00716D47" w:rsidRDefault="00140DBE" w:rsidP="001A038A">
            <w:pPr>
              <w:tabs>
                <w:tab w:val="left" w:pos="1275"/>
              </w:tabs>
              <w:spacing w:line="360" w:lineRule="auto"/>
              <w:jc w:val="both"/>
              <w:rPr>
                <w:rFonts w:ascii="Arial" w:hAnsi="Arial" w:cs="Arial"/>
                <w:sz w:val="24"/>
                <w:szCs w:val="24"/>
              </w:rPr>
            </w:pPr>
          </w:p>
        </w:tc>
        <w:tc>
          <w:tcPr>
            <w:tcW w:w="4394" w:type="dxa"/>
          </w:tcPr>
          <w:p w:rsidR="00140DBE" w:rsidRPr="00716D47" w:rsidRDefault="00140DBE" w:rsidP="00140DBE">
            <w:pPr>
              <w:tabs>
                <w:tab w:val="left" w:pos="1275"/>
              </w:tabs>
              <w:jc w:val="both"/>
              <w:rPr>
                <w:rFonts w:ascii="Arial" w:hAnsi="Arial" w:cs="Arial"/>
                <w:sz w:val="24"/>
                <w:szCs w:val="24"/>
              </w:rPr>
            </w:pPr>
            <w:r w:rsidRPr="00716D47">
              <w:rPr>
                <w:rFonts w:ascii="Arial" w:hAnsi="Arial" w:cs="Arial"/>
                <w:sz w:val="24"/>
                <w:szCs w:val="24"/>
              </w:rPr>
              <w:t>$491,677.56 (Cuatrocientos noventa y un mil seiscientos setenta y siete pesos 56/100 M.N.)</w:t>
            </w:r>
          </w:p>
        </w:tc>
        <w:tc>
          <w:tcPr>
            <w:tcW w:w="2454" w:type="dxa"/>
          </w:tcPr>
          <w:p w:rsidR="00140DBE" w:rsidRPr="00716D47" w:rsidRDefault="00140DBE" w:rsidP="001A038A">
            <w:pPr>
              <w:tabs>
                <w:tab w:val="left" w:pos="1275"/>
              </w:tabs>
              <w:jc w:val="both"/>
              <w:rPr>
                <w:rFonts w:ascii="Arial" w:hAnsi="Arial" w:cs="Arial"/>
                <w:sz w:val="24"/>
                <w:szCs w:val="24"/>
              </w:rPr>
            </w:pPr>
            <w:r w:rsidRPr="00716D47">
              <w:rPr>
                <w:rFonts w:ascii="Arial" w:hAnsi="Arial" w:cs="Arial"/>
                <w:sz w:val="24"/>
                <w:szCs w:val="24"/>
              </w:rPr>
              <w:t>Municipal y Estatal</w:t>
            </w:r>
          </w:p>
        </w:tc>
      </w:tr>
    </w:tbl>
    <w:p w:rsidR="00F72A03" w:rsidRPr="00424A62" w:rsidRDefault="00F72A03" w:rsidP="00F72A03">
      <w:pPr>
        <w:tabs>
          <w:tab w:val="left" w:pos="1275"/>
        </w:tabs>
        <w:spacing w:line="360" w:lineRule="auto"/>
        <w:jc w:val="both"/>
        <w:rPr>
          <w:rFonts w:ascii="Arial" w:hAnsi="Arial" w:cs="Arial"/>
          <w:sz w:val="24"/>
          <w:szCs w:val="24"/>
        </w:rPr>
      </w:pPr>
    </w:p>
    <w:p w:rsidR="00424A62" w:rsidRPr="00424A62" w:rsidRDefault="00424A62" w:rsidP="00424A62">
      <w:pPr>
        <w:jc w:val="both"/>
        <w:rPr>
          <w:rFonts w:ascii="Arial" w:hAnsi="Arial" w:cs="Arial"/>
          <w:sz w:val="24"/>
          <w:szCs w:val="24"/>
        </w:rPr>
      </w:pPr>
      <w:r w:rsidRPr="00424A62">
        <w:rPr>
          <w:rFonts w:ascii="Arial" w:hAnsi="Arial" w:cs="Arial"/>
          <w:sz w:val="24"/>
          <w:szCs w:val="24"/>
        </w:rPr>
        <w:t>Total = 13,051,392.2</w:t>
      </w:r>
      <w:r w:rsidRPr="00424A62">
        <w:rPr>
          <w:rFonts w:ascii="Arial" w:hAnsi="Arial" w:cs="Arial"/>
          <w:sz w:val="24"/>
          <w:szCs w:val="24"/>
        </w:rPr>
        <w:t>‬</w:t>
      </w:r>
      <w:r w:rsidR="006115E3">
        <w:rPr>
          <w:rFonts w:ascii="Arial" w:hAnsi="Arial" w:cs="Arial"/>
          <w:sz w:val="24"/>
          <w:szCs w:val="24"/>
        </w:rPr>
        <w:t>0</w:t>
      </w:r>
      <w:r>
        <w:rPr>
          <w:rFonts w:ascii="Arial" w:hAnsi="Arial" w:cs="Arial"/>
          <w:sz w:val="24"/>
          <w:szCs w:val="24"/>
        </w:rPr>
        <w:t xml:space="preserve"> (Trece millones cincuenta y un mil </w:t>
      </w:r>
      <w:r w:rsidR="006115E3">
        <w:rPr>
          <w:rFonts w:ascii="Arial" w:hAnsi="Arial" w:cs="Arial"/>
          <w:sz w:val="24"/>
          <w:szCs w:val="24"/>
        </w:rPr>
        <w:t>trescientos noventa y dos pesos 20/100 M.N.)</w:t>
      </w:r>
    </w:p>
    <w:p w:rsidR="00F72A03" w:rsidRPr="00716D47" w:rsidRDefault="00F72A03" w:rsidP="00F72A03">
      <w:pPr>
        <w:tabs>
          <w:tab w:val="left" w:pos="1275"/>
        </w:tabs>
        <w:spacing w:line="360" w:lineRule="auto"/>
        <w:jc w:val="both"/>
        <w:rPr>
          <w:rFonts w:ascii="Arial" w:hAnsi="Arial" w:cs="Arial"/>
          <w:sz w:val="24"/>
          <w:szCs w:val="24"/>
        </w:rPr>
      </w:pPr>
      <w:r w:rsidRPr="00716D47">
        <w:rPr>
          <w:rFonts w:ascii="Arial" w:hAnsi="Arial" w:cs="Arial"/>
          <w:sz w:val="24"/>
          <w:szCs w:val="24"/>
        </w:rPr>
        <w:t>IMPULSO A LA EDUCACIÓN.</w:t>
      </w:r>
    </w:p>
    <w:tbl>
      <w:tblPr>
        <w:tblStyle w:val="Tablaconcuadrcula"/>
        <w:tblW w:w="0" w:type="auto"/>
        <w:tblLook w:val="04A0" w:firstRow="1" w:lastRow="0" w:firstColumn="1" w:lastColumn="0" w:noHBand="0" w:noVBand="1"/>
      </w:tblPr>
      <w:tblGrid>
        <w:gridCol w:w="3681"/>
        <w:gridCol w:w="2835"/>
        <w:gridCol w:w="2312"/>
      </w:tblGrid>
      <w:tr w:rsidR="00F72A03" w:rsidRPr="00716D47" w:rsidTr="003C4255">
        <w:tc>
          <w:tcPr>
            <w:tcW w:w="3681" w:type="dxa"/>
          </w:tcPr>
          <w:p w:rsidR="00F72A03" w:rsidRPr="00716D47" w:rsidRDefault="00F72A03" w:rsidP="003C4255">
            <w:pPr>
              <w:tabs>
                <w:tab w:val="left" w:pos="1275"/>
              </w:tabs>
              <w:spacing w:line="360" w:lineRule="auto"/>
              <w:jc w:val="both"/>
              <w:rPr>
                <w:rFonts w:ascii="Arial" w:hAnsi="Arial" w:cs="Arial"/>
                <w:bCs/>
                <w:sz w:val="24"/>
                <w:szCs w:val="24"/>
              </w:rPr>
            </w:pPr>
            <w:r w:rsidRPr="00716D47">
              <w:rPr>
                <w:rFonts w:ascii="Arial" w:hAnsi="Arial" w:cs="Arial"/>
                <w:sz w:val="24"/>
                <w:szCs w:val="24"/>
              </w:rPr>
              <w:t xml:space="preserve">Comedor en la escuela primaria Jaime Nuno.  </w:t>
            </w:r>
          </w:p>
          <w:p w:rsidR="00F72A03" w:rsidRPr="00716D47" w:rsidRDefault="00F72A03" w:rsidP="003C4255">
            <w:pPr>
              <w:tabs>
                <w:tab w:val="left" w:pos="1275"/>
              </w:tabs>
              <w:jc w:val="both"/>
              <w:rPr>
                <w:rFonts w:ascii="Arial" w:hAnsi="Arial" w:cs="Arial"/>
                <w:sz w:val="24"/>
                <w:szCs w:val="24"/>
              </w:rPr>
            </w:pPr>
          </w:p>
        </w:tc>
        <w:tc>
          <w:tcPr>
            <w:tcW w:w="2835" w:type="dxa"/>
          </w:tcPr>
          <w:p w:rsidR="00F72A03" w:rsidRPr="00716D47" w:rsidRDefault="00F72A03" w:rsidP="003C4255">
            <w:pPr>
              <w:tabs>
                <w:tab w:val="left" w:pos="1275"/>
              </w:tabs>
              <w:suppressAutoHyphens/>
              <w:spacing w:after="200" w:line="276" w:lineRule="auto"/>
              <w:rPr>
                <w:rFonts w:ascii="Arial" w:hAnsi="Arial" w:cs="Arial"/>
                <w:bCs/>
                <w:sz w:val="24"/>
                <w:szCs w:val="24"/>
              </w:rPr>
            </w:pPr>
            <w:r w:rsidRPr="00716D47">
              <w:rPr>
                <w:rFonts w:ascii="Arial" w:hAnsi="Arial" w:cs="Arial"/>
                <w:sz w:val="24"/>
                <w:szCs w:val="24"/>
              </w:rPr>
              <w:t xml:space="preserve"> $380,294.59 (</w:t>
            </w:r>
            <w:r w:rsidR="00760301">
              <w:rPr>
                <w:rFonts w:ascii="Arial" w:hAnsi="Arial" w:cs="Arial"/>
                <w:sz w:val="24"/>
                <w:szCs w:val="24"/>
              </w:rPr>
              <w:t>Trescientos ochenta mil doscientos noventa y cuatro pesos 59</w:t>
            </w:r>
            <w:r w:rsidR="001C2E59">
              <w:rPr>
                <w:rFonts w:ascii="Arial" w:hAnsi="Arial" w:cs="Arial"/>
                <w:sz w:val="24"/>
                <w:szCs w:val="24"/>
              </w:rPr>
              <w:t>/100 M.N.)</w:t>
            </w:r>
            <w:r w:rsidRPr="00716D47">
              <w:rPr>
                <w:rFonts w:ascii="Arial" w:hAnsi="Arial" w:cs="Arial"/>
                <w:sz w:val="24"/>
                <w:szCs w:val="24"/>
              </w:rPr>
              <w:t xml:space="preserve"> </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r w:rsidR="00B64440">
              <w:rPr>
                <w:rFonts w:ascii="Arial" w:hAnsi="Arial" w:cs="Arial"/>
                <w:sz w:val="24"/>
                <w:szCs w:val="24"/>
              </w:rPr>
              <w:t xml:space="preserve"> FAIS</w:t>
            </w:r>
          </w:p>
        </w:tc>
      </w:tr>
      <w:tr w:rsidR="00F72A03" w:rsidRPr="00716D47" w:rsidTr="003C4255">
        <w:tc>
          <w:tcPr>
            <w:tcW w:w="3681" w:type="dxa"/>
          </w:tcPr>
          <w:p w:rsidR="00F72A03" w:rsidRPr="00716D47" w:rsidRDefault="00F72A03" w:rsidP="003C4255">
            <w:pPr>
              <w:rPr>
                <w:rFonts w:ascii="Arial" w:hAnsi="Arial" w:cs="Arial"/>
                <w:sz w:val="24"/>
                <w:szCs w:val="24"/>
              </w:rPr>
            </w:pPr>
            <w:r w:rsidRPr="00716D47">
              <w:rPr>
                <w:rFonts w:ascii="Arial" w:hAnsi="Arial" w:cs="Arial"/>
                <w:sz w:val="24"/>
                <w:szCs w:val="24"/>
              </w:rPr>
              <w:t xml:space="preserve">Construcción de comedor en la escuela secundaria técnica no.26 para beneficio del alumnado. </w:t>
            </w:r>
          </w:p>
        </w:tc>
        <w:tc>
          <w:tcPr>
            <w:tcW w:w="2835"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 xml:space="preserve"> $ 385,648.47 (Trecientos ochenta y cinco mil seiscientos c</w:t>
            </w:r>
            <w:r w:rsidR="001C2E59">
              <w:rPr>
                <w:rFonts w:ascii="Arial" w:hAnsi="Arial" w:cs="Arial"/>
                <w:sz w:val="24"/>
                <w:szCs w:val="24"/>
              </w:rPr>
              <w:t>uarenta y ocho pesos 47/100 M.N.)</w:t>
            </w:r>
          </w:p>
          <w:p w:rsidR="00F72A03" w:rsidRPr="00716D47" w:rsidRDefault="00F72A03" w:rsidP="003C4255">
            <w:pPr>
              <w:tabs>
                <w:tab w:val="left" w:pos="1275"/>
              </w:tabs>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w:t>
            </w:r>
            <w:r w:rsidR="00B64440">
              <w:rPr>
                <w:rFonts w:ascii="Arial" w:hAnsi="Arial" w:cs="Arial"/>
                <w:sz w:val="24"/>
                <w:szCs w:val="24"/>
              </w:rPr>
              <w:t xml:space="preserve"> FAIS</w:t>
            </w:r>
          </w:p>
        </w:tc>
      </w:tr>
      <w:tr w:rsidR="00F72A03" w:rsidRPr="00716D47" w:rsidTr="003C4255">
        <w:tc>
          <w:tcPr>
            <w:tcW w:w="3681" w:type="dxa"/>
          </w:tcPr>
          <w:p w:rsidR="00F72A03" w:rsidRPr="00716D47" w:rsidRDefault="002B3D30" w:rsidP="003C4255">
            <w:pPr>
              <w:rPr>
                <w:rFonts w:ascii="Arial" w:hAnsi="Arial" w:cs="Arial"/>
                <w:sz w:val="24"/>
                <w:szCs w:val="24"/>
              </w:rPr>
            </w:pPr>
            <w:r w:rsidRPr="00716D47">
              <w:rPr>
                <w:rFonts w:ascii="Arial" w:hAnsi="Arial" w:cs="Arial"/>
                <w:sz w:val="24"/>
                <w:szCs w:val="24"/>
              </w:rPr>
              <w:t>Construcción del Comedor en la Escuela Niños Héroes de San Lucas.</w:t>
            </w:r>
          </w:p>
        </w:tc>
        <w:tc>
          <w:tcPr>
            <w:tcW w:w="2835" w:type="dxa"/>
          </w:tcPr>
          <w:p w:rsidR="00F72A03" w:rsidRPr="00716D47" w:rsidRDefault="009B043A" w:rsidP="003C4255">
            <w:pPr>
              <w:tabs>
                <w:tab w:val="left" w:pos="1275"/>
              </w:tabs>
              <w:suppressAutoHyphens/>
              <w:spacing w:after="200" w:line="276" w:lineRule="auto"/>
              <w:rPr>
                <w:rFonts w:ascii="Arial" w:hAnsi="Arial" w:cs="Arial"/>
                <w:sz w:val="24"/>
                <w:szCs w:val="24"/>
              </w:rPr>
            </w:pPr>
            <w:r w:rsidRPr="00716D47">
              <w:rPr>
                <w:rFonts w:ascii="Arial" w:hAnsi="Arial" w:cs="Arial"/>
                <w:sz w:val="24"/>
                <w:szCs w:val="24"/>
              </w:rPr>
              <w:t>$ 384, 999.15 (trescientos ochenta y cuatro mil novecientos noventa y nueve pesos 15/100 M.N.)</w:t>
            </w:r>
          </w:p>
        </w:tc>
        <w:tc>
          <w:tcPr>
            <w:tcW w:w="2312" w:type="dxa"/>
          </w:tcPr>
          <w:p w:rsidR="00F72A03" w:rsidRPr="00716D47" w:rsidRDefault="002B3D30" w:rsidP="003C4255">
            <w:pPr>
              <w:tabs>
                <w:tab w:val="left" w:pos="1275"/>
              </w:tabs>
              <w:jc w:val="both"/>
              <w:rPr>
                <w:rFonts w:ascii="Arial" w:hAnsi="Arial" w:cs="Arial"/>
                <w:sz w:val="24"/>
                <w:szCs w:val="24"/>
              </w:rPr>
            </w:pPr>
            <w:r w:rsidRPr="00716D47">
              <w:rPr>
                <w:rFonts w:ascii="Arial" w:hAnsi="Arial" w:cs="Arial"/>
                <w:sz w:val="24"/>
                <w:szCs w:val="24"/>
              </w:rPr>
              <w:t>Municipal FAIS</w:t>
            </w:r>
          </w:p>
        </w:tc>
      </w:tr>
      <w:tr w:rsidR="00F72A03" w:rsidRPr="00716D47" w:rsidTr="003C4255">
        <w:tc>
          <w:tcPr>
            <w:tcW w:w="3681"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Construcción de un comedor en la escuela primaria Ignacio </w:t>
            </w:r>
            <w:r w:rsidRPr="00716D47">
              <w:rPr>
                <w:rFonts w:ascii="Arial" w:hAnsi="Arial" w:cs="Arial"/>
                <w:sz w:val="24"/>
                <w:szCs w:val="24"/>
              </w:rPr>
              <w:lastRenderedPageBreak/>
              <w:t xml:space="preserve">Manuel Altamirano </w:t>
            </w:r>
          </w:p>
          <w:p w:rsidR="00F72A03" w:rsidRPr="00716D47" w:rsidRDefault="00F72A03" w:rsidP="003C4255">
            <w:pPr>
              <w:tabs>
                <w:tab w:val="left" w:pos="1275"/>
              </w:tabs>
              <w:spacing w:line="360" w:lineRule="auto"/>
              <w:jc w:val="both"/>
              <w:rPr>
                <w:rFonts w:ascii="Arial" w:hAnsi="Arial" w:cs="Arial"/>
                <w:sz w:val="24"/>
                <w:szCs w:val="24"/>
              </w:rPr>
            </w:pPr>
          </w:p>
        </w:tc>
        <w:tc>
          <w:tcPr>
            <w:tcW w:w="2835"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lastRenderedPageBreak/>
              <w:t xml:space="preserve">$ 1,198,735.10 (Un millón ciento noventa y ocho mil setecientos </w:t>
            </w:r>
            <w:r w:rsidRPr="00716D47">
              <w:rPr>
                <w:rFonts w:ascii="Arial" w:hAnsi="Arial" w:cs="Arial"/>
                <w:sz w:val="24"/>
                <w:szCs w:val="24"/>
              </w:rPr>
              <w:lastRenderedPageBreak/>
              <w:t>treinta y cinco pesos 10/100 M</w:t>
            </w:r>
            <w:r w:rsidR="001C2E59">
              <w:rPr>
                <w:rFonts w:ascii="Arial" w:hAnsi="Arial" w:cs="Arial"/>
                <w:sz w:val="24"/>
                <w:szCs w:val="24"/>
              </w:rPr>
              <w:t>.</w:t>
            </w:r>
            <w:r w:rsidRPr="00716D47">
              <w:rPr>
                <w:rFonts w:ascii="Arial" w:hAnsi="Arial" w:cs="Arial"/>
                <w:sz w:val="24"/>
                <w:szCs w:val="24"/>
              </w:rPr>
              <w:t>N</w:t>
            </w:r>
            <w:r w:rsidR="001C2E59">
              <w:rPr>
                <w:rFonts w:ascii="Arial" w:hAnsi="Arial" w:cs="Arial"/>
                <w:sz w:val="24"/>
                <w:szCs w:val="24"/>
              </w:rPr>
              <w:t>.)</w:t>
            </w:r>
          </w:p>
          <w:p w:rsidR="00F72A03" w:rsidRPr="00716D47" w:rsidRDefault="00F72A03" w:rsidP="003C4255">
            <w:pPr>
              <w:pStyle w:val="Prrafodelista"/>
              <w:tabs>
                <w:tab w:val="left" w:pos="1275"/>
              </w:tabs>
              <w:jc w:val="both"/>
              <w:rPr>
                <w:rFonts w:ascii="Arial" w:hAnsi="Arial" w:cs="Arial"/>
                <w:sz w:val="24"/>
                <w:szCs w:val="24"/>
              </w:rPr>
            </w:pPr>
          </w:p>
          <w:p w:rsidR="00F72A03" w:rsidRPr="00716D47" w:rsidRDefault="00F72A03" w:rsidP="003C4255">
            <w:pPr>
              <w:tabs>
                <w:tab w:val="left" w:pos="1275"/>
              </w:tabs>
              <w:suppressAutoHyphens/>
              <w:spacing w:after="200" w:line="276" w:lineRule="auto"/>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lastRenderedPageBreak/>
              <w:t>Municipal FAIS</w:t>
            </w:r>
          </w:p>
        </w:tc>
      </w:tr>
      <w:tr w:rsidR="00F72A03" w:rsidRPr="00716D47" w:rsidTr="003C4255">
        <w:tc>
          <w:tcPr>
            <w:tcW w:w="3681"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Construcción de un comedor en la escuela primaria Ignacio Allende.</w:t>
            </w:r>
          </w:p>
          <w:p w:rsidR="00F72A03" w:rsidRPr="00716D47" w:rsidRDefault="00F72A03" w:rsidP="003C4255">
            <w:pPr>
              <w:tabs>
                <w:tab w:val="left" w:pos="1275"/>
              </w:tabs>
              <w:spacing w:line="360" w:lineRule="auto"/>
              <w:jc w:val="both"/>
              <w:rPr>
                <w:rFonts w:ascii="Arial" w:hAnsi="Arial" w:cs="Arial"/>
                <w:sz w:val="24"/>
                <w:szCs w:val="24"/>
              </w:rPr>
            </w:pPr>
          </w:p>
        </w:tc>
        <w:tc>
          <w:tcPr>
            <w:tcW w:w="2835"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$269,019.79</w:t>
            </w:r>
            <w:r w:rsidR="00760301">
              <w:rPr>
                <w:rFonts w:ascii="Arial" w:hAnsi="Arial" w:cs="Arial"/>
                <w:sz w:val="24"/>
                <w:szCs w:val="24"/>
              </w:rPr>
              <w:t xml:space="preserve"> (</w:t>
            </w:r>
            <w:r w:rsidRPr="00716D47">
              <w:rPr>
                <w:rFonts w:ascii="Arial" w:hAnsi="Arial" w:cs="Arial"/>
                <w:sz w:val="24"/>
                <w:szCs w:val="24"/>
              </w:rPr>
              <w:t xml:space="preserve">Doscientos sesenta y nueve </w:t>
            </w:r>
            <w:r w:rsidR="001C2E59">
              <w:rPr>
                <w:rFonts w:ascii="Arial" w:hAnsi="Arial" w:cs="Arial"/>
                <w:sz w:val="24"/>
                <w:szCs w:val="24"/>
              </w:rPr>
              <w:t>mil diecinueve pesos 79/100 M.N.)</w:t>
            </w:r>
          </w:p>
          <w:p w:rsidR="00F72A03" w:rsidRPr="00716D47" w:rsidRDefault="00F72A03" w:rsidP="003C4255">
            <w:pPr>
              <w:tabs>
                <w:tab w:val="left" w:pos="1275"/>
              </w:tabs>
              <w:ind w:left="360"/>
              <w:jc w:val="both"/>
              <w:rPr>
                <w:rFonts w:ascii="Arial" w:hAnsi="Arial" w:cs="Arial"/>
                <w:sz w:val="24"/>
                <w:szCs w:val="24"/>
              </w:rPr>
            </w:pPr>
          </w:p>
          <w:p w:rsidR="00F72A03" w:rsidRPr="00716D47" w:rsidRDefault="00F72A03" w:rsidP="003C4255">
            <w:pPr>
              <w:tabs>
                <w:tab w:val="left" w:pos="1275"/>
              </w:tabs>
              <w:suppressAutoHyphens/>
              <w:spacing w:after="200"/>
              <w:jc w:val="both"/>
              <w:rPr>
                <w:rFonts w:ascii="Arial" w:hAnsi="Arial" w:cs="Arial"/>
                <w:sz w:val="24"/>
                <w:szCs w:val="24"/>
              </w:rPr>
            </w:pPr>
          </w:p>
        </w:tc>
        <w:tc>
          <w:tcPr>
            <w:tcW w:w="2312" w:type="dxa"/>
          </w:tcPr>
          <w:p w:rsidR="00F72A03" w:rsidRPr="00716D47" w:rsidRDefault="00F72A03" w:rsidP="003C4255">
            <w:pPr>
              <w:tabs>
                <w:tab w:val="left" w:pos="1275"/>
              </w:tabs>
              <w:jc w:val="both"/>
              <w:rPr>
                <w:rFonts w:ascii="Arial" w:hAnsi="Arial" w:cs="Arial"/>
                <w:sz w:val="24"/>
                <w:szCs w:val="24"/>
              </w:rPr>
            </w:pPr>
            <w:r w:rsidRPr="00716D47">
              <w:rPr>
                <w:rFonts w:ascii="Arial" w:hAnsi="Arial" w:cs="Arial"/>
                <w:sz w:val="24"/>
                <w:szCs w:val="24"/>
              </w:rPr>
              <w:t>Municipal FAIS</w:t>
            </w:r>
          </w:p>
        </w:tc>
      </w:tr>
      <w:tr w:rsidR="00F72A03" w:rsidRPr="00716D47" w:rsidTr="003C4255">
        <w:tc>
          <w:tcPr>
            <w:tcW w:w="3681"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Construcción de u</w:t>
            </w:r>
            <w:r w:rsidR="00FE1A8D" w:rsidRPr="00716D47">
              <w:rPr>
                <w:rFonts w:ascii="Arial" w:hAnsi="Arial" w:cs="Arial"/>
                <w:sz w:val="24"/>
                <w:szCs w:val="24"/>
              </w:rPr>
              <w:t>n comedor en preescolar 12 de O</w:t>
            </w:r>
            <w:r w:rsidRPr="00716D47">
              <w:rPr>
                <w:rFonts w:ascii="Arial" w:hAnsi="Arial" w:cs="Arial"/>
                <w:sz w:val="24"/>
                <w:szCs w:val="24"/>
              </w:rPr>
              <w:t>ctubre.</w:t>
            </w:r>
          </w:p>
          <w:p w:rsidR="00F72A03" w:rsidRPr="00716D47" w:rsidRDefault="00F72A03" w:rsidP="003C4255">
            <w:pPr>
              <w:tabs>
                <w:tab w:val="left" w:pos="1275"/>
              </w:tabs>
              <w:spacing w:line="360" w:lineRule="auto"/>
              <w:jc w:val="both"/>
              <w:rPr>
                <w:rFonts w:ascii="Arial" w:hAnsi="Arial" w:cs="Arial"/>
                <w:sz w:val="24"/>
                <w:szCs w:val="24"/>
              </w:rPr>
            </w:pPr>
          </w:p>
        </w:tc>
        <w:tc>
          <w:tcPr>
            <w:tcW w:w="2835" w:type="dxa"/>
          </w:tcPr>
          <w:p w:rsidR="00F72A03" w:rsidRPr="00716D47" w:rsidRDefault="00F72A03" w:rsidP="003C4255">
            <w:pPr>
              <w:tabs>
                <w:tab w:val="left" w:pos="1275"/>
              </w:tabs>
              <w:suppressAutoHyphens/>
              <w:spacing w:after="200"/>
              <w:jc w:val="both"/>
              <w:rPr>
                <w:rFonts w:ascii="Arial" w:hAnsi="Arial" w:cs="Arial"/>
                <w:sz w:val="24"/>
                <w:szCs w:val="24"/>
              </w:rPr>
            </w:pPr>
            <w:r w:rsidRPr="00716D47">
              <w:rPr>
                <w:rFonts w:ascii="Arial" w:hAnsi="Arial" w:cs="Arial"/>
                <w:sz w:val="24"/>
                <w:szCs w:val="24"/>
              </w:rPr>
              <w:t xml:space="preserve">$291,744.91 </w:t>
            </w:r>
            <w:r w:rsidR="00760301">
              <w:rPr>
                <w:rFonts w:ascii="Arial" w:hAnsi="Arial" w:cs="Arial"/>
                <w:sz w:val="24"/>
                <w:szCs w:val="24"/>
              </w:rPr>
              <w:t>(</w:t>
            </w:r>
            <w:r w:rsidRPr="00716D47">
              <w:rPr>
                <w:rFonts w:ascii="Arial" w:hAnsi="Arial" w:cs="Arial"/>
                <w:sz w:val="24"/>
                <w:szCs w:val="24"/>
              </w:rPr>
              <w:t>Doscientos noventa y un mil setecientos c</w:t>
            </w:r>
            <w:r w:rsidR="001C2E59">
              <w:rPr>
                <w:rFonts w:ascii="Arial" w:hAnsi="Arial" w:cs="Arial"/>
                <w:sz w:val="24"/>
                <w:szCs w:val="24"/>
              </w:rPr>
              <w:t>uarenta cuatro pesos 91/100 M.N.)</w:t>
            </w:r>
          </w:p>
          <w:p w:rsidR="00F72A03" w:rsidRPr="00716D47" w:rsidRDefault="00F72A03" w:rsidP="003C4255">
            <w:pPr>
              <w:tabs>
                <w:tab w:val="left" w:pos="1275"/>
              </w:tabs>
              <w:suppressAutoHyphens/>
              <w:spacing w:after="200"/>
              <w:jc w:val="both"/>
              <w:rPr>
                <w:rFonts w:ascii="Arial" w:hAnsi="Arial" w:cs="Arial"/>
                <w:sz w:val="24"/>
                <w:szCs w:val="24"/>
              </w:rPr>
            </w:pPr>
          </w:p>
        </w:tc>
        <w:tc>
          <w:tcPr>
            <w:tcW w:w="2312" w:type="dxa"/>
          </w:tcPr>
          <w:p w:rsidR="00F72A03" w:rsidRPr="00716D47" w:rsidRDefault="00B64440" w:rsidP="003C4255">
            <w:pPr>
              <w:tabs>
                <w:tab w:val="left" w:pos="1275"/>
              </w:tabs>
              <w:jc w:val="both"/>
              <w:rPr>
                <w:rFonts w:ascii="Arial" w:hAnsi="Arial" w:cs="Arial"/>
                <w:sz w:val="24"/>
                <w:szCs w:val="24"/>
              </w:rPr>
            </w:pPr>
            <w:r>
              <w:rPr>
                <w:rFonts w:ascii="Arial" w:hAnsi="Arial" w:cs="Arial"/>
                <w:sz w:val="24"/>
                <w:szCs w:val="24"/>
              </w:rPr>
              <w:t>Municipal FAIS</w:t>
            </w:r>
          </w:p>
        </w:tc>
      </w:tr>
      <w:tr w:rsidR="00F72A03" w:rsidRPr="00716D47" w:rsidTr="003C4255">
        <w:tc>
          <w:tcPr>
            <w:tcW w:w="3681" w:type="dxa"/>
          </w:tcPr>
          <w:p w:rsidR="00F72A03" w:rsidRPr="00716D47" w:rsidRDefault="00F72A03" w:rsidP="003C4255">
            <w:pPr>
              <w:tabs>
                <w:tab w:val="left" w:pos="1275"/>
              </w:tabs>
              <w:spacing w:line="360" w:lineRule="auto"/>
              <w:jc w:val="both"/>
              <w:rPr>
                <w:rFonts w:ascii="Arial" w:hAnsi="Arial" w:cs="Arial"/>
                <w:sz w:val="24"/>
                <w:szCs w:val="24"/>
              </w:rPr>
            </w:pPr>
            <w:r w:rsidRPr="00716D47">
              <w:rPr>
                <w:rFonts w:ascii="Arial" w:hAnsi="Arial" w:cs="Arial"/>
                <w:sz w:val="24"/>
                <w:szCs w:val="24"/>
              </w:rPr>
              <w:t>Construcción de un comedor en preescolar María</w:t>
            </w:r>
            <w:r w:rsidR="00430FA1">
              <w:rPr>
                <w:rFonts w:ascii="Arial" w:hAnsi="Arial" w:cs="Arial"/>
                <w:sz w:val="24"/>
                <w:szCs w:val="24"/>
              </w:rPr>
              <w:t xml:space="preserve"> Montessori en la comunidad de La L</w:t>
            </w:r>
            <w:r w:rsidRPr="00716D47">
              <w:rPr>
                <w:rFonts w:ascii="Arial" w:hAnsi="Arial" w:cs="Arial"/>
                <w:sz w:val="24"/>
                <w:szCs w:val="24"/>
              </w:rPr>
              <w:t xml:space="preserve">oma. </w:t>
            </w:r>
          </w:p>
        </w:tc>
        <w:tc>
          <w:tcPr>
            <w:tcW w:w="2835" w:type="dxa"/>
          </w:tcPr>
          <w:p w:rsidR="00F72A03" w:rsidRPr="00716D47" w:rsidRDefault="00F72A03" w:rsidP="003C4255">
            <w:pPr>
              <w:pStyle w:val="Prrafodelista"/>
              <w:tabs>
                <w:tab w:val="left" w:pos="1275"/>
              </w:tabs>
              <w:ind w:left="644"/>
              <w:jc w:val="both"/>
              <w:rPr>
                <w:rFonts w:ascii="Arial" w:hAnsi="Arial" w:cs="Arial"/>
                <w:sz w:val="24"/>
                <w:szCs w:val="24"/>
              </w:rPr>
            </w:pPr>
            <w:r w:rsidRPr="00716D47">
              <w:rPr>
                <w:rFonts w:ascii="Arial" w:hAnsi="Arial" w:cs="Arial"/>
                <w:sz w:val="24"/>
                <w:szCs w:val="24"/>
              </w:rPr>
              <w:t>$962,837.29 (Novecientos sesenta y dos mil ochocientos treinta y siete</w:t>
            </w:r>
            <w:r w:rsidR="001C2E59">
              <w:rPr>
                <w:rFonts w:ascii="Arial" w:hAnsi="Arial" w:cs="Arial"/>
                <w:sz w:val="24"/>
                <w:szCs w:val="24"/>
              </w:rPr>
              <w:t xml:space="preserve"> pesos 29/100 M.N.)</w:t>
            </w:r>
          </w:p>
          <w:p w:rsidR="00F72A03" w:rsidRPr="00716D47" w:rsidRDefault="00F72A03" w:rsidP="003C4255">
            <w:pPr>
              <w:tabs>
                <w:tab w:val="left" w:pos="1275"/>
              </w:tabs>
              <w:suppressAutoHyphens/>
              <w:spacing w:after="200"/>
              <w:jc w:val="both"/>
              <w:rPr>
                <w:rFonts w:ascii="Arial" w:hAnsi="Arial" w:cs="Arial"/>
                <w:sz w:val="24"/>
                <w:szCs w:val="24"/>
              </w:rPr>
            </w:pPr>
          </w:p>
        </w:tc>
        <w:tc>
          <w:tcPr>
            <w:tcW w:w="2312" w:type="dxa"/>
          </w:tcPr>
          <w:p w:rsidR="00F72A03" w:rsidRPr="00716D47" w:rsidRDefault="00B64440" w:rsidP="003C4255">
            <w:pPr>
              <w:tabs>
                <w:tab w:val="left" w:pos="1275"/>
              </w:tabs>
              <w:jc w:val="both"/>
              <w:rPr>
                <w:rFonts w:ascii="Arial" w:hAnsi="Arial" w:cs="Arial"/>
                <w:sz w:val="24"/>
                <w:szCs w:val="24"/>
              </w:rPr>
            </w:pPr>
            <w:r>
              <w:rPr>
                <w:rFonts w:ascii="Arial" w:hAnsi="Arial" w:cs="Arial"/>
                <w:sz w:val="24"/>
                <w:szCs w:val="24"/>
              </w:rPr>
              <w:t>Municipal FAIS</w:t>
            </w:r>
          </w:p>
        </w:tc>
      </w:tr>
      <w:tr w:rsidR="00140DBE" w:rsidRPr="00716D47" w:rsidTr="00140DBE">
        <w:tc>
          <w:tcPr>
            <w:tcW w:w="3681" w:type="dxa"/>
          </w:tcPr>
          <w:p w:rsidR="00140DBE" w:rsidRPr="00716D47" w:rsidRDefault="00140DBE" w:rsidP="00140DBE">
            <w:pPr>
              <w:tabs>
                <w:tab w:val="left" w:pos="1275"/>
              </w:tabs>
              <w:spacing w:line="360" w:lineRule="auto"/>
              <w:jc w:val="both"/>
              <w:rPr>
                <w:rFonts w:ascii="Arial" w:hAnsi="Arial" w:cs="Arial"/>
                <w:sz w:val="24"/>
                <w:szCs w:val="24"/>
              </w:rPr>
            </w:pPr>
            <w:r w:rsidRPr="00716D47">
              <w:rPr>
                <w:rFonts w:ascii="Arial" w:hAnsi="Arial" w:cs="Arial"/>
                <w:sz w:val="24"/>
                <w:szCs w:val="24"/>
              </w:rPr>
              <w:t>Construcción de un comedor en el jardín de niños Juana Aldama</w:t>
            </w:r>
            <w:r w:rsidR="00430FA1">
              <w:rPr>
                <w:rFonts w:ascii="Arial" w:hAnsi="Arial" w:cs="Arial"/>
                <w:sz w:val="24"/>
                <w:szCs w:val="24"/>
              </w:rPr>
              <w:t>.</w:t>
            </w:r>
            <w:r w:rsidRPr="00716D47">
              <w:rPr>
                <w:rFonts w:ascii="Arial" w:hAnsi="Arial" w:cs="Arial"/>
                <w:sz w:val="24"/>
                <w:szCs w:val="24"/>
              </w:rPr>
              <w:t xml:space="preserve"> </w:t>
            </w:r>
          </w:p>
          <w:p w:rsidR="00140DBE" w:rsidRPr="00716D47" w:rsidRDefault="00140DBE" w:rsidP="00140DBE">
            <w:pPr>
              <w:tabs>
                <w:tab w:val="left" w:pos="1275"/>
              </w:tabs>
              <w:ind w:left="360"/>
              <w:jc w:val="both"/>
              <w:rPr>
                <w:rFonts w:ascii="Arial" w:hAnsi="Arial" w:cs="Arial"/>
                <w:sz w:val="24"/>
                <w:szCs w:val="24"/>
              </w:rPr>
            </w:pPr>
          </w:p>
        </w:tc>
        <w:tc>
          <w:tcPr>
            <w:tcW w:w="2835" w:type="dxa"/>
          </w:tcPr>
          <w:p w:rsidR="00140DBE" w:rsidRPr="00716D47" w:rsidRDefault="0052644F" w:rsidP="00883D7A">
            <w:pPr>
              <w:tabs>
                <w:tab w:val="left" w:pos="1275"/>
              </w:tabs>
              <w:jc w:val="both"/>
              <w:rPr>
                <w:rFonts w:ascii="Arial" w:hAnsi="Arial" w:cs="Arial"/>
                <w:sz w:val="24"/>
                <w:szCs w:val="24"/>
              </w:rPr>
            </w:pPr>
            <w:r w:rsidRPr="00716D47">
              <w:rPr>
                <w:rFonts w:ascii="Arial" w:hAnsi="Arial" w:cs="Arial"/>
                <w:sz w:val="24"/>
                <w:szCs w:val="24"/>
              </w:rPr>
              <w:t>$</w:t>
            </w:r>
            <w:r w:rsidR="00140DBE" w:rsidRPr="00716D47">
              <w:rPr>
                <w:rFonts w:ascii="Arial" w:hAnsi="Arial" w:cs="Arial"/>
                <w:sz w:val="24"/>
                <w:szCs w:val="24"/>
              </w:rPr>
              <w:t>230,823.75.</w:t>
            </w:r>
            <w:r w:rsidRPr="00716D47">
              <w:rPr>
                <w:rFonts w:ascii="Arial" w:hAnsi="Arial" w:cs="Arial"/>
                <w:sz w:val="24"/>
                <w:szCs w:val="24"/>
              </w:rPr>
              <w:t xml:space="preserve"> (Doscientos</w:t>
            </w:r>
            <w:r w:rsidR="00883D7A" w:rsidRPr="00716D47">
              <w:rPr>
                <w:rFonts w:ascii="Arial" w:hAnsi="Arial" w:cs="Arial"/>
                <w:sz w:val="24"/>
                <w:szCs w:val="24"/>
              </w:rPr>
              <w:t xml:space="preserve"> treinta mil ochocientos veintitrés pesos 75/100 M.N.)</w:t>
            </w:r>
          </w:p>
          <w:p w:rsidR="00140DBE" w:rsidRPr="00716D47" w:rsidRDefault="00140DBE" w:rsidP="00F72A03">
            <w:pPr>
              <w:tabs>
                <w:tab w:val="left" w:pos="1275"/>
              </w:tabs>
              <w:spacing w:line="360" w:lineRule="auto"/>
              <w:jc w:val="both"/>
              <w:rPr>
                <w:rFonts w:ascii="Arial" w:hAnsi="Arial" w:cs="Arial"/>
                <w:sz w:val="24"/>
                <w:szCs w:val="24"/>
              </w:rPr>
            </w:pPr>
          </w:p>
        </w:tc>
        <w:tc>
          <w:tcPr>
            <w:tcW w:w="2312" w:type="dxa"/>
          </w:tcPr>
          <w:p w:rsidR="00140DBE" w:rsidRPr="00716D47" w:rsidRDefault="00140DBE" w:rsidP="00F72A03">
            <w:pPr>
              <w:tabs>
                <w:tab w:val="left" w:pos="1275"/>
              </w:tabs>
              <w:spacing w:line="360" w:lineRule="auto"/>
              <w:jc w:val="both"/>
              <w:rPr>
                <w:rFonts w:ascii="Arial" w:hAnsi="Arial" w:cs="Arial"/>
                <w:sz w:val="24"/>
                <w:szCs w:val="24"/>
              </w:rPr>
            </w:pPr>
            <w:r w:rsidRPr="00716D47">
              <w:rPr>
                <w:rFonts w:ascii="Arial" w:hAnsi="Arial" w:cs="Arial"/>
                <w:sz w:val="24"/>
                <w:szCs w:val="24"/>
              </w:rPr>
              <w:t>Municipal</w:t>
            </w:r>
            <w:r w:rsidR="00B64440">
              <w:rPr>
                <w:rFonts w:ascii="Arial" w:hAnsi="Arial" w:cs="Arial"/>
                <w:sz w:val="24"/>
                <w:szCs w:val="24"/>
              </w:rPr>
              <w:t xml:space="preserve"> FAIS</w:t>
            </w:r>
          </w:p>
        </w:tc>
      </w:tr>
      <w:tr w:rsidR="00140DBE" w:rsidRPr="00716D47" w:rsidTr="00140DBE">
        <w:tc>
          <w:tcPr>
            <w:tcW w:w="3681" w:type="dxa"/>
          </w:tcPr>
          <w:p w:rsidR="00140DBE" w:rsidRPr="00716D47" w:rsidRDefault="00883D7A" w:rsidP="00883D7A">
            <w:pPr>
              <w:tabs>
                <w:tab w:val="left" w:pos="1275"/>
              </w:tabs>
              <w:spacing w:line="360" w:lineRule="auto"/>
              <w:jc w:val="both"/>
              <w:rPr>
                <w:rFonts w:ascii="Arial" w:hAnsi="Arial" w:cs="Arial"/>
                <w:sz w:val="24"/>
                <w:szCs w:val="24"/>
              </w:rPr>
            </w:pPr>
            <w:r w:rsidRPr="00716D47">
              <w:rPr>
                <w:rFonts w:ascii="Arial" w:hAnsi="Arial" w:cs="Arial"/>
                <w:sz w:val="24"/>
                <w:szCs w:val="24"/>
              </w:rPr>
              <w:t>Construcción de un comedor en el jardín de niños Juan Enrique Pestalozzi</w:t>
            </w:r>
            <w:r w:rsidR="00430FA1">
              <w:rPr>
                <w:rFonts w:ascii="Arial" w:hAnsi="Arial" w:cs="Arial"/>
                <w:sz w:val="24"/>
                <w:szCs w:val="24"/>
              </w:rPr>
              <w:t>.</w:t>
            </w:r>
          </w:p>
        </w:tc>
        <w:tc>
          <w:tcPr>
            <w:tcW w:w="2835" w:type="dxa"/>
          </w:tcPr>
          <w:p w:rsidR="00883D7A" w:rsidRPr="00716D47" w:rsidRDefault="00883D7A" w:rsidP="00883D7A">
            <w:pPr>
              <w:tabs>
                <w:tab w:val="left" w:pos="1275"/>
              </w:tabs>
              <w:jc w:val="both"/>
              <w:rPr>
                <w:rFonts w:ascii="Arial" w:hAnsi="Arial" w:cs="Arial"/>
                <w:sz w:val="24"/>
                <w:szCs w:val="24"/>
              </w:rPr>
            </w:pPr>
            <w:r w:rsidRPr="00716D47">
              <w:rPr>
                <w:rFonts w:ascii="Arial" w:hAnsi="Arial" w:cs="Arial"/>
                <w:sz w:val="24"/>
                <w:szCs w:val="24"/>
              </w:rPr>
              <w:t>$235,297.35 (Doscientos treinta y cinco mil doscientos noventa y siete pesos 35/100 M.N.)</w:t>
            </w:r>
          </w:p>
          <w:p w:rsidR="00883D7A" w:rsidRPr="00716D47" w:rsidRDefault="00883D7A" w:rsidP="00883D7A">
            <w:pPr>
              <w:pStyle w:val="Prrafodelista"/>
              <w:tabs>
                <w:tab w:val="left" w:pos="1275"/>
              </w:tabs>
              <w:jc w:val="both"/>
              <w:rPr>
                <w:rFonts w:ascii="Arial" w:hAnsi="Arial" w:cs="Arial"/>
                <w:sz w:val="24"/>
                <w:szCs w:val="24"/>
              </w:rPr>
            </w:pPr>
          </w:p>
          <w:p w:rsidR="00140DBE" w:rsidRPr="00716D47" w:rsidRDefault="00140DBE" w:rsidP="00883D7A">
            <w:pPr>
              <w:tabs>
                <w:tab w:val="left" w:pos="1275"/>
              </w:tabs>
              <w:ind w:left="644"/>
              <w:jc w:val="both"/>
              <w:rPr>
                <w:rFonts w:ascii="Arial" w:hAnsi="Arial" w:cs="Arial"/>
                <w:sz w:val="24"/>
                <w:szCs w:val="24"/>
              </w:rPr>
            </w:pPr>
          </w:p>
        </w:tc>
        <w:tc>
          <w:tcPr>
            <w:tcW w:w="2312" w:type="dxa"/>
          </w:tcPr>
          <w:p w:rsidR="00140DBE" w:rsidRPr="00716D47" w:rsidRDefault="00B64440" w:rsidP="00F72A03">
            <w:pPr>
              <w:tabs>
                <w:tab w:val="left" w:pos="1275"/>
              </w:tabs>
              <w:spacing w:line="360" w:lineRule="auto"/>
              <w:jc w:val="both"/>
              <w:rPr>
                <w:rFonts w:ascii="Arial" w:hAnsi="Arial" w:cs="Arial"/>
                <w:sz w:val="24"/>
                <w:szCs w:val="24"/>
              </w:rPr>
            </w:pPr>
            <w:r>
              <w:rPr>
                <w:rFonts w:ascii="Arial" w:hAnsi="Arial" w:cs="Arial"/>
                <w:sz w:val="24"/>
                <w:szCs w:val="24"/>
              </w:rPr>
              <w:t>Municipal FAIS</w:t>
            </w:r>
          </w:p>
        </w:tc>
      </w:tr>
      <w:tr w:rsidR="00140DBE" w:rsidRPr="00716D47" w:rsidTr="00140DBE">
        <w:tc>
          <w:tcPr>
            <w:tcW w:w="3681" w:type="dxa"/>
          </w:tcPr>
          <w:p w:rsidR="00883D7A" w:rsidRPr="00716D47" w:rsidRDefault="00883D7A" w:rsidP="00883D7A">
            <w:pPr>
              <w:tabs>
                <w:tab w:val="left" w:pos="1275"/>
              </w:tabs>
              <w:spacing w:line="360" w:lineRule="auto"/>
              <w:jc w:val="both"/>
              <w:rPr>
                <w:rFonts w:ascii="Arial" w:hAnsi="Arial" w:cs="Arial"/>
                <w:sz w:val="24"/>
                <w:szCs w:val="24"/>
              </w:rPr>
            </w:pPr>
            <w:r w:rsidRPr="00716D47">
              <w:rPr>
                <w:rFonts w:ascii="Arial" w:hAnsi="Arial" w:cs="Arial"/>
                <w:sz w:val="24"/>
                <w:szCs w:val="24"/>
              </w:rPr>
              <w:t xml:space="preserve">Construcción de un comedor en </w:t>
            </w:r>
            <w:r w:rsidRPr="00716D47">
              <w:rPr>
                <w:rFonts w:ascii="Arial" w:hAnsi="Arial" w:cs="Arial"/>
                <w:sz w:val="24"/>
                <w:szCs w:val="24"/>
              </w:rPr>
              <w:lastRenderedPageBreak/>
              <w:t>el jardín de niños Rosario Castellanos en Piñicuaro.</w:t>
            </w:r>
          </w:p>
          <w:p w:rsidR="00140DBE" w:rsidRPr="00716D47" w:rsidRDefault="00140DBE" w:rsidP="00883D7A">
            <w:pPr>
              <w:tabs>
                <w:tab w:val="left" w:pos="1275"/>
              </w:tabs>
              <w:ind w:left="644"/>
              <w:jc w:val="both"/>
              <w:rPr>
                <w:rFonts w:ascii="Arial" w:hAnsi="Arial" w:cs="Arial"/>
                <w:sz w:val="24"/>
                <w:szCs w:val="24"/>
              </w:rPr>
            </w:pPr>
          </w:p>
        </w:tc>
        <w:tc>
          <w:tcPr>
            <w:tcW w:w="2835" w:type="dxa"/>
          </w:tcPr>
          <w:p w:rsidR="00883D7A" w:rsidRPr="00716D47" w:rsidRDefault="00883D7A" w:rsidP="00883D7A">
            <w:pPr>
              <w:tabs>
                <w:tab w:val="left" w:pos="1275"/>
              </w:tabs>
              <w:jc w:val="both"/>
              <w:rPr>
                <w:rFonts w:ascii="Arial" w:hAnsi="Arial" w:cs="Arial"/>
                <w:sz w:val="24"/>
                <w:szCs w:val="24"/>
              </w:rPr>
            </w:pPr>
            <w:r w:rsidRPr="00716D47">
              <w:rPr>
                <w:rFonts w:ascii="Arial" w:hAnsi="Arial" w:cs="Arial"/>
                <w:sz w:val="24"/>
                <w:szCs w:val="24"/>
              </w:rPr>
              <w:lastRenderedPageBreak/>
              <w:t xml:space="preserve">$233,383.35 </w:t>
            </w:r>
            <w:r w:rsidRPr="00716D47">
              <w:rPr>
                <w:rFonts w:ascii="Arial" w:hAnsi="Arial" w:cs="Arial"/>
                <w:sz w:val="24"/>
                <w:szCs w:val="24"/>
              </w:rPr>
              <w:lastRenderedPageBreak/>
              <w:t>(doscientos treinta y tres mil trescientos ochenta y tres pesos 35/100 M.N.)</w:t>
            </w:r>
          </w:p>
          <w:p w:rsidR="00140DBE" w:rsidRPr="00716D47" w:rsidRDefault="00140DBE" w:rsidP="00F72A03">
            <w:pPr>
              <w:tabs>
                <w:tab w:val="left" w:pos="1275"/>
              </w:tabs>
              <w:spacing w:line="360" w:lineRule="auto"/>
              <w:jc w:val="both"/>
              <w:rPr>
                <w:rFonts w:ascii="Arial" w:hAnsi="Arial" w:cs="Arial"/>
                <w:sz w:val="24"/>
                <w:szCs w:val="24"/>
              </w:rPr>
            </w:pPr>
          </w:p>
        </w:tc>
        <w:tc>
          <w:tcPr>
            <w:tcW w:w="2312" w:type="dxa"/>
          </w:tcPr>
          <w:p w:rsidR="00140DBE" w:rsidRPr="00716D47" w:rsidRDefault="00883D7A" w:rsidP="00F72A03">
            <w:pPr>
              <w:tabs>
                <w:tab w:val="left" w:pos="1275"/>
              </w:tabs>
              <w:spacing w:line="360" w:lineRule="auto"/>
              <w:jc w:val="both"/>
              <w:rPr>
                <w:rFonts w:ascii="Arial" w:hAnsi="Arial" w:cs="Arial"/>
                <w:sz w:val="24"/>
                <w:szCs w:val="24"/>
              </w:rPr>
            </w:pPr>
            <w:r w:rsidRPr="00716D47">
              <w:rPr>
                <w:rFonts w:ascii="Arial" w:hAnsi="Arial" w:cs="Arial"/>
                <w:sz w:val="24"/>
                <w:szCs w:val="24"/>
              </w:rPr>
              <w:lastRenderedPageBreak/>
              <w:t>Municipal</w:t>
            </w:r>
            <w:r w:rsidR="00B64440">
              <w:rPr>
                <w:rFonts w:ascii="Arial" w:hAnsi="Arial" w:cs="Arial"/>
                <w:sz w:val="24"/>
                <w:szCs w:val="24"/>
              </w:rPr>
              <w:t xml:space="preserve"> FAIS</w:t>
            </w:r>
          </w:p>
        </w:tc>
      </w:tr>
      <w:tr w:rsidR="00B82B92" w:rsidRPr="00716D47" w:rsidTr="00B82B92">
        <w:tc>
          <w:tcPr>
            <w:tcW w:w="3681" w:type="dxa"/>
          </w:tcPr>
          <w:p w:rsidR="00B82B92" w:rsidRPr="00716D47" w:rsidRDefault="00B82B92" w:rsidP="00562C98">
            <w:pPr>
              <w:tabs>
                <w:tab w:val="left" w:pos="1275"/>
              </w:tabs>
              <w:spacing w:line="360" w:lineRule="auto"/>
              <w:jc w:val="both"/>
              <w:rPr>
                <w:rFonts w:ascii="Arial" w:hAnsi="Arial" w:cs="Arial"/>
                <w:sz w:val="24"/>
                <w:szCs w:val="24"/>
              </w:rPr>
            </w:pPr>
            <w:r>
              <w:rPr>
                <w:rFonts w:ascii="Arial" w:hAnsi="Arial" w:cs="Arial"/>
                <w:sz w:val="24"/>
                <w:szCs w:val="24"/>
              </w:rPr>
              <w:t>Construcción de techado en áreas de impartición de educación física de Preparatoria UG Plantel Moroleón.</w:t>
            </w:r>
          </w:p>
        </w:tc>
        <w:tc>
          <w:tcPr>
            <w:tcW w:w="2835" w:type="dxa"/>
          </w:tcPr>
          <w:p w:rsidR="00B82B92" w:rsidRPr="00716D47" w:rsidRDefault="00B82B92" w:rsidP="00562C98">
            <w:pPr>
              <w:tabs>
                <w:tab w:val="left" w:pos="1275"/>
              </w:tabs>
              <w:suppressAutoHyphens/>
              <w:spacing w:after="200" w:line="276" w:lineRule="auto"/>
              <w:contextualSpacing/>
              <w:rPr>
                <w:rFonts w:ascii="Arial" w:hAnsi="Arial" w:cs="Arial"/>
                <w:sz w:val="24"/>
                <w:szCs w:val="24"/>
              </w:rPr>
            </w:pPr>
            <w:r w:rsidRPr="00716D47">
              <w:rPr>
                <w:rFonts w:ascii="Arial" w:hAnsi="Arial" w:cs="Arial"/>
                <w:color w:val="000000" w:themeColor="text1"/>
                <w:sz w:val="24"/>
                <w:szCs w:val="24"/>
              </w:rPr>
              <w:t>$</w:t>
            </w:r>
            <w:r>
              <w:rPr>
                <w:rFonts w:ascii="Arial" w:hAnsi="Arial" w:cs="Arial"/>
                <w:color w:val="000000" w:themeColor="text1"/>
                <w:sz w:val="24"/>
                <w:szCs w:val="24"/>
              </w:rPr>
              <w:t>2,400,000.00</w:t>
            </w:r>
            <w:r w:rsidRPr="00716D47">
              <w:rPr>
                <w:rFonts w:ascii="Arial" w:hAnsi="Arial" w:cs="Arial"/>
                <w:color w:val="000000" w:themeColor="text1"/>
                <w:sz w:val="24"/>
                <w:szCs w:val="24"/>
              </w:rPr>
              <w:t xml:space="preserve"> </w:t>
            </w:r>
            <w:r>
              <w:rPr>
                <w:rFonts w:ascii="Arial" w:hAnsi="Arial" w:cs="Arial"/>
                <w:color w:val="000000" w:themeColor="text1"/>
                <w:sz w:val="24"/>
                <w:szCs w:val="24"/>
              </w:rPr>
              <w:t>(Dos millones cuatrocientos mil pesos 00/100 M.N.</w:t>
            </w:r>
            <w:r w:rsidRPr="00716D47">
              <w:rPr>
                <w:rFonts w:ascii="Arial" w:hAnsi="Arial" w:cs="Arial"/>
                <w:sz w:val="24"/>
                <w:szCs w:val="24"/>
              </w:rPr>
              <w:t>)</w:t>
            </w:r>
          </w:p>
        </w:tc>
        <w:tc>
          <w:tcPr>
            <w:tcW w:w="2312" w:type="dxa"/>
          </w:tcPr>
          <w:p w:rsidR="00B82B92" w:rsidRPr="00716D47" w:rsidRDefault="00B82B92" w:rsidP="00562C98">
            <w:pPr>
              <w:tabs>
                <w:tab w:val="left" w:pos="1275"/>
              </w:tabs>
              <w:jc w:val="both"/>
              <w:rPr>
                <w:rFonts w:ascii="Arial" w:hAnsi="Arial" w:cs="Arial"/>
                <w:sz w:val="24"/>
                <w:szCs w:val="24"/>
              </w:rPr>
            </w:pPr>
            <w:r>
              <w:rPr>
                <w:rFonts w:ascii="Arial" w:hAnsi="Arial" w:cs="Arial"/>
                <w:sz w:val="24"/>
                <w:szCs w:val="24"/>
              </w:rPr>
              <w:t>Municipal</w:t>
            </w:r>
            <w:r w:rsidR="00B64440">
              <w:rPr>
                <w:rFonts w:ascii="Arial" w:hAnsi="Arial" w:cs="Arial"/>
                <w:sz w:val="24"/>
                <w:szCs w:val="24"/>
              </w:rPr>
              <w:t xml:space="preserve"> FAIS</w:t>
            </w:r>
          </w:p>
        </w:tc>
      </w:tr>
      <w:tr w:rsidR="00B82B92" w:rsidRPr="00716D47" w:rsidTr="00B82B92">
        <w:tc>
          <w:tcPr>
            <w:tcW w:w="3681" w:type="dxa"/>
          </w:tcPr>
          <w:p w:rsidR="00B82B92" w:rsidRPr="00716D47" w:rsidRDefault="00B82B92" w:rsidP="00562C98">
            <w:pPr>
              <w:tabs>
                <w:tab w:val="left" w:pos="1275"/>
              </w:tabs>
              <w:spacing w:line="360" w:lineRule="auto"/>
              <w:jc w:val="both"/>
              <w:rPr>
                <w:rFonts w:ascii="Arial" w:hAnsi="Arial" w:cs="Arial"/>
                <w:sz w:val="24"/>
                <w:szCs w:val="24"/>
              </w:rPr>
            </w:pPr>
            <w:r w:rsidRPr="00716D47">
              <w:rPr>
                <w:rFonts w:ascii="Arial" w:hAnsi="Arial" w:cs="Arial"/>
                <w:sz w:val="24"/>
                <w:szCs w:val="24"/>
              </w:rPr>
              <w:t>C</w:t>
            </w:r>
            <w:r w:rsidR="0045562C">
              <w:rPr>
                <w:rFonts w:ascii="Arial" w:hAnsi="Arial" w:cs="Arial"/>
                <w:sz w:val="24"/>
                <w:szCs w:val="24"/>
              </w:rPr>
              <w:t xml:space="preserve">onstrucción de un comedor en Primaria Miguel Hidalgo </w:t>
            </w:r>
            <w:r>
              <w:rPr>
                <w:rFonts w:ascii="Arial" w:hAnsi="Arial" w:cs="Arial"/>
                <w:sz w:val="24"/>
                <w:szCs w:val="24"/>
              </w:rPr>
              <w:t>de Ojo de Agua de Enmedio</w:t>
            </w:r>
            <w:r w:rsidRPr="00716D47">
              <w:rPr>
                <w:rFonts w:ascii="Arial" w:hAnsi="Arial" w:cs="Arial"/>
                <w:sz w:val="24"/>
                <w:szCs w:val="24"/>
              </w:rPr>
              <w:t>.</w:t>
            </w:r>
          </w:p>
          <w:p w:rsidR="00B82B92" w:rsidRPr="00716D47" w:rsidRDefault="00B82B92" w:rsidP="00562C98">
            <w:pPr>
              <w:tabs>
                <w:tab w:val="left" w:pos="1275"/>
              </w:tabs>
              <w:ind w:left="644"/>
              <w:jc w:val="both"/>
              <w:rPr>
                <w:rFonts w:ascii="Arial" w:hAnsi="Arial" w:cs="Arial"/>
                <w:sz w:val="24"/>
                <w:szCs w:val="24"/>
              </w:rPr>
            </w:pPr>
          </w:p>
        </w:tc>
        <w:tc>
          <w:tcPr>
            <w:tcW w:w="2835" w:type="dxa"/>
          </w:tcPr>
          <w:p w:rsidR="00B82B92" w:rsidRPr="00716D47" w:rsidRDefault="00B82B92" w:rsidP="00562C98">
            <w:pPr>
              <w:tabs>
                <w:tab w:val="left" w:pos="1275"/>
              </w:tabs>
              <w:jc w:val="both"/>
              <w:rPr>
                <w:rFonts w:ascii="Arial" w:hAnsi="Arial" w:cs="Arial"/>
                <w:sz w:val="24"/>
                <w:szCs w:val="24"/>
              </w:rPr>
            </w:pPr>
            <w:r w:rsidRPr="00716D47">
              <w:rPr>
                <w:rFonts w:ascii="Arial" w:hAnsi="Arial" w:cs="Arial"/>
                <w:sz w:val="24"/>
                <w:szCs w:val="24"/>
              </w:rPr>
              <w:t>$</w:t>
            </w:r>
            <w:r>
              <w:rPr>
                <w:rFonts w:ascii="Arial" w:hAnsi="Arial" w:cs="Arial"/>
                <w:sz w:val="24"/>
                <w:szCs w:val="24"/>
              </w:rPr>
              <w:t xml:space="preserve">376,542.26 </w:t>
            </w:r>
            <w:r w:rsidRPr="00716D47">
              <w:rPr>
                <w:rFonts w:ascii="Arial" w:hAnsi="Arial" w:cs="Arial"/>
                <w:sz w:val="24"/>
                <w:szCs w:val="24"/>
              </w:rPr>
              <w:t>(</w:t>
            </w:r>
            <w:r>
              <w:rPr>
                <w:rFonts w:ascii="Arial" w:hAnsi="Arial" w:cs="Arial"/>
                <w:sz w:val="24"/>
                <w:szCs w:val="24"/>
              </w:rPr>
              <w:t xml:space="preserve">Trescientos setenta y seis mil quinientos cuarenta y dos pesos </w:t>
            </w:r>
            <w:r w:rsidR="0045562C">
              <w:rPr>
                <w:rFonts w:ascii="Arial" w:hAnsi="Arial" w:cs="Arial"/>
                <w:sz w:val="24"/>
                <w:szCs w:val="24"/>
              </w:rPr>
              <w:t xml:space="preserve">26/100 </w:t>
            </w:r>
            <w:r w:rsidRPr="00716D47">
              <w:rPr>
                <w:rFonts w:ascii="Arial" w:hAnsi="Arial" w:cs="Arial"/>
                <w:sz w:val="24"/>
                <w:szCs w:val="24"/>
              </w:rPr>
              <w:t>M.N.)</w:t>
            </w:r>
          </w:p>
          <w:p w:rsidR="00B82B92" w:rsidRPr="00716D47" w:rsidRDefault="00B82B92" w:rsidP="00562C98">
            <w:pPr>
              <w:tabs>
                <w:tab w:val="left" w:pos="1275"/>
              </w:tabs>
              <w:spacing w:line="360" w:lineRule="auto"/>
              <w:jc w:val="both"/>
              <w:rPr>
                <w:rFonts w:ascii="Arial" w:hAnsi="Arial" w:cs="Arial"/>
                <w:sz w:val="24"/>
                <w:szCs w:val="24"/>
              </w:rPr>
            </w:pPr>
          </w:p>
        </w:tc>
        <w:tc>
          <w:tcPr>
            <w:tcW w:w="2312" w:type="dxa"/>
          </w:tcPr>
          <w:p w:rsidR="00B82B92" w:rsidRPr="00716D47" w:rsidRDefault="00B82B92" w:rsidP="00562C98">
            <w:pPr>
              <w:tabs>
                <w:tab w:val="left" w:pos="1275"/>
              </w:tabs>
              <w:spacing w:line="360" w:lineRule="auto"/>
              <w:jc w:val="both"/>
              <w:rPr>
                <w:rFonts w:ascii="Arial" w:hAnsi="Arial" w:cs="Arial"/>
                <w:sz w:val="24"/>
                <w:szCs w:val="24"/>
              </w:rPr>
            </w:pPr>
            <w:r w:rsidRPr="00716D47">
              <w:rPr>
                <w:rFonts w:ascii="Arial" w:hAnsi="Arial" w:cs="Arial"/>
                <w:sz w:val="24"/>
                <w:szCs w:val="24"/>
              </w:rPr>
              <w:t>Municipal</w:t>
            </w:r>
            <w:r w:rsidR="00B64440">
              <w:rPr>
                <w:rFonts w:ascii="Arial" w:hAnsi="Arial" w:cs="Arial"/>
                <w:sz w:val="24"/>
                <w:szCs w:val="24"/>
              </w:rPr>
              <w:t xml:space="preserve"> FAIS</w:t>
            </w:r>
          </w:p>
        </w:tc>
      </w:tr>
      <w:tr w:rsidR="00B64440" w:rsidRPr="00716D47" w:rsidTr="00B64440">
        <w:tc>
          <w:tcPr>
            <w:tcW w:w="3681" w:type="dxa"/>
          </w:tcPr>
          <w:p w:rsidR="00B64440" w:rsidRPr="00716D47" w:rsidRDefault="00B64440" w:rsidP="002B4B9B">
            <w:pPr>
              <w:tabs>
                <w:tab w:val="left" w:pos="1275"/>
              </w:tabs>
              <w:spacing w:line="360" w:lineRule="auto"/>
              <w:jc w:val="both"/>
              <w:rPr>
                <w:rFonts w:ascii="Arial" w:hAnsi="Arial" w:cs="Arial"/>
                <w:sz w:val="24"/>
                <w:szCs w:val="24"/>
              </w:rPr>
            </w:pPr>
            <w:r w:rsidRPr="00716D47">
              <w:rPr>
                <w:rFonts w:ascii="Arial" w:hAnsi="Arial" w:cs="Arial"/>
                <w:sz w:val="24"/>
                <w:szCs w:val="24"/>
              </w:rPr>
              <w:t>C</w:t>
            </w:r>
            <w:r>
              <w:rPr>
                <w:rFonts w:ascii="Arial" w:hAnsi="Arial" w:cs="Arial"/>
                <w:sz w:val="24"/>
                <w:szCs w:val="24"/>
              </w:rPr>
              <w:t>onstrucción de un comedor en Primaria Vicente Guerrero.</w:t>
            </w:r>
          </w:p>
          <w:p w:rsidR="00B64440" w:rsidRPr="00716D47" w:rsidRDefault="00B64440" w:rsidP="002B4B9B">
            <w:pPr>
              <w:tabs>
                <w:tab w:val="left" w:pos="1275"/>
              </w:tabs>
              <w:ind w:left="644"/>
              <w:jc w:val="both"/>
              <w:rPr>
                <w:rFonts w:ascii="Arial" w:hAnsi="Arial" w:cs="Arial"/>
                <w:sz w:val="24"/>
                <w:szCs w:val="24"/>
              </w:rPr>
            </w:pPr>
          </w:p>
        </w:tc>
        <w:tc>
          <w:tcPr>
            <w:tcW w:w="2835" w:type="dxa"/>
          </w:tcPr>
          <w:p w:rsidR="00B64440" w:rsidRPr="00716D47" w:rsidRDefault="00B64440" w:rsidP="002B4B9B">
            <w:pPr>
              <w:tabs>
                <w:tab w:val="left" w:pos="1275"/>
              </w:tabs>
              <w:jc w:val="both"/>
              <w:rPr>
                <w:rFonts w:ascii="Arial" w:hAnsi="Arial" w:cs="Arial"/>
                <w:sz w:val="24"/>
                <w:szCs w:val="24"/>
              </w:rPr>
            </w:pPr>
            <w:r w:rsidRPr="00716D47">
              <w:rPr>
                <w:rFonts w:ascii="Arial" w:hAnsi="Arial" w:cs="Arial"/>
                <w:sz w:val="24"/>
                <w:szCs w:val="24"/>
              </w:rPr>
              <w:t>$</w:t>
            </w:r>
            <w:r>
              <w:rPr>
                <w:rFonts w:ascii="Arial" w:hAnsi="Arial" w:cs="Arial"/>
                <w:sz w:val="24"/>
                <w:szCs w:val="24"/>
              </w:rPr>
              <w:t>413,656.52</w:t>
            </w:r>
            <w:r w:rsidRPr="00716D47">
              <w:rPr>
                <w:rFonts w:ascii="Arial" w:hAnsi="Arial" w:cs="Arial"/>
                <w:sz w:val="24"/>
                <w:szCs w:val="24"/>
              </w:rPr>
              <w:t xml:space="preserve"> (</w:t>
            </w:r>
            <w:r>
              <w:rPr>
                <w:rFonts w:ascii="Arial" w:hAnsi="Arial" w:cs="Arial"/>
                <w:sz w:val="24"/>
                <w:szCs w:val="24"/>
              </w:rPr>
              <w:t xml:space="preserve">Cuatrocientos trece mil seiscientos cincuenta y seis pesos  52/100 </w:t>
            </w:r>
            <w:r w:rsidRPr="00716D47">
              <w:rPr>
                <w:rFonts w:ascii="Arial" w:hAnsi="Arial" w:cs="Arial"/>
                <w:sz w:val="24"/>
                <w:szCs w:val="24"/>
              </w:rPr>
              <w:t>M.N.)</w:t>
            </w:r>
          </w:p>
          <w:p w:rsidR="00B64440" w:rsidRPr="00716D47" w:rsidRDefault="00B64440" w:rsidP="002B4B9B">
            <w:pPr>
              <w:tabs>
                <w:tab w:val="left" w:pos="1275"/>
              </w:tabs>
              <w:spacing w:line="360" w:lineRule="auto"/>
              <w:jc w:val="both"/>
              <w:rPr>
                <w:rFonts w:ascii="Arial" w:hAnsi="Arial" w:cs="Arial"/>
                <w:sz w:val="24"/>
                <w:szCs w:val="24"/>
              </w:rPr>
            </w:pPr>
          </w:p>
        </w:tc>
        <w:tc>
          <w:tcPr>
            <w:tcW w:w="2312" w:type="dxa"/>
          </w:tcPr>
          <w:p w:rsidR="00B64440" w:rsidRPr="00716D47" w:rsidRDefault="00B64440" w:rsidP="002B4B9B">
            <w:pPr>
              <w:tabs>
                <w:tab w:val="left" w:pos="1275"/>
              </w:tabs>
              <w:spacing w:line="360" w:lineRule="auto"/>
              <w:jc w:val="both"/>
              <w:rPr>
                <w:rFonts w:ascii="Arial" w:hAnsi="Arial" w:cs="Arial"/>
                <w:sz w:val="24"/>
                <w:szCs w:val="24"/>
              </w:rPr>
            </w:pPr>
            <w:r w:rsidRPr="00716D47">
              <w:rPr>
                <w:rFonts w:ascii="Arial" w:hAnsi="Arial" w:cs="Arial"/>
                <w:sz w:val="24"/>
                <w:szCs w:val="24"/>
              </w:rPr>
              <w:t>Municipal</w:t>
            </w:r>
            <w:r>
              <w:rPr>
                <w:rFonts w:ascii="Arial" w:hAnsi="Arial" w:cs="Arial"/>
                <w:sz w:val="24"/>
                <w:szCs w:val="24"/>
              </w:rPr>
              <w:t xml:space="preserve"> FAIS</w:t>
            </w:r>
          </w:p>
        </w:tc>
      </w:tr>
    </w:tbl>
    <w:p w:rsidR="006115E3" w:rsidRDefault="006115E3" w:rsidP="006115E3">
      <w:pPr>
        <w:jc w:val="both"/>
        <w:rPr>
          <w:rFonts w:ascii="Arial" w:hAnsi="Arial" w:cs="Arial"/>
          <w:sz w:val="24"/>
          <w:szCs w:val="24"/>
        </w:rPr>
      </w:pPr>
    </w:p>
    <w:p w:rsidR="006115E3" w:rsidRPr="006115E3" w:rsidRDefault="006115E3" w:rsidP="006115E3">
      <w:pPr>
        <w:jc w:val="both"/>
        <w:rPr>
          <w:rFonts w:ascii="Arial" w:hAnsi="Arial" w:cs="Arial"/>
          <w:sz w:val="24"/>
          <w:szCs w:val="24"/>
        </w:rPr>
      </w:pPr>
      <w:r w:rsidRPr="006115E3">
        <w:rPr>
          <w:rFonts w:ascii="Arial" w:hAnsi="Arial" w:cs="Arial"/>
          <w:sz w:val="24"/>
          <w:szCs w:val="24"/>
        </w:rPr>
        <w:t xml:space="preserve">TOTAL = </w:t>
      </w:r>
      <w:r w:rsidR="0045562C" w:rsidRPr="0045562C">
        <w:rPr>
          <w:rFonts w:ascii="Arial" w:hAnsi="Arial" w:cs="Arial"/>
          <w:sz w:val="24"/>
          <w:szCs w:val="24"/>
        </w:rPr>
        <w:t>7,</w:t>
      </w:r>
      <w:r w:rsidR="00042EF4">
        <w:rPr>
          <w:rFonts w:ascii="Arial" w:hAnsi="Arial" w:cs="Arial"/>
          <w:sz w:val="24"/>
          <w:szCs w:val="24"/>
        </w:rPr>
        <w:t>762, 982.53</w:t>
      </w:r>
      <w:r w:rsidR="0045562C" w:rsidRPr="0045562C">
        <w:rPr>
          <w:rFonts w:ascii="Arial" w:hAnsi="Arial" w:cs="Arial"/>
          <w:sz w:val="24"/>
          <w:szCs w:val="24"/>
        </w:rPr>
        <w:t xml:space="preserve"> </w:t>
      </w:r>
      <w:r>
        <w:rPr>
          <w:rFonts w:ascii="Arial" w:hAnsi="Arial" w:cs="Arial"/>
          <w:sz w:val="24"/>
          <w:szCs w:val="24"/>
        </w:rPr>
        <w:t>(</w:t>
      </w:r>
      <w:r w:rsidR="0045562C">
        <w:rPr>
          <w:rFonts w:ascii="Arial" w:hAnsi="Arial" w:cs="Arial"/>
          <w:sz w:val="24"/>
          <w:szCs w:val="24"/>
        </w:rPr>
        <w:t xml:space="preserve">Siete millones </w:t>
      </w:r>
      <w:r w:rsidR="00042EF4">
        <w:rPr>
          <w:rFonts w:ascii="Arial" w:hAnsi="Arial" w:cs="Arial"/>
          <w:sz w:val="24"/>
          <w:szCs w:val="24"/>
        </w:rPr>
        <w:t>setecientos  sesenta y dos mil  novecientos ochenta y dos pesos 53</w:t>
      </w:r>
      <w:r>
        <w:rPr>
          <w:rFonts w:ascii="Arial" w:hAnsi="Arial" w:cs="Arial"/>
          <w:sz w:val="24"/>
          <w:szCs w:val="24"/>
        </w:rPr>
        <w:t>/100 M.N.)</w:t>
      </w:r>
    </w:p>
    <w:p w:rsidR="00F72A03" w:rsidRDefault="00B66866" w:rsidP="00B66866">
      <w:pPr>
        <w:tabs>
          <w:tab w:val="left" w:pos="1275"/>
        </w:tabs>
        <w:spacing w:line="360" w:lineRule="auto"/>
        <w:jc w:val="both"/>
        <w:rPr>
          <w:rFonts w:ascii="Arial" w:hAnsi="Arial" w:cs="Arial"/>
          <w:sz w:val="24"/>
          <w:szCs w:val="24"/>
        </w:rPr>
      </w:pPr>
      <w:r>
        <w:rPr>
          <w:rFonts w:ascii="Arial" w:hAnsi="Arial" w:cs="Arial"/>
          <w:sz w:val="24"/>
          <w:szCs w:val="24"/>
        </w:rPr>
        <w:t>Trabajamos en el m</w:t>
      </w:r>
      <w:r w:rsidR="00883D7A" w:rsidRPr="00716D47">
        <w:rPr>
          <w:rFonts w:ascii="Arial" w:hAnsi="Arial" w:cs="Arial"/>
          <w:sz w:val="24"/>
          <w:szCs w:val="24"/>
        </w:rPr>
        <w:t xml:space="preserve">ejoramiento </w:t>
      </w:r>
      <w:r>
        <w:rPr>
          <w:rFonts w:ascii="Arial" w:hAnsi="Arial" w:cs="Arial"/>
          <w:sz w:val="24"/>
          <w:szCs w:val="24"/>
        </w:rPr>
        <w:t xml:space="preserve">y mantenimiento de instalaciones en edificios públicos y vialidades con reparaciones de pavimento, terracerías, bacheos y reparaciones tanto </w:t>
      </w:r>
      <w:r w:rsidR="00883D7A" w:rsidRPr="00716D47">
        <w:rPr>
          <w:rFonts w:ascii="Arial" w:hAnsi="Arial" w:cs="Arial"/>
          <w:sz w:val="24"/>
          <w:szCs w:val="24"/>
        </w:rPr>
        <w:t>en C</w:t>
      </w:r>
      <w:r w:rsidR="00F72A03" w:rsidRPr="00716D47">
        <w:rPr>
          <w:rFonts w:ascii="Arial" w:hAnsi="Arial" w:cs="Arial"/>
          <w:sz w:val="24"/>
          <w:szCs w:val="24"/>
        </w:rPr>
        <w:t xml:space="preserve">abecera </w:t>
      </w:r>
      <w:r>
        <w:rPr>
          <w:rFonts w:ascii="Arial" w:hAnsi="Arial" w:cs="Arial"/>
          <w:sz w:val="24"/>
          <w:szCs w:val="24"/>
        </w:rPr>
        <w:t>Municipal y Comunidades Rurales, así como ap</w:t>
      </w:r>
      <w:r w:rsidR="00F72A03" w:rsidRPr="00716D47">
        <w:rPr>
          <w:rFonts w:ascii="Arial" w:hAnsi="Arial" w:cs="Arial"/>
          <w:sz w:val="24"/>
          <w:szCs w:val="24"/>
        </w:rPr>
        <w:t xml:space="preserve">oyos en obra menor a </w:t>
      </w:r>
      <w:r>
        <w:rPr>
          <w:rFonts w:ascii="Arial" w:hAnsi="Arial" w:cs="Arial"/>
          <w:sz w:val="24"/>
          <w:szCs w:val="24"/>
        </w:rPr>
        <w:t>escuelas e instituciones.</w:t>
      </w:r>
      <w:r w:rsidR="00F72A03" w:rsidRPr="00716D47">
        <w:rPr>
          <w:rFonts w:ascii="Arial" w:hAnsi="Arial" w:cs="Arial"/>
          <w:sz w:val="24"/>
          <w:szCs w:val="24"/>
        </w:rPr>
        <w:t xml:space="preserve"> </w:t>
      </w:r>
    </w:p>
    <w:p w:rsidR="00CC20C7" w:rsidRPr="00716D47" w:rsidRDefault="00CC20C7" w:rsidP="00B66866">
      <w:pPr>
        <w:tabs>
          <w:tab w:val="left" w:pos="1275"/>
        </w:tabs>
        <w:spacing w:line="360" w:lineRule="auto"/>
        <w:jc w:val="both"/>
        <w:rPr>
          <w:rFonts w:ascii="Arial" w:hAnsi="Arial" w:cs="Arial"/>
          <w:sz w:val="24"/>
          <w:szCs w:val="24"/>
        </w:rPr>
      </w:pPr>
    </w:p>
    <w:p w:rsidR="001D2BBB" w:rsidRPr="00716D47" w:rsidRDefault="001D2BBB" w:rsidP="001D2BBB">
      <w:pPr>
        <w:spacing w:after="0"/>
        <w:jc w:val="both"/>
        <w:rPr>
          <w:rFonts w:ascii="Arial" w:hAnsi="Arial" w:cs="Arial"/>
          <w:b/>
          <w:sz w:val="24"/>
          <w:szCs w:val="24"/>
        </w:rPr>
      </w:pPr>
      <w:r w:rsidRPr="00C832F1">
        <w:rPr>
          <w:rFonts w:ascii="Arial" w:hAnsi="Arial" w:cs="Arial"/>
          <w:b/>
          <w:sz w:val="24"/>
          <w:szCs w:val="24"/>
          <w:highlight w:val="yellow"/>
        </w:rPr>
        <w:t>EDUCACIÓN</w:t>
      </w:r>
    </w:p>
    <w:p w:rsidR="001D2BBB" w:rsidRPr="00716D47" w:rsidRDefault="001D2BBB" w:rsidP="001D2BBB">
      <w:pPr>
        <w:spacing w:after="0"/>
        <w:jc w:val="both"/>
        <w:rPr>
          <w:rFonts w:ascii="Arial" w:hAnsi="Arial" w:cs="Arial"/>
          <w:sz w:val="24"/>
          <w:szCs w:val="24"/>
        </w:rPr>
      </w:pPr>
    </w:p>
    <w:p w:rsidR="001D2BBB" w:rsidRPr="00716D47" w:rsidRDefault="001D2BBB" w:rsidP="001D2BBB">
      <w:pPr>
        <w:spacing w:after="0"/>
        <w:jc w:val="both"/>
        <w:rPr>
          <w:rFonts w:ascii="Arial" w:eastAsia="Arial Unicode MS" w:hAnsi="Arial" w:cs="Arial"/>
          <w:sz w:val="24"/>
          <w:szCs w:val="24"/>
          <w:lang w:val="es-ES_tradnl"/>
        </w:rPr>
      </w:pPr>
      <w:r>
        <w:rPr>
          <w:rFonts w:ascii="Arial" w:hAnsi="Arial" w:cs="Arial"/>
          <w:sz w:val="24"/>
          <w:szCs w:val="24"/>
        </w:rPr>
        <w:t xml:space="preserve">La Universidad </w:t>
      </w:r>
      <w:r w:rsidR="00D55F8F">
        <w:rPr>
          <w:rFonts w:ascii="Arial" w:hAnsi="Arial" w:cs="Arial"/>
          <w:sz w:val="24"/>
          <w:szCs w:val="24"/>
        </w:rPr>
        <w:t xml:space="preserve">Virtual </w:t>
      </w:r>
      <w:r w:rsidR="0029658A">
        <w:rPr>
          <w:rFonts w:ascii="Arial" w:hAnsi="Arial" w:cs="Arial"/>
          <w:sz w:val="24"/>
          <w:szCs w:val="24"/>
        </w:rPr>
        <w:t>del Estado de Guanajuato UVEG</w:t>
      </w:r>
      <w:r>
        <w:rPr>
          <w:rFonts w:ascii="Arial" w:hAnsi="Arial" w:cs="Arial"/>
          <w:sz w:val="24"/>
          <w:szCs w:val="24"/>
        </w:rPr>
        <w:t xml:space="preserve">, logró </w:t>
      </w:r>
      <w:r w:rsidRPr="00716D47">
        <w:rPr>
          <w:rFonts w:ascii="Arial" w:hAnsi="Arial" w:cs="Arial"/>
          <w:sz w:val="24"/>
          <w:szCs w:val="24"/>
        </w:rPr>
        <w:t xml:space="preserve"> una captación superior a la meta que define el estado de Guanajuato en un 36%. </w:t>
      </w:r>
      <w:r w:rsidRPr="00716D47">
        <w:rPr>
          <w:rFonts w:ascii="Arial" w:eastAsia="Arial Unicode MS" w:hAnsi="Arial" w:cs="Arial"/>
          <w:sz w:val="24"/>
          <w:szCs w:val="24"/>
          <w:lang w:val="es-ES_tradnl"/>
        </w:rPr>
        <w:t xml:space="preserve">Aplicación de 28 exámenes, a los alumnos de educación Media Superior y Superior para dar continuidad a sus estudios. Renovación y aprobación becas, a alumnos de educación Media Superior y Superior en los programas EXCELENCIA y SUBE-T, para un 5% de matrícula inscrita. Mejora de instalaciones, con las </w:t>
      </w:r>
      <w:r w:rsidRPr="00716D47">
        <w:rPr>
          <w:rFonts w:ascii="Arial" w:eastAsia="Arial Unicode MS" w:hAnsi="Arial" w:cs="Arial"/>
          <w:sz w:val="24"/>
          <w:szCs w:val="24"/>
          <w:lang w:val="es-ES_tradnl"/>
        </w:rPr>
        <w:lastRenderedPageBreak/>
        <w:t xml:space="preserve">correspondientes gestiones para reparación y mantenimiento para contar con un edificio propio dedicado exclusivamente al espacio UVEG en beneficio de la educación de nuestros ciudadanos. </w:t>
      </w:r>
    </w:p>
    <w:p w:rsidR="001D2BBB" w:rsidRDefault="001D2BBB" w:rsidP="001D2BBB">
      <w:pPr>
        <w:spacing w:after="0" w:line="240" w:lineRule="auto"/>
        <w:jc w:val="both"/>
        <w:rPr>
          <w:rFonts w:ascii="Arial" w:hAnsi="Arial" w:cs="Arial"/>
          <w:sz w:val="24"/>
          <w:szCs w:val="24"/>
        </w:rPr>
      </w:pPr>
      <w:r>
        <w:rPr>
          <w:rFonts w:ascii="Arial" w:eastAsia="Arial Unicode MS" w:hAnsi="Arial" w:cs="Arial"/>
          <w:sz w:val="24"/>
          <w:szCs w:val="24"/>
          <w:lang w:val="es-ES_tradnl"/>
        </w:rPr>
        <w:t>Instituto Municipal de la Juventud (</w:t>
      </w:r>
      <w:r w:rsidRPr="00716D47">
        <w:rPr>
          <w:rFonts w:ascii="Arial" w:eastAsia="Arial Unicode MS" w:hAnsi="Arial" w:cs="Arial"/>
          <w:sz w:val="24"/>
          <w:szCs w:val="24"/>
          <w:lang w:val="es-ES_tradnl"/>
        </w:rPr>
        <w:t>IMJUVE</w:t>
      </w:r>
      <w:r>
        <w:rPr>
          <w:rFonts w:ascii="Arial" w:eastAsia="Arial Unicode MS" w:hAnsi="Arial" w:cs="Arial"/>
          <w:sz w:val="24"/>
          <w:szCs w:val="24"/>
          <w:lang w:val="es-ES_tradnl"/>
        </w:rPr>
        <w:t xml:space="preserve">) </w:t>
      </w:r>
      <w:r>
        <w:rPr>
          <w:rFonts w:ascii="Arial" w:hAnsi="Arial" w:cs="Arial"/>
          <w:sz w:val="24"/>
          <w:szCs w:val="24"/>
        </w:rPr>
        <w:t xml:space="preserve">Se realizó </w:t>
      </w:r>
      <w:r w:rsidRPr="00716D47">
        <w:rPr>
          <w:rFonts w:ascii="Arial" w:hAnsi="Arial" w:cs="Arial"/>
          <w:sz w:val="24"/>
          <w:szCs w:val="24"/>
        </w:rPr>
        <w:t>el conc</w:t>
      </w:r>
      <w:r w:rsidR="00CC20C7">
        <w:rPr>
          <w:rFonts w:ascii="Arial" w:hAnsi="Arial" w:cs="Arial"/>
          <w:sz w:val="24"/>
          <w:szCs w:val="24"/>
        </w:rPr>
        <w:t xml:space="preserve">urso de Piñatas con la </w:t>
      </w:r>
      <w:r>
        <w:rPr>
          <w:rFonts w:ascii="Arial" w:hAnsi="Arial" w:cs="Arial"/>
          <w:sz w:val="24"/>
          <w:szCs w:val="24"/>
        </w:rPr>
        <w:t>participación de s</w:t>
      </w:r>
      <w:r w:rsidRPr="00716D47">
        <w:rPr>
          <w:rFonts w:ascii="Arial" w:hAnsi="Arial" w:cs="Arial"/>
          <w:sz w:val="24"/>
          <w:szCs w:val="24"/>
        </w:rPr>
        <w:t>ecund</w:t>
      </w:r>
      <w:r>
        <w:rPr>
          <w:rFonts w:ascii="Arial" w:hAnsi="Arial" w:cs="Arial"/>
          <w:sz w:val="24"/>
          <w:szCs w:val="24"/>
        </w:rPr>
        <w:t>arias y preparatorias y exhibición de esferas n</w:t>
      </w:r>
      <w:r w:rsidRPr="00716D47">
        <w:rPr>
          <w:rFonts w:ascii="Arial" w:hAnsi="Arial" w:cs="Arial"/>
          <w:sz w:val="24"/>
          <w:szCs w:val="24"/>
        </w:rPr>
        <w:t>avideñ</w:t>
      </w:r>
      <w:r w:rsidR="00CC20C7">
        <w:rPr>
          <w:rFonts w:ascii="Arial" w:hAnsi="Arial" w:cs="Arial"/>
          <w:sz w:val="24"/>
          <w:szCs w:val="24"/>
        </w:rPr>
        <w:t>as, con la participación de 25 d</w:t>
      </w:r>
      <w:r w:rsidRPr="00716D47">
        <w:rPr>
          <w:rFonts w:ascii="Arial" w:hAnsi="Arial" w:cs="Arial"/>
          <w:sz w:val="24"/>
          <w:szCs w:val="24"/>
        </w:rPr>
        <w:t xml:space="preserve">irecciones de Presidencia Municipal. </w:t>
      </w:r>
    </w:p>
    <w:p w:rsidR="001D2BBB" w:rsidRPr="00716D47" w:rsidRDefault="001D2BBB" w:rsidP="001D2BBB">
      <w:pPr>
        <w:spacing w:after="0" w:line="240" w:lineRule="auto"/>
        <w:jc w:val="both"/>
        <w:rPr>
          <w:rFonts w:ascii="Arial" w:hAnsi="Arial" w:cs="Arial"/>
          <w:sz w:val="24"/>
          <w:szCs w:val="24"/>
        </w:rPr>
      </w:pPr>
    </w:p>
    <w:p w:rsidR="001D2BBB" w:rsidRDefault="001D2BBB" w:rsidP="001D2BBB">
      <w:pPr>
        <w:spacing w:after="0"/>
        <w:jc w:val="both"/>
        <w:rPr>
          <w:rFonts w:ascii="Arial" w:hAnsi="Arial" w:cs="Arial"/>
          <w:sz w:val="24"/>
          <w:szCs w:val="24"/>
        </w:rPr>
      </w:pPr>
      <w:r w:rsidRPr="00716D47">
        <w:rPr>
          <w:rFonts w:ascii="Arial" w:hAnsi="Arial" w:cs="Arial"/>
          <w:sz w:val="24"/>
          <w:szCs w:val="24"/>
        </w:rPr>
        <w:t>En el Programa de Capacitación Empre</w:t>
      </w:r>
      <w:r>
        <w:rPr>
          <w:rFonts w:ascii="Arial" w:hAnsi="Arial" w:cs="Arial"/>
          <w:sz w:val="24"/>
          <w:szCs w:val="24"/>
        </w:rPr>
        <w:t>sarial en la Oficina Móvil Nacional Financiera (NAFIN)</w:t>
      </w:r>
      <w:r w:rsidRPr="00716D47">
        <w:rPr>
          <w:rFonts w:ascii="Arial" w:hAnsi="Arial" w:cs="Arial"/>
          <w:sz w:val="24"/>
          <w:szCs w:val="24"/>
        </w:rPr>
        <w:t>, se ofrecieron los temas para jóvenes “Diseñando tu plan de vida” y “Crédito Joven: Herramientas para emprender”, con 150 asistentes.</w:t>
      </w:r>
    </w:p>
    <w:p w:rsidR="001D2BBB" w:rsidRPr="00716D47" w:rsidRDefault="001D2BBB" w:rsidP="001D2BBB">
      <w:pPr>
        <w:spacing w:after="0"/>
        <w:jc w:val="both"/>
        <w:rPr>
          <w:rFonts w:ascii="Arial" w:hAnsi="Arial" w:cs="Arial"/>
          <w:sz w:val="24"/>
          <w:szCs w:val="24"/>
        </w:rPr>
      </w:pPr>
    </w:p>
    <w:p w:rsidR="001D2BBB" w:rsidRPr="00716D47" w:rsidRDefault="001D2BBB" w:rsidP="001D2BBB">
      <w:pPr>
        <w:spacing w:after="0"/>
        <w:jc w:val="both"/>
        <w:rPr>
          <w:rFonts w:ascii="Arial" w:hAnsi="Arial" w:cs="Arial"/>
          <w:sz w:val="24"/>
          <w:szCs w:val="24"/>
        </w:rPr>
      </w:pPr>
      <w:r w:rsidRPr="00716D47">
        <w:rPr>
          <w:rFonts w:ascii="Arial" w:hAnsi="Arial" w:cs="Arial"/>
          <w:sz w:val="24"/>
          <w:szCs w:val="24"/>
        </w:rPr>
        <w:t>Se realizaron las conferencias “Creer es Crear” sobre Emprendimiento Joven, con la participación de 220 Jóvenes de secundarias, preparatorias y universidades.</w:t>
      </w:r>
    </w:p>
    <w:p w:rsidR="001D2BBB" w:rsidRPr="00716D47" w:rsidRDefault="001D2BBB" w:rsidP="001D2BBB">
      <w:pPr>
        <w:spacing w:after="0"/>
        <w:jc w:val="both"/>
        <w:rPr>
          <w:rFonts w:ascii="Arial" w:hAnsi="Arial" w:cs="Arial"/>
          <w:sz w:val="24"/>
          <w:szCs w:val="24"/>
        </w:rPr>
      </w:pPr>
      <w:r w:rsidRPr="00716D47">
        <w:rPr>
          <w:rFonts w:ascii="Arial" w:hAnsi="Arial" w:cs="Arial"/>
          <w:sz w:val="24"/>
          <w:szCs w:val="24"/>
        </w:rPr>
        <w:t xml:space="preserve">Cursos </w:t>
      </w:r>
      <w:r w:rsidR="008E62DC">
        <w:rPr>
          <w:rFonts w:ascii="Arial" w:hAnsi="Arial" w:cs="Arial"/>
          <w:sz w:val="24"/>
          <w:szCs w:val="24"/>
        </w:rPr>
        <w:t>c</w:t>
      </w:r>
      <w:r w:rsidRPr="00716D47">
        <w:rPr>
          <w:rFonts w:ascii="Arial" w:hAnsi="Arial" w:cs="Arial"/>
          <w:sz w:val="24"/>
          <w:szCs w:val="24"/>
        </w:rPr>
        <w:t xml:space="preserve">on el tema “Jóvenes en Prevención”, </w:t>
      </w:r>
      <w:r>
        <w:rPr>
          <w:rFonts w:ascii="Arial" w:hAnsi="Arial" w:cs="Arial"/>
          <w:sz w:val="24"/>
          <w:szCs w:val="24"/>
        </w:rPr>
        <w:t>torneo de Futbol en las ramas femenil y v</w:t>
      </w:r>
      <w:r w:rsidRPr="00716D47">
        <w:rPr>
          <w:rFonts w:ascii="Arial" w:hAnsi="Arial" w:cs="Arial"/>
          <w:sz w:val="24"/>
          <w:szCs w:val="24"/>
        </w:rPr>
        <w:t>aronil, cursos de corte de cabello y barbería, repostería, reparación de motocicletas y celulares beneficiando a cerca de 300 Jóvenes.</w:t>
      </w:r>
    </w:p>
    <w:p w:rsidR="001D2BBB" w:rsidRPr="00716D47" w:rsidRDefault="001D2BBB" w:rsidP="001D2BBB">
      <w:pPr>
        <w:spacing w:after="0"/>
        <w:jc w:val="both"/>
        <w:rPr>
          <w:rFonts w:ascii="Arial" w:hAnsi="Arial" w:cs="Arial"/>
          <w:sz w:val="24"/>
          <w:szCs w:val="24"/>
        </w:rPr>
      </w:pPr>
      <w:r w:rsidRPr="00716D47">
        <w:rPr>
          <w:rFonts w:ascii="Arial" w:hAnsi="Arial" w:cs="Arial"/>
          <w:sz w:val="24"/>
          <w:szCs w:val="24"/>
        </w:rPr>
        <w:t>A su vez realizamos distintas campañas de valores sociales, convivencias, actividades recreativas y de valor social, con 1</w:t>
      </w:r>
      <w:r>
        <w:rPr>
          <w:rFonts w:ascii="Arial" w:hAnsi="Arial" w:cs="Arial"/>
          <w:sz w:val="24"/>
          <w:szCs w:val="24"/>
        </w:rPr>
        <w:t>,</w:t>
      </w:r>
      <w:r w:rsidRPr="00716D47">
        <w:rPr>
          <w:rFonts w:ascii="Arial" w:hAnsi="Arial" w:cs="Arial"/>
          <w:sz w:val="24"/>
          <w:szCs w:val="24"/>
        </w:rPr>
        <w:t>127 persona atendidas. Se llevó a cabo la primera función “Cine de Oro” en las instalaciones del Gerontológico para los adultos mayores.</w:t>
      </w:r>
    </w:p>
    <w:p w:rsidR="001D2BBB" w:rsidRPr="00716D47" w:rsidRDefault="001D2BBB" w:rsidP="001D2BBB">
      <w:pPr>
        <w:spacing w:after="0"/>
        <w:jc w:val="both"/>
        <w:rPr>
          <w:rFonts w:ascii="Arial" w:hAnsi="Arial" w:cs="Arial"/>
          <w:sz w:val="24"/>
          <w:szCs w:val="24"/>
        </w:rPr>
      </w:pPr>
    </w:p>
    <w:p w:rsidR="001D2BBB" w:rsidRPr="00716D47" w:rsidRDefault="001D2BBB" w:rsidP="001D2BBB">
      <w:pPr>
        <w:spacing w:after="0"/>
        <w:jc w:val="both"/>
        <w:rPr>
          <w:rFonts w:ascii="Arial" w:hAnsi="Arial" w:cs="Arial"/>
          <w:sz w:val="24"/>
          <w:szCs w:val="24"/>
        </w:rPr>
      </w:pPr>
      <w:r>
        <w:rPr>
          <w:rFonts w:ascii="Arial" w:hAnsi="Arial" w:cs="Arial"/>
          <w:sz w:val="24"/>
          <w:szCs w:val="24"/>
        </w:rPr>
        <w:t>BIBLIOTECAS MUNICIPALES. Se realizaron actividades calendarizadas en el año resaltando épocas y fechas importantes dando atención de 300</w:t>
      </w:r>
      <w:r w:rsidRPr="00716D47">
        <w:rPr>
          <w:rFonts w:ascii="Arial" w:hAnsi="Arial" w:cs="Arial"/>
          <w:sz w:val="24"/>
          <w:szCs w:val="24"/>
        </w:rPr>
        <w:t xml:space="preserve"> niños mensuales.</w:t>
      </w:r>
    </w:p>
    <w:p w:rsidR="001D2BBB" w:rsidRDefault="001D2BBB" w:rsidP="001D2BBB">
      <w:pPr>
        <w:tabs>
          <w:tab w:val="left" w:pos="2010"/>
        </w:tabs>
        <w:jc w:val="both"/>
        <w:rPr>
          <w:rFonts w:ascii="Arial" w:hAnsi="Arial" w:cs="Arial"/>
          <w:sz w:val="24"/>
          <w:szCs w:val="24"/>
        </w:rPr>
      </w:pPr>
      <w:r w:rsidRPr="00716D47">
        <w:rPr>
          <w:rFonts w:ascii="Arial" w:hAnsi="Arial" w:cs="Arial"/>
          <w:sz w:val="24"/>
          <w:szCs w:val="24"/>
        </w:rPr>
        <w:t>Círculo de lectura y tertulia</w:t>
      </w:r>
      <w:r>
        <w:rPr>
          <w:rFonts w:ascii="Arial" w:hAnsi="Arial" w:cs="Arial"/>
          <w:sz w:val="24"/>
          <w:szCs w:val="24"/>
        </w:rPr>
        <w:t xml:space="preserve"> con participación de más de 40 personas.</w:t>
      </w:r>
    </w:p>
    <w:p w:rsidR="001D2BBB" w:rsidRPr="00716D47" w:rsidRDefault="001D2BBB" w:rsidP="001D2BBB">
      <w:pPr>
        <w:tabs>
          <w:tab w:val="left" w:pos="2010"/>
        </w:tabs>
        <w:jc w:val="both"/>
        <w:rPr>
          <w:rFonts w:ascii="Arial" w:hAnsi="Arial" w:cs="Arial"/>
          <w:sz w:val="24"/>
          <w:szCs w:val="24"/>
        </w:rPr>
      </w:pPr>
      <w:r>
        <w:rPr>
          <w:rFonts w:ascii="Arial" w:hAnsi="Arial" w:cs="Arial"/>
          <w:sz w:val="24"/>
          <w:szCs w:val="24"/>
        </w:rPr>
        <w:t xml:space="preserve">Películas con </w:t>
      </w:r>
      <w:r w:rsidRPr="00716D47">
        <w:rPr>
          <w:rFonts w:ascii="Arial" w:hAnsi="Arial" w:cs="Arial"/>
          <w:sz w:val="24"/>
          <w:szCs w:val="24"/>
        </w:rPr>
        <w:t xml:space="preserve">temas relacionados con festividades conmemorativas </w:t>
      </w:r>
      <w:r>
        <w:rPr>
          <w:rFonts w:ascii="Arial" w:hAnsi="Arial" w:cs="Arial"/>
          <w:sz w:val="24"/>
          <w:szCs w:val="24"/>
        </w:rPr>
        <w:t>en nacionales y locales con la asistencia de más de 600 personas.</w:t>
      </w:r>
    </w:p>
    <w:p w:rsidR="001D2BBB" w:rsidRPr="00716D47" w:rsidRDefault="001D2BBB" w:rsidP="001D2BBB">
      <w:pPr>
        <w:tabs>
          <w:tab w:val="left" w:pos="2010"/>
        </w:tabs>
        <w:spacing w:after="0" w:line="240" w:lineRule="auto"/>
        <w:jc w:val="both"/>
        <w:rPr>
          <w:rFonts w:ascii="Arial" w:hAnsi="Arial" w:cs="Arial"/>
          <w:sz w:val="24"/>
          <w:szCs w:val="24"/>
        </w:rPr>
      </w:pPr>
    </w:p>
    <w:p w:rsidR="001D2BBB" w:rsidRDefault="001D2BBB" w:rsidP="001D2BBB">
      <w:pPr>
        <w:tabs>
          <w:tab w:val="left" w:pos="2010"/>
        </w:tabs>
        <w:spacing w:after="0" w:line="240" w:lineRule="auto"/>
        <w:jc w:val="both"/>
        <w:rPr>
          <w:rFonts w:ascii="Arial" w:hAnsi="Arial" w:cs="Arial"/>
          <w:sz w:val="24"/>
          <w:szCs w:val="24"/>
        </w:rPr>
      </w:pPr>
      <w:r w:rsidRPr="00716D47">
        <w:rPr>
          <w:rFonts w:ascii="Arial" w:hAnsi="Arial" w:cs="Arial"/>
          <w:sz w:val="24"/>
          <w:szCs w:val="24"/>
        </w:rPr>
        <w:t xml:space="preserve">Entrega de </w:t>
      </w:r>
      <w:r>
        <w:rPr>
          <w:rFonts w:ascii="Arial" w:hAnsi="Arial" w:cs="Arial"/>
          <w:sz w:val="24"/>
          <w:szCs w:val="24"/>
        </w:rPr>
        <w:t>1800</w:t>
      </w:r>
      <w:r w:rsidRPr="00716D47">
        <w:rPr>
          <w:rFonts w:ascii="Arial" w:hAnsi="Arial" w:cs="Arial"/>
          <w:sz w:val="24"/>
          <w:szCs w:val="24"/>
        </w:rPr>
        <w:t xml:space="preserve"> becas trimestrales “Estímulos a la educación Básica”</w:t>
      </w:r>
      <w:r>
        <w:rPr>
          <w:rFonts w:ascii="Arial" w:hAnsi="Arial" w:cs="Arial"/>
          <w:sz w:val="24"/>
          <w:szCs w:val="24"/>
        </w:rPr>
        <w:t xml:space="preserve"> con una inversión total de $900,000.00 (novecientos mil pesos 00/100 M.N.)</w:t>
      </w:r>
      <w:r w:rsidRPr="00716D47">
        <w:rPr>
          <w:rFonts w:ascii="Arial" w:hAnsi="Arial" w:cs="Arial"/>
          <w:sz w:val="24"/>
          <w:szCs w:val="24"/>
        </w:rPr>
        <w:t xml:space="preserve"> para alumnos de primaria. Apoyo a jóvenes sobresalientes en concurso de matemáticas, logrando tener dos representantes de la Escuela secundaria Técnica no. 26 en el concurso nacional. </w:t>
      </w:r>
    </w:p>
    <w:p w:rsidR="001D2BBB" w:rsidRDefault="001D2BBB" w:rsidP="001D2BBB">
      <w:pPr>
        <w:tabs>
          <w:tab w:val="left" w:pos="2010"/>
        </w:tabs>
        <w:spacing w:after="0" w:line="240" w:lineRule="auto"/>
        <w:jc w:val="both"/>
        <w:rPr>
          <w:rFonts w:ascii="Arial" w:hAnsi="Arial" w:cs="Arial"/>
          <w:sz w:val="24"/>
          <w:szCs w:val="24"/>
        </w:rPr>
      </w:pPr>
      <w:r w:rsidRPr="00716D47">
        <w:rPr>
          <w:rFonts w:ascii="Arial" w:hAnsi="Arial" w:cs="Arial"/>
          <w:sz w:val="24"/>
          <w:szCs w:val="24"/>
        </w:rPr>
        <w:t>Programa “SEG en tu plaza” donde escuelas de nivel básico presentan sus actividades culturales y la participación asciende a 40</w:t>
      </w:r>
      <w:r>
        <w:rPr>
          <w:rFonts w:ascii="Arial" w:hAnsi="Arial" w:cs="Arial"/>
          <w:sz w:val="24"/>
          <w:szCs w:val="24"/>
        </w:rPr>
        <w:t xml:space="preserve">0 alumnos y padres de familia. </w:t>
      </w:r>
    </w:p>
    <w:p w:rsidR="001D2BBB" w:rsidRPr="00716D47" w:rsidRDefault="001D2BBB" w:rsidP="001D2BBB">
      <w:pPr>
        <w:tabs>
          <w:tab w:val="left" w:pos="2010"/>
        </w:tabs>
        <w:spacing w:after="0" w:line="240" w:lineRule="auto"/>
        <w:jc w:val="both"/>
        <w:rPr>
          <w:rFonts w:ascii="Arial" w:hAnsi="Arial" w:cs="Arial"/>
          <w:sz w:val="24"/>
          <w:szCs w:val="24"/>
        </w:rPr>
      </w:pPr>
    </w:p>
    <w:p w:rsidR="001D2BBB" w:rsidRPr="00716D47" w:rsidRDefault="001D2BBB" w:rsidP="001D2BBB">
      <w:pPr>
        <w:jc w:val="both"/>
        <w:rPr>
          <w:rFonts w:ascii="Arial" w:hAnsi="Arial" w:cs="Arial"/>
          <w:sz w:val="24"/>
          <w:szCs w:val="24"/>
        </w:rPr>
      </w:pPr>
      <w:r w:rsidRPr="00716D47">
        <w:rPr>
          <w:rFonts w:ascii="Arial" w:hAnsi="Arial" w:cs="Arial"/>
          <w:sz w:val="24"/>
          <w:szCs w:val="24"/>
        </w:rPr>
        <w:t>Apoyo a escuelas y jóvenes estudiantes</w:t>
      </w:r>
      <w:r>
        <w:rPr>
          <w:rFonts w:ascii="Arial" w:hAnsi="Arial" w:cs="Arial"/>
          <w:sz w:val="24"/>
          <w:szCs w:val="24"/>
        </w:rPr>
        <w:t xml:space="preserve"> con una inversión de $330,000.00 (trescientos treinta mil pesos 00/100 M.N.</w:t>
      </w:r>
      <w:r w:rsidRPr="00716D47">
        <w:rPr>
          <w:rFonts w:ascii="Arial" w:hAnsi="Arial" w:cs="Arial"/>
          <w:sz w:val="24"/>
          <w:szCs w:val="24"/>
        </w:rPr>
        <w:t>, gestión de i</w:t>
      </w:r>
      <w:r>
        <w:rPr>
          <w:rFonts w:ascii="Arial" w:hAnsi="Arial" w:cs="Arial"/>
          <w:sz w:val="24"/>
          <w:szCs w:val="24"/>
        </w:rPr>
        <w:t xml:space="preserve">nfraestructura, </w:t>
      </w:r>
      <w:r w:rsidRPr="00716D47">
        <w:rPr>
          <w:rFonts w:ascii="Arial" w:hAnsi="Arial" w:cs="Arial"/>
          <w:sz w:val="24"/>
          <w:szCs w:val="24"/>
        </w:rPr>
        <w:t>actividades cívicas, culturales y recreativas, captación del servicio militar, reconoci</w:t>
      </w:r>
      <w:r>
        <w:rPr>
          <w:rFonts w:ascii="Arial" w:hAnsi="Arial" w:cs="Arial"/>
          <w:sz w:val="24"/>
          <w:szCs w:val="24"/>
        </w:rPr>
        <w:t>miento a estudiantes, con un total de 20,350.00 beneficiados</w:t>
      </w:r>
      <w:r w:rsidR="00C832F1">
        <w:rPr>
          <w:rFonts w:ascii="Arial" w:hAnsi="Arial" w:cs="Arial"/>
          <w:sz w:val="24"/>
          <w:szCs w:val="24"/>
        </w:rPr>
        <w:t>.</w:t>
      </w:r>
      <w:r w:rsidRPr="00716D47">
        <w:rPr>
          <w:rFonts w:ascii="Arial" w:hAnsi="Arial" w:cs="Arial"/>
          <w:sz w:val="24"/>
          <w:szCs w:val="24"/>
        </w:rPr>
        <w:t xml:space="preserve"> </w:t>
      </w:r>
    </w:p>
    <w:p w:rsidR="001D2BBB" w:rsidRDefault="001D2BBB" w:rsidP="00DF28C1">
      <w:pPr>
        <w:spacing w:after="0"/>
        <w:jc w:val="both"/>
        <w:rPr>
          <w:rFonts w:ascii="Arial" w:hAnsi="Arial" w:cs="Arial"/>
          <w:sz w:val="24"/>
          <w:szCs w:val="24"/>
        </w:rPr>
      </w:pPr>
    </w:p>
    <w:p w:rsidR="00CC20C7" w:rsidRDefault="00CC20C7" w:rsidP="00DF28C1">
      <w:pPr>
        <w:spacing w:after="0"/>
        <w:jc w:val="both"/>
        <w:rPr>
          <w:rFonts w:ascii="Arial" w:hAnsi="Arial" w:cs="Arial"/>
          <w:sz w:val="24"/>
          <w:szCs w:val="24"/>
        </w:rPr>
      </w:pPr>
    </w:p>
    <w:p w:rsidR="00CC20C7" w:rsidRPr="00716D47" w:rsidRDefault="00CC20C7" w:rsidP="00DF28C1">
      <w:pPr>
        <w:spacing w:after="0"/>
        <w:jc w:val="both"/>
        <w:rPr>
          <w:rFonts w:ascii="Arial" w:hAnsi="Arial" w:cs="Arial"/>
          <w:sz w:val="24"/>
          <w:szCs w:val="24"/>
        </w:rPr>
      </w:pPr>
    </w:p>
    <w:p w:rsidR="007A3C72" w:rsidRPr="00716D47" w:rsidRDefault="00CC20C7" w:rsidP="007A3C72">
      <w:pPr>
        <w:spacing w:after="120" w:line="240" w:lineRule="auto"/>
        <w:rPr>
          <w:rFonts w:ascii="Arial" w:eastAsia="Times New Roman" w:hAnsi="Arial" w:cs="Arial"/>
          <w:b/>
          <w:sz w:val="24"/>
          <w:szCs w:val="24"/>
          <w:lang w:eastAsia="es-ES"/>
        </w:rPr>
      </w:pPr>
      <w:r w:rsidRPr="00CC4847">
        <w:rPr>
          <w:rFonts w:ascii="Arial" w:eastAsia="Times New Roman" w:hAnsi="Arial" w:cs="Arial"/>
          <w:b/>
          <w:sz w:val="24"/>
          <w:szCs w:val="24"/>
          <w:highlight w:val="yellow"/>
          <w:lang w:eastAsia="es-ES"/>
        </w:rPr>
        <w:lastRenderedPageBreak/>
        <w:t>OFICINA DE ENLACE CON LA SECRETARÍA DE RELACIONES EXTERIORES</w:t>
      </w:r>
    </w:p>
    <w:p w:rsidR="007A3C72" w:rsidRPr="00716D47" w:rsidRDefault="00B66866" w:rsidP="007A3C72">
      <w:pPr>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7A3C72" w:rsidRPr="00716D47">
        <w:rPr>
          <w:rFonts w:ascii="Arial" w:eastAsia="Times New Roman" w:hAnsi="Arial" w:cs="Arial"/>
          <w:sz w:val="24"/>
          <w:szCs w:val="24"/>
          <w:lang w:eastAsia="es-ES"/>
        </w:rPr>
        <w:t xml:space="preserve">l resultado de las acciones queda de manifiesto en la realización de </w:t>
      </w:r>
      <w:r w:rsidR="00BF5F2A" w:rsidRPr="00716D47">
        <w:rPr>
          <w:rFonts w:ascii="Arial" w:hAnsi="Arial" w:cs="Arial"/>
          <w:sz w:val="24"/>
          <w:szCs w:val="24"/>
        </w:rPr>
        <w:t>5</w:t>
      </w:r>
      <w:r w:rsidR="002F25E1">
        <w:rPr>
          <w:rFonts w:ascii="Arial" w:hAnsi="Arial" w:cs="Arial"/>
          <w:sz w:val="24"/>
          <w:szCs w:val="24"/>
        </w:rPr>
        <w:t>,</w:t>
      </w:r>
      <w:r w:rsidR="00BF5F2A" w:rsidRPr="00716D47">
        <w:rPr>
          <w:rFonts w:ascii="Arial" w:hAnsi="Arial" w:cs="Arial"/>
          <w:sz w:val="24"/>
          <w:szCs w:val="24"/>
        </w:rPr>
        <w:t>366</w:t>
      </w:r>
      <w:r w:rsidR="007A3C72" w:rsidRPr="00716D47">
        <w:rPr>
          <w:rFonts w:ascii="Arial" w:hAnsi="Arial" w:cs="Arial"/>
          <w:sz w:val="24"/>
          <w:szCs w:val="24"/>
        </w:rPr>
        <w:t xml:space="preserve"> pasaportes </w:t>
      </w:r>
      <w:r w:rsidR="00BF5F2A" w:rsidRPr="00716D47">
        <w:rPr>
          <w:rFonts w:ascii="Arial" w:hAnsi="Arial" w:cs="Arial"/>
          <w:sz w:val="24"/>
          <w:szCs w:val="24"/>
        </w:rPr>
        <w:t>en el periodo que se informa</w:t>
      </w:r>
      <w:r w:rsidR="007A3C72" w:rsidRPr="00716D47">
        <w:rPr>
          <w:rFonts w:ascii="Arial" w:hAnsi="Arial" w:cs="Arial"/>
          <w:sz w:val="24"/>
          <w:szCs w:val="24"/>
        </w:rPr>
        <w:t xml:space="preserve">. </w:t>
      </w:r>
      <w:r w:rsidR="007A3C72" w:rsidRPr="00716D47">
        <w:rPr>
          <w:rFonts w:ascii="Arial" w:eastAsia="Times New Roman" w:hAnsi="Arial" w:cs="Arial"/>
          <w:sz w:val="24"/>
          <w:szCs w:val="24"/>
          <w:lang w:eastAsia="es-ES"/>
        </w:rPr>
        <w:t xml:space="preserve">Se atendieron </w:t>
      </w:r>
      <w:r w:rsidR="00BF5F2A" w:rsidRPr="00716D47">
        <w:rPr>
          <w:rFonts w:ascii="Arial" w:eastAsia="Times New Roman" w:hAnsi="Arial" w:cs="Arial"/>
          <w:sz w:val="24"/>
          <w:szCs w:val="24"/>
          <w:lang w:eastAsia="es-ES"/>
        </w:rPr>
        <w:t>3,100</w:t>
      </w:r>
      <w:r w:rsidR="007A3C72" w:rsidRPr="00716D47">
        <w:rPr>
          <w:rFonts w:ascii="Arial" w:eastAsia="Times New Roman" w:hAnsi="Arial" w:cs="Arial"/>
          <w:sz w:val="24"/>
          <w:szCs w:val="24"/>
          <w:lang w:eastAsia="es-ES"/>
        </w:rPr>
        <w:t xml:space="preserve"> usuarios  para brindarles información.</w:t>
      </w:r>
      <w:r w:rsidR="00BF5F2A" w:rsidRPr="00716D47">
        <w:rPr>
          <w:rFonts w:ascii="Arial" w:eastAsia="Times New Roman" w:hAnsi="Arial" w:cs="Arial"/>
          <w:sz w:val="24"/>
          <w:szCs w:val="24"/>
          <w:lang w:eastAsia="es-ES"/>
        </w:rPr>
        <w:t xml:space="preserve"> Se gestionaron un promedio de 5</w:t>
      </w:r>
      <w:r w:rsidR="007A3C72" w:rsidRPr="00716D47">
        <w:rPr>
          <w:rFonts w:ascii="Arial" w:eastAsia="Times New Roman" w:hAnsi="Arial" w:cs="Arial"/>
          <w:sz w:val="24"/>
          <w:szCs w:val="24"/>
          <w:lang w:eastAsia="es-ES"/>
        </w:rPr>
        <w:t xml:space="preserve"> casos de protección Co</w:t>
      </w:r>
      <w:r w:rsidR="00BF5F2A" w:rsidRPr="00716D47">
        <w:rPr>
          <w:rFonts w:ascii="Arial" w:eastAsia="Times New Roman" w:hAnsi="Arial" w:cs="Arial"/>
          <w:sz w:val="24"/>
          <w:szCs w:val="24"/>
          <w:lang w:eastAsia="es-ES"/>
        </w:rPr>
        <w:t xml:space="preserve">nsular por mes dando un total </w:t>
      </w:r>
      <w:r w:rsidR="00AB4B94" w:rsidRPr="00716D47">
        <w:rPr>
          <w:rFonts w:ascii="Arial" w:eastAsia="Times New Roman" w:hAnsi="Arial" w:cs="Arial"/>
          <w:sz w:val="24"/>
          <w:szCs w:val="24"/>
          <w:lang w:eastAsia="es-ES"/>
        </w:rPr>
        <w:t xml:space="preserve">de </w:t>
      </w:r>
      <w:r w:rsidR="00BF5F2A" w:rsidRPr="00716D47">
        <w:rPr>
          <w:rFonts w:ascii="Arial" w:eastAsia="Times New Roman" w:hAnsi="Arial" w:cs="Arial"/>
          <w:sz w:val="24"/>
          <w:szCs w:val="24"/>
          <w:lang w:eastAsia="es-ES"/>
        </w:rPr>
        <w:t>36</w:t>
      </w:r>
      <w:r w:rsidR="007A3C72" w:rsidRPr="00716D47">
        <w:rPr>
          <w:rFonts w:ascii="Arial" w:eastAsia="Times New Roman" w:hAnsi="Arial" w:cs="Arial"/>
          <w:sz w:val="24"/>
          <w:szCs w:val="24"/>
          <w:lang w:eastAsia="es-ES"/>
        </w:rPr>
        <w:t xml:space="preserve"> casos.</w:t>
      </w:r>
    </w:p>
    <w:p w:rsidR="007A3C72" w:rsidRPr="00716D47" w:rsidRDefault="00B66866" w:rsidP="007A3C72">
      <w:pPr>
        <w:tabs>
          <w:tab w:val="left" w:pos="2694"/>
        </w:tabs>
        <w:jc w:val="both"/>
        <w:rPr>
          <w:rFonts w:ascii="Arial" w:eastAsia="Times New Roman" w:hAnsi="Arial" w:cs="Arial"/>
          <w:bCs/>
          <w:sz w:val="24"/>
          <w:szCs w:val="24"/>
          <w:lang w:val="es-ES_tradnl"/>
        </w:rPr>
      </w:pPr>
      <w:r>
        <w:rPr>
          <w:rFonts w:ascii="Arial" w:eastAsia="Times New Roman" w:hAnsi="Arial" w:cs="Arial"/>
          <w:bCs/>
          <w:sz w:val="24"/>
          <w:szCs w:val="24"/>
          <w:lang w:val="es-ES_tradnl"/>
        </w:rPr>
        <w:t xml:space="preserve">Se apoya y brinda información en </w:t>
      </w:r>
      <w:r w:rsidR="007A3C72" w:rsidRPr="00716D47">
        <w:rPr>
          <w:rFonts w:ascii="Arial" w:eastAsia="Times New Roman" w:hAnsi="Arial" w:cs="Arial"/>
          <w:bCs/>
          <w:sz w:val="24"/>
          <w:szCs w:val="24"/>
          <w:lang w:val="es-ES_tradnl"/>
        </w:rPr>
        <w:t>los siguientes casos de protección consular.</w:t>
      </w:r>
    </w:p>
    <w:p w:rsidR="007A3C72" w:rsidRPr="00716D47" w:rsidRDefault="007A3C72" w:rsidP="007A3C72">
      <w:pPr>
        <w:widowControl w:val="0"/>
        <w:tabs>
          <w:tab w:val="left" w:pos="2694"/>
        </w:tabs>
        <w:spacing w:after="0"/>
        <w:jc w:val="both"/>
        <w:rPr>
          <w:rFonts w:ascii="Arial" w:eastAsia="Times New Roman" w:hAnsi="Arial" w:cs="Arial"/>
          <w:bCs/>
          <w:sz w:val="24"/>
          <w:szCs w:val="24"/>
          <w:lang w:val="es-ES_tradnl"/>
        </w:rPr>
      </w:pPr>
      <w:r w:rsidRPr="00716D47">
        <w:rPr>
          <w:rFonts w:ascii="Arial" w:eastAsia="Times New Roman" w:hAnsi="Arial" w:cs="Arial"/>
          <w:bCs/>
          <w:sz w:val="24"/>
          <w:szCs w:val="24"/>
          <w:lang w:val="es-ES_tradnl"/>
        </w:rPr>
        <w:t>a) Apoyo en repatriación.</w:t>
      </w:r>
    </w:p>
    <w:p w:rsidR="007A3C72" w:rsidRPr="00716D47" w:rsidRDefault="007A3C72" w:rsidP="007A3C72">
      <w:pPr>
        <w:widowControl w:val="0"/>
        <w:tabs>
          <w:tab w:val="left" w:pos="2694"/>
        </w:tabs>
        <w:spacing w:after="0"/>
        <w:jc w:val="both"/>
        <w:rPr>
          <w:rFonts w:ascii="Arial" w:eastAsia="Times New Roman" w:hAnsi="Arial" w:cs="Arial"/>
          <w:bCs/>
          <w:sz w:val="24"/>
          <w:szCs w:val="24"/>
          <w:lang w:val="es-ES_tradnl"/>
        </w:rPr>
      </w:pPr>
      <w:r w:rsidRPr="00716D47">
        <w:rPr>
          <w:rFonts w:ascii="Arial" w:eastAsia="Times New Roman" w:hAnsi="Arial" w:cs="Arial"/>
          <w:bCs/>
          <w:sz w:val="24"/>
          <w:szCs w:val="24"/>
          <w:lang w:val="es-ES_tradnl"/>
        </w:rPr>
        <w:t>b) Apoyo para solicitar y obtener pensión alimenticia.</w:t>
      </w:r>
    </w:p>
    <w:p w:rsidR="007A3C72" w:rsidRPr="00716D47" w:rsidRDefault="007A3C72" w:rsidP="007A3C72">
      <w:pPr>
        <w:widowControl w:val="0"/>
        <w:tabs>
          <w:tab w:val="left" w:pos="2694"/>
        </w:tabs>
        <w:spacing w:after="0"/>
        <w:jc w:val="both"/>
        <w:rPr>
          <w:rFonts w:ascii="Arial" w:eastAsia="Times New Roman" w:hAnsi="Arial" w:cs="Arial"/>
          <w:bCs/>
          <w:sz w:val="24"/>
          <w:szCs w:val="24"/>
          <w:lang w:val="es-ES_tradnl"/>
        </w:rPr>
      </w:pPr>
      <w:r w:rsidRPr="00716D47">
        <w:rPr>
          <w:rFonts w:ascii="Arial" w:eastAsia="Times New Roman" w:hAnsi="Arial" w:cs="Arial"/>
          <w:bCs/>
          <w:sz w:val="24"/>
          <w:szCs w:val="24"/>
          <w:lang w:val="es-ES_tradnl"/>
        </w:rPr>
        <w:t>c) Localización de personas.</w:t>
      </w:r>
    </w:p>
    <w:p w:rsidR="007A3C72" w:rsidRPr="00716D47" w:rsidRDefault="007A3C72" w:rsidP="007A3C72">
      <w:pPr>
        <w:widowControl w:val="0"/>
        <w:tabs>
          <w:tab w:val="left" w:pos="2694"/>
        </w:tabs>
        <w:spacing w:after="0"/>
        <w:jc w:val="both"/>
        <w:rPr>
          <w:rFonts w:ascii="Arial" w:eastAsia="Times New Roman" w:hAnsi="Arial" w:cs="Arial"/>
          <w:bCs/>
          <w:sz w:val="24"/>
          <w:szCs w:val="24"/>
          <w:lang w:val="es-ES_tradnl"/>
        </w:rPr>
      </w:pPr>
      <w:r w:rsidRPr="00716D47">
        <w:rPr>
          <w:rFonts w:ascii="Arial" w:eastAsia="Times New Roman" w:hAnsi="Arial" w:cs="Arial"/>
          <w:bCs/>
          <w:sz w:val="24"/>
          <w:szCs w:val="24"/>
          <w:lang w:val="es-ES_tradnl"/>
        </w:rPr>
        <w:t>d) Orientación y ayuda para traslado de restos a México.</w:t>
      </w:r>
    </w:p>
    <w:p w:rsidR="007A3C72" w:rsidRPr="00716D47" w:rsidRDefault="007A3C72" w:rsidP="007A3C72">
      <w:pPr>
        <w:widowControl w:val="0"/>
        <w:tabs>
          <w:tab w:val="left" w:pos="2694"/>
        </w:tabs>
        <w:spacing w:after="0"/>
        <w:jc w:val="both"/>
        <w:rPr>
          <w:rFonts w:ascii="Arial" w:eastAsia="Times New Roman" w:hAnsi="Arial" w:cs="Arial"/>
          <w:bCs/>
          <w:sz w:val="24"/>
          <w:szCs w:val="24"/>
          <w:lang w:val="es-ES_tradnl"/>
        </w:rPr>
      </w:pPr>
      <w:r w:rsidRPr="00716D47">
        <w:rPr>
          <w:rFonts w:ascii="Arial" w:eastAsia="Times New Roman" w:hAnsi="Arial" w:cs="Arial"/>
          <w:bCs/>
          <w:sz w:val="24"/>
          <w:szCs w:val="24"/>
          <w:lang w:val="es-ES_tradnl"/>
        </w:rPr>
        <w:t>g) Orientación sobre situación física y jurídica de personas detenidas.</w:t>
      </w:r>
    </w:p>
    <w:p w:rsidR="007A3C72" w:rsidRPr="00716D47" w:rsidRDefault="007A3C72" w:rsidP="007A3C72">
      <w:pPr>
        <w:jc w:val="both"/>
        <w:rPr>
          <w:rFonts w:ascii="Arial" w:hAnsi="Arial" w:cs="Arial"/>
          <w:sz w:val="24"/>
          <w:szCs w:val="24"/>
        </w:rPr>
      </w:pPr>
    </w:p>
    <w:p w:rsidR="00DF28C1" w:rsidRPr="00716D47" w:rsidRDefault="007A7430" w:rsidP="00DF28C1">
      <w:pPr>
        <w:keepNext/>
        <w:autoSpaceDE w:val="0"/>
        <w:autoSpaceDN w:val="0"/>
        <w:adjustRightInd w:val="0"/>
        <w:jc w:val="both"/>
        <w:rPr>
          <w:rFonts w:ascii="Arial" w:hAnsi="Arial" w:cs="Arial"/>
          <w:b/>
          <w:sz w:val="24"/>
          <w:szCs w:val="24"/>
        </w:rPr>
      </w:pPr>
      <w:r w:rsidRPr="006241BD">
        <w:rPr>
          <w:rFonts w:ascii="Arial" w:hAnsi="Arial" w:cs="Arial"/>
          <w:b/>
          <w:sz w:val="24"/>
          <w:szCs w:val="24"/>
          <w:highlight w:val="yellow"/>
        </w:rPr>
        <w:t xml:space="preserve">DIRECCIÓN DE </w:t>
      </w:r>
      <w:r w:rsidR="002F25E1" w:rsidRPr="006241BD">
        <w:rPr>
          <w:rFonts w:ascii="Arial" w:hAnsi="Arial" w:cs="Arial"/>
          <w:b/>
          <w:sz w:val="24"/>
          <w:szCs w:val="24"/>
          <w:highlight w:val="yellow"/>
        </w:rPr>
        <w:t>DEPORTE</w:t>
      </w:r>
      <w:r w:rsidR="00DF28C1" w:rsidRPr="00716D47">
        <w:rPr>
          <w:rFonts w:ascii="Arial" w:hAnsi="Arial" w:cs="Arial"/>
          <w:b/>
          <w:sz w:val="24"/>
          <w:szCs w:val="24"/>
        </w:rPr>
        <w:t xml:space="preserve"> </w:t>
      </w: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Realizamos las Carreras Atlética Pueblo Boxing Moroleón, Carrera Atlética 10km Moroleón 2019, Carrera de la Primavera, Cuarta edición de la Carrera Rosa, Carrera de las alturas; Carrera Atlética del mes Patrio y apoyo en caminata “DE COLORES” de la escuela Jean Piaget.</w:t>
      </w: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En eventos ciclistas apoyamos a evento Reto Sabe Sabe; Paseo Ciclista Nocturno Día de Muertos; Paseo Ciclista Nocturno Navideño; 1er Evo Mountain Bike Trail; Carrera Ciclista Moroleón 2019; Paseo ciclista con causa del Grupo Club de Leones y reto ciclista entre amigos.</w:t>
      </w: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 xml:space="preserve">En el rubro del básquet bol apoyamos e impulsamos los eventos de Torneo de Basquetbol Todas las Estrellas; Torneo Basquetbol Universitario Fiestas 2019; La selección municipal juega en el torneo CIBABAJ (Circuito </w:t>
      </w:r>
      <w:r w:rsidR="007A7430">
        <w:rPr>
          <w:rFonts w:ascii="Arial" w:hAnsi="Arial" w:cs="Arial"/>
          <w:sz w:val="24"/>
          <w:szCs w:val="24"/>
        </w:rPr>
        <w:t xml:space="preserve">Semiprofesional </w:t>
      </w:r>
      <w:r w:rsidRPr="00716D47">
        <w:rPr>
          <w:rFonts w:ascii="Arial" w:hAnsi="Arial" w:cs="Arial"/>
          <w:sz w:val="24"/>
          <w:szCs w:val="24"/>
        </w:rPr>
        <w:t>de Basquetbol del Bajío) en donde se les apoyo con uniformes y el trasladó en las ocasiones que juegan de visita y la hidra</w:t>
      </w:r>
      <w:r w:rsidR="002F25E1">
        <w:rPr>
          <w:rFonts w:ascii="Arial" w:hAnsi="Arial" w:cs="Arial"/>
          <w:sz w:val="24"/>
          <w:szCs w:val="24"/>
        </w:rPr>
        <w:t>tación en los juegos de local; e</w:t>
      </w:r>
      <w:r w:rsidRPr="00716D47">
        <w:rPr>
          <w:rFonts w:ascii="Arial" w:hAnsi="Arial" w:cs="Arial"/>
          <w:sz w:val="24"/>
          <w:szCs w:val="24"/>
        </w:rPr>
        <w:t xml:space="preserve">n el cuarto aniversario de la escuela de basquetbol  E.B.S facilitamos las instalaciones del Gimnasio Bicentenario para su celebración. </w:t>
      </w:r>
    </w:p>
    <w:p w:rsidR="00DF28C1" w:rsidRPr="00716D47" w:rsidRDefault="00DF28C1" w:rsidP="00DF28C1">
      <w:pPr>
        <w:spacing w:after="0"/>
        <w:jc w:val="both"/>
        <w:rPr>
          <w:rFonts w:ascii="Arial" w:hAnsi="Arial" w:cs="Arial"/>
          <w:sz w:val="24"/>
          <w:szCs w:val="24"/>
        </w:rPr>
      </w:pP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De igual manera fuimos sede de etapa regional en béisbol rumbo a Olimpiada 2019; apoyo al evento Torneo de Tochito Moroleón 2019, Torneo sub 23 de volibol; torneo de box y la realización del curso de verano 2019 para niños y adolescentes del municipio, con varias disciplinas deportivas beneficiando a más de 210 participantes.</w:t>
      </w: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 xml:space="preserve">En los mencionados apoyos se beneficiaron directamente 4,265 deportistas con una inversión superior a los </w:t>
      </w:r>
      <w:r w:rsidR="00C95E63" w:rsidRPr="00716D47">
        <w:rPr>
          <w:rFonts w:ascii="Arial" w:hAnsi="Arial" w:cs="Arial"/>
          <w:sz w:val="24"/>
          <w:szCs w:val="24"/>
        </w:rPr>
        <w:t>$</w:t>
      </w:r>
      <w:r w:rsidRPr="00716D47">
        <w:rPr>
          <w:rFonts w:ascii="Arial" w:hAnsi="Arial" w:cs="Arial"/>
          <w:sz w:val="24"/>
          <w:szCs w:val="24"/>
        </w:rPr>
        <w:t>115</w:t>
      </w:r>
      <w:r w:rsidR="00C95E63" w:rsidRPr="00716D47">
        <w:rPr>
          <w:rFonts w:ascii="Arial" w:hAnsi="Arial" w:cs="Arial"/>
          <w:sz w:val="24"/>
          <w:szCs w:val="24"/>
        </w:rPr>
        <w:t>,000,00 (ciento quince mil</w:t>
      </w:r>
      <w:r w:rsidRPr="00716D47">
        <w:rPr>
          <w:rFonts w:ascii="Arial" w:hAnsi="Arial" w:cs="Arial"/>
          <w:sz w:val="24"/>
          <w:szCs w:val="24"/>
        </w:rPr>
        <w:t xml:space="preserve"> pesos</w:t>
      </w:r>
      <w:r w:rsidR="00C95E63" w:rsidRPr="00716D47">
        <w:rPr>
          <w:rFonts w:ascii="Arial" w:hAnsi="Arial" w:cs="Arial"/>
          <w:sz w:val="24"/>
          <w:szCs w:val="24"/>
        </w:rPr>
        <w:t xml:space="preserve"> 00/100 M.N.)</w:t>
      </w:r>
      <w:r w:rsidRPr="00716D47">
        <w:rPr>
          <w:rFonts w:ascii="Arial" w:hAnsi="Arial" w:cs="Arial"/>
          <w:sz w:val="24"/>
          <w:szCs w:val="24"/>
        </w:rPr>
        <w:t>.</w:t>
      </w:r>
    </w:p>
    <w:p w:rsidR="007A7430" w:rsidRDefault="007A7430" w:rsidP="00DF28C1">
      <w:pPr>
        <w:spacing w:after="0"/>
        <w:jc w:val="both"/>
        <w:rPr>
          <w:rFonts w:ascii="Arial" w:hAnsi="Arial" w:cs="Arial"/>
          <w:sz w:val="24"/>
          <w:szCs w:val="24"/>
        </w:rPr>
      </w:pPr>
    </w:p>
    <w:p w:rsidR="00DF28C1" w:rsidRPr="00716D47" w:rsidRDefault="007A7430" w:rsidP="00DF28C1">
      <w:pPr>
        <w:spacing w:after="0"/>
        <w:jc w:val="both"/>
        <w:rPr>
          <w:rFonts w:ascii="Arial" w:hAnsi="Arial" w:cs="Arial"/>
          <w:sz w:val="24"/>
          <w:szCs w:val="24"/>
        </w:rPr>
      </w:pPr>
      <w:r>
        <w:rPr>
          <w:rFonts w:ascii="Arial" w:hAnsi="Arial" w:cs="Arial"/>
          <w:sz w:val="24"/>
          <w:szCs w:val="24"/>
        </w:rPr>
        <w:t>Otorgamos</w:t>
      </w:r>
      <w:r w:rsidR="00DF28C1" w:rsidRPr="00716D47">
        <w:rPr>
          <w:rFonts w:ascii="Arial" w:hAnsi="Arial" w:cs="Arial"/>
          <w:sz w:val="24"/>
          <w:szCs w:val="24"/>
        </w:rPr>
        <w:t xml:space="preserve"> las facilidades necesarias a deportistas destacados </w:t>
      </w:r>
      <w:r>
        <w:rPr>
          <w:rFonts w:ascii="Arial" w:hAnsi="Arial" w:cs="Arial"/>
          <w:sz w:val="24"/>
          <w:szCs w:val="24"/>
        </w:rPr>
        <w:t xml:space="preserve">y jóvenes talentos </w:t>
      </w:r>
      <w:r w:rsidR="00DF28C1" w:rsidRPr="00716D47">
        <w:rPr>
          <w:rFonts w:ascii="Arial" w:hAnsi="Arial" w:cs="Arial"/>
          <w:sz w:val="24"/>
          <w:szCs w:val="24"/>
        </w:rPr>
        <w:t xml:space="preserve">en sus diferentes traslados y competiciones, </w:t>
      </w:r>
      <w:r>
        <w:rPr>
          <w:rFonts w:ascii="Arial" w:hAnsi="Arial" w:cs="Arial"/>
          <w:sz w:val="24"/>
          <w:szCs w:val="24"/>
        </w:rPr>
        <w:t xml:space="preserve">entre boxeo, tae kwon do, futbol, básquet bol, entre otros, </w:t>
      </w:r>
      <w:r w:rsidR="00DF28C1" w:rsidRPr="00716D47">
        <w:rPr>
          <w:rFonts w:ascii="Arial" w:hAnsi="Arial" w:cs="Arial"/>
          <w:sz w:val="24"/>
          <w:szCs w:val="24"/>
        </w:rPr>
        <w:t>con una inversión superior a los</w:t>
      </w:r>
      <w:r w:rsidR="00C95E63" w:rsidRPr="00716D47">
        <w:rPr>
          <w:rFonts w:ascii="Arial" w:hAnsi="Arial" w:cs="Arial"/>
          <w:sz w:val="24"/>
          <w:szCs w:val="24"/>
        </w:rPr>
        <w:t xml:space="preserve"> $</w:t>
      </w:r>
      <w:r w:rsidR="00DF28C1" w:rsidRPr="00716D47">
        <w:rPr>
          <w:rFonts w:ascii="Arial" w:hAnsi="Arial" w:cs="Arial"/>
          <w:sz w:val="24"/>
          <w:szCs w:val="24"/>
        </w:rPr>
        <w:t xml:space="preserve"> 90</w:t>
      </w:r>
      <w:r w:rsidR="002F25E1">
        <w:rPr>
          <w:rFonts w:ascii="Arial" w:hAnsi="Arial" w:cs="Arial"/>
          <w:sz w:val="24"/>
          <w:szCs w:val="24"/>
        </w:rPr>
        <w:t>,000.00 (N</w:t>
      </w:r>
      <w:r w:rsidR="00C95E63" w:rsidRPr="00716D47">
        <w:rPr>
          <w:rFonts w:ascii="Arial" w:hAnsi="Arial" w:cs="Arial"/>
          <w:sz w:val="24"/>
          <w:szCs w:val="24"/>
        </w:rPr>
        <w:t>oventa</w:t>
      </w:r>
      <w:r w:rsidR="00DF28C1" w:rsidRPr="00716D47">
        <w:rPr>
          <w:rFonts w:ascii="Arial" w:hAnsi="Arial" w:cs="Arial"/>
          <w:sz w:val="24"/>
          <w:szCs w:val="24"/>
        </w:rPr>
        <w:t xml:space="preserve"> mil pesos</w:t>
      </w:r>
      <w:r w:rsidR="00C95E63" w:rsidRPr="00716D47">
        <w:rPr>
          <w:rFonts w:ascii="Arial" w:hAnsi="Arial" w:cs="Arial"/>
          <w:sz w:val="24"/>
          <w:szCs w:val="24"/>
        </w:rPr>
        <w:t xml:space="preserve"> 00/100 M.N.)</w:t>
      </w:r>
    </w:p>
    <w:p w:rsidR="00DF28C1" w:rsidRPr="00716D47" w:rsidRDefault="00DF28C1" w:rsidP="00DF28C1">
      <w:pPr>
        <w:spacing w:after="0"/>
        <w:jc w:val="both"/>
        <w:rPr>
          <w:rFonts w:ascii="Arial" w:hAnsi="Arial" w:cs="Arial"/>
          <w:sz w:val="24"/>
          <w:szCs w:val="24"/>
        </w:rPr>
      </w:pP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Para dar cobertura al acceso al deporte en diversos sectores de población más vulnera</w:t>
      </w:r>
      <w:r w:rsidR="002F25E1">
        <w:rPr>
          <w:rFonts w:ascii="Arial" w:hAnsi="Arial" w:cs="Arial"/>
          <w:sz w:val="24"/>
          <w:szCs w:val="24"/>
        </w:rPr>
        <w:t xml:space="preserve">ble, </w:t>
      </w:r>
      <w:r w:rsidR="007A7430">
        <w:rPr>
          <w:rFonts w:ascii="Arial" w:hAnsi="Arial" w:cs="Arial"/>
          <w:sz w:val="24"/>
          <w:szCs w:val="24"/>
        </w:rPr>
        <w:t xml:space="preserve">dimos continuidad al programa municipal de </w:t>
      </w:r>
      <w:r w:rsidR="002F25E1">
        <w:rPr>
          <w:rFonts w:ascii="Arial" w:hAnsi="Arial" w:cs="Arial"/>
          <w:sz w:val="24"/>
          <w:szCs w:val="24"/>
        </w:rPr>
        <w:t>Promotorí</w:t>
      </w:r>
      <w:r w:rsidRPr="00716D47">
        <w:rPr>
          <w:rFonts w:ascii="Arial" w:hAnsi="Arial" w:cs="Arial"/>
          <w:sz w:val="24"/>
          <w:szCs w:val="24"/>
        </w:rPr>
        <w:t xml:space="preserve">as </w:t>
      </w:r>
      <w:r w:rsidR="007A7430">
        <w:rPr>
          <w:rFonts w:ascii="Arial" w:hAnsi="Arial" w:cs="Arial"/>
          <w:sz w:val="24"/>
          <w:szCs w:val="24"/>
        </w:rPr>
        <w:t>deportivas</w:t>
      </w:r>
      <w:r w:rsidRPr="00716D47">
        <w:rPr>
          <w:rFonts w:ascii="Arial" w:hAnsi="Arial" w:cs="Arial"/>
          <w:sz w:val="24"/>
          <w:szCs w:val="24"/>
        </w:rPr>
        <w:t xml:space="preserve">, </w:t>
      </w:r>
      <w:r w:rsidR="007A7430">
        <w:rPr>
          <w:rFonts w:ascii="Arial" w:hAnsi="Arial" w:cs="Arial"/>
          <w:sz w:val="24"/>
          <w:szCs w:val="24"/>
        </w:rPr>
        <w:t>en las disciplinas de zumba, básquet bol, beis bol, volibol y tae kwon do, con</w:t>
      </w:r>
      <w:r w:rsidRPr="00716D47">
        <w:rPr>
          <w:rFonts w:ascii="Arial" w:hAnsi="Arial" w:cs="Arial"/>
          <w:sz w:val="24"/>
          <w:szCs w:val="24"/>
        </w:rPr>
        <w:t xml:space="preserve"> una inversión de $140,000.00</w:t>
      </w:r>
      <w:r w:rsidR="00C95E63" w:rsidRPr="00716D47">
        <w:rPr>
          <w:rFonts w:ascii="Arial" w:hAnsi="Arial" w:cs="Arial"/>
          <w:sz w:val="24"/>
          <w:szCs w:val="24"/>
        </w:rPr>
        <w:t xml:space="preserve"> (ciento cuarenta mil pesos</w:t>
      </w:r>
      <w:r w:rsidR="00A01E7F">
        <w:rPr>
          <w:rFonts w:ascii="Arial" w:hAnsi="Arial" w:cs="Arial"/>
          <w:sz w:val="24"/>
          <w:szCs w:val="24"/>
        </w:rPr>
        <w:t xml:space="preserve"> </w:t>
      </w:r>
      <w:r w:rsidR="007A7430">
        <w:rPr>
          <w:rFonts w:ascii="Arial" w:hAnsi="Arial" w:cs="Arial"/>
          <w:sz w:val="24"/>
          <w:szCs w:val="24"/>
        </w:rPr>
        <w:t>00/100M.N.).</w:t>
      </w:r>
    </w:p>
    <w:p w:rsidR="00DF28C1" w:rsidRPr="00716D47" w:rsidRDefault="00DF28C1" w:rsidP="00DF28C1">
      <w:pPr>
        <w:spacing w:after="0"/>
        <w:jc w:val="both"/>
        <w:rPr>
          <w:rFonts w:ascii="Arial" w:hAnsi="Arial" w:cs="Arial"/>
          <w:sz w:val="24"/>
          <w:szCs w:val="24"/>
        </w:rPr>
      </w:pP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En el marco del “DÍA MUNDIAL DEL DESAFIO” por parte de la S</w:t>
      </w:r>
      <w:r w:rsidR="002F25E1">
        <w:rPr>
          <w:rFonts w:ascii="Arial" w:hAnsi="Arial" w:cs="Arial"/>
          <w:sz w:val="24"/>
          <w:szCs w:val="24"/>
        </w:rPr>
        <w:t>ecretaría de Educación Pública y Comisión Nacional del Deporte</w:t>
      </w:r>
      <w:r w:rsidRPr="00716D47">
        <w:rPr>
          <w:rFonts w:ascii="Arial" w:hAnsi="Arial" w:cs="Arial"/>
          <w:sz w:val="24"/>
          <w:szCs w:val="24"/>
        </w:rPr>
        <w:t xml:space="preserve"> se hicieron activaciones en diversas instituciones educativas del municipio, así como en sus calles y centros deportivos, en colaboración con los promotores deportivos.</w:t>
      </w:r>
    </w:p>
    <w:p w:rsidR="00DF28C1" w:rsidRPr="00716D47" w:rsidRDefault="00DF28C1" w:rsidP="00DF28C1">
      <w:pPr>
        <w:spacing w:after="0"/>
        <w:jc w:val="both"/>
        <w:rPr>
          <w:rFonts w:ascii="Arial" w:hAnsi="Arial" w:cs="Arial"/>
          <w:sz w:val="24"/>
          <w:szCs w:val="24"/>
        </w:rPr>
      </w:pPr>
    </w:p>
    <w:p w:rsidR="00DF28C1" w:rsidRPr="00716D47" w:rsidRDefault="00DF28C1" w:rsidP="00DF28C1">
      <w:pPr>
        <w:spacing w:after="0"/>
        <w:jc w:val="both"/>
        <w:rPr>
          <w:rFonts w:ascii="Arial" w:hAnsi="Arial" w:cs="Arial"/>
          <w:sz w:val="24"/>
          <w:szCs w:val="24"/>
        </w:rPr>
      </w:pPr>
      <w:r w:rsidRPr="00716D47">
        <w:rPr>
          <w:rFonts w:ascii="Arial" w:hAnsi="Arial" w:cs="Arial"/>
          <w:sz w:val="24"/>
          <w:szCs w:val="24"/>
        </w:rPr>
        <w:t xml:space="preserve">Se adquirió una Camioneta de pasajeros 2019 para beneficio </w:t>
      </w:r>
      <w:r w:rsidR="007A7430">
        <w:rPr>
          <w:rFonts w:ascii="Arial" w:hAnsi="Arial" w:cs="Arial"/>
          <w:sz w:val="24"/>
          <w:szCs w:val="24"/>
        </w:rPr>
        <w:t>deportivo y educativo</w:t>
      </w:r>
      <w:r w:rsidRPr="00716D47">
        <w:rPr>
          <w:rFonts w:ascii="Arial" w:hAnsi="Arial" w:cs="Arial"/>
          <w:sz w:val="24"/>
          <w:szCs w:val="24"/>
        </w:rPr>
        <w:t>, con una inversión municipal de $502,200.00</w:t>
      </w:r>
      <w:r w:rsidR="00C95E63" w:rsidRPr="00716D47">
        <w:rPr>
          <w:rFonts w:ascii="Arial" w:hAnsi="Arial" w:cs="Arial"/>
          <w:sz w:val="24"/>
          <w:szCs w:val="24"/>
        </w:rPr>
        <w:t xml:space="preserve"> (Quinientos dos mil </w:t>
      </w:r>
      <w:r w:rsidR="007A7430">
        <w:rPr>
          <w:rFonts w:ascii="Arial" w:hAnsi="Arial" w:cs="Arial"/>
          <w:sz w:val="24"/>
          <w:szCs w:val="24"/>
        </w:rPr>
        <w:t xml:space="preserve">doscientos </w:t>
      </w:r>
      <w:r w:rsidR="00C95E63" w:rsidRPr="00716D47">
        <w:rPr>
          <w:rFonts w:ascii="Arial" w:hAnsi="Arial" w:cs="Arial"/>
          <w:sz w:val="24"/>
          <w:szCs w:val="24"/>
        </w:rPr>
        <w:t>pesos 00/100 M.N.)</w:t>
      </w:r>
      <w:r w:rsidRPr="00716D47">
        <w:rPr>
          <w:rFonts w:ascii="Arial" w:hAnsi="Arial" w:cs="Arial"/>
          <w:sz w:val="24"/>
          <w:szCs w:val="24"/>
        </w:rPr>
        <w:t>, además de la adquisición de herramientas para mantenimiento de espacios deportivos, con una inversión de $18,500.00</w:t>
      </w:r>
      <w:r w:rsidR="00C95E63" w:rsidRPr="00716D47">
        <w:rPr>
          <w:rFonts w:ascii="Arial" w:hAnsi="Arial" w:cs="Arial"/>
          <w:sz w:val="24"/>
          <w:szCs w:val="24"/>
        </w:rPr>
        <w:t xml:space="preserve"> (Dieciocho mil </w:t>
      </w:r>
      <w:r w:rsidR="007670FF" w:rsidRPr="00716D47">
        <w:rPr>
          <w:rFonts w:ascii="Arial" w:hAnsi="Arial" w:cs="Arial"/>
          <w:sz w:val="24"/>
          <w:szCs w:val="24"/>
        </w:rPr>
        <w:t xml:space="preserve">quinientos </w:t>
      </w:r>
      <w:r w:rsidR="00C95E63" w:rsidRPr="00716D47">
        <w:rPr>
          <w:rFonts w:ascii="Arial" w:hAnsi="Arial" w:cs="Arial"/>
          <w:sz w:val="24"/>
          <w:szCs w:val="24"/>
        </w:rPr>
        <w:t>pesos 00/100 M.N.)</w:t>
      </w:r>
    </w:p>
    <w:p w:rsidR="00DF28C1" w:rsidRPr="00716D47" w:rsidRDefault="00DF28C1" w:rsidP="00DF28C1">
      <w:pPr>
        <w:spacing w:after="0"/>
        <w:jc w:val="both"/>
        <w:rPr>
          <w:rFonts w:ascii="Arial" w:hAnsi="Arial" w:cs="Arial"/>
          <w:sz w:val="24"/>
          <w:szCs w:val="24"/>
        </w:rPr>
      </w:pPr>
    </w:p>
    <w:p w:rsidR="00DF28C1" w:rsidRPr="00716D47" w:rsidRDefault="00DF28C1" w:rsidP="00DF28C1">
      <w:pPr>
        <w:rPr>
          <w:rFonts w:ascii="Arial" w:hAnsi="Arial" w:cs="Arial"/>
          <w:b/>
          <w:sz w:val="24"/>
          <w:szCs w:val="24"/>
        </w:rPr>
      </w:pPr>
      <w:r w:rsidRPr="00D75F21">
        <w:rPr>
          <w:rFonts w:ascii="Arial" w:hAnsi="Arial" w:cs="Arial"/>
          <w:b/>
          <w:sz w:val="24"/>
          <w:szCs w:val="24"/>
          <w:highlight w:val="yellow"/>
        </w:rPr>
        <w:t>DESARROLLO SOCIAL</w:t>
      </w:r>
    </w:p>
    <w:p w:rsidR="00DF28C1" w:rsidRDefault="00A86610" w:rsidP="00DF28C1">
      <w:pPr>
        <w:jc w:val="both"/>
        <w:rPr>
          <w:rFonts w:ascii="Arial" w:hAnsi="Arial" w:cs="Arial"/>
          <w:sz w:val="24"/>
          <w:szCs w:val="24"/>
        </w:rPr>
      </w:pPr>
      <w:r>
        <w:rPr>
          <w:rFonts w:ascii="Arial" w:hAnsi="Arial" w:cs="Arial"/>
          <w:sz w:val="24"/>
          <w:szCs w:val="24"/>
        </w:rPr>
        <w:t>I</w:t>
      </w:r>
      <w:r w:rsidR="00DF28C1" w:rsidRPr="00716D47">
        <w:rPr>
          <w:rFonts w:ascii="Arial" w:hAnsi="Arial" w:cs="Arial"/>
          <w:sz w:val="24"/>
          <w:szCs w:val="24"/>
        </w:rPr>
        <w:t xml:space="preserve">nterviniendo recursos municipales y federales provenientes de la Secretaría de Desarrollo Territorial y Urbano SEDATU, </w:t>
      </w:r>
      <w:r>
        <w:rPr>
          <w:rFonts w:ascii="Arial" w:hAnsi="Arial" w:cs="Arial"/>
          <w:sz w:val="24"/>
          <w:szCs w:val="24"/>
        </w:rPr>
        <w:t>se administró un recurso de $9, 041, 204.00 (Nueve millones cuarenta y un mil doscientos cuatro pesos 00/100 M.N.) en la construcción de las calles N</w:t>
      </w:r>
      <w:r w:rsidRPr="00716D47">
        <w:rPr>
          <w:rFonts w:ascii="Arial" w:hAnsi="Arial" w:cs="Arial"/>
          <w:sz w:val="24"/>
          <w:szCs w:val="24"/>
        </w:rPr>
        <w:t>íquel, Magnesio y Cobalto</w:t>
      </w:r>
      <w:r>
        <w:rPr>
          <w:rFonts w:ascii="Arial" w:hAnsi="Arial" w:cs="Arial"/>
          <w:sz w:val="24"/>
          <w:szCs w:val="24"/>
        </w:rPr>
        <w:t xml:space="preserve"> y construcción de plaza El Jardín.</w:t>
      </w:r>
      <w:r w:rsidR="00DF28C1" w:rsidRPr="00716D47">
        <w:rPr>
          <w:rFonts w:ascii="Arial" w:hAnsi="Arial" w:cs="Arial"/>
          <w:sz w:val="24"/>
          <w:szCs w:val="24"/>
        </w:rPr>
        <w:t xml:space="preserve"> </w:t>
      </w:r>
    </w:p>
    <w:p w:rsidR="0055232B" w:rsidRPr="00716D47" w:rsidRDefault="00135854" w:rsidP="00057E48">
      <w:pPr>
        <w:jc w:val="both"/>
        <w:rPr>
          <w:rFonts w:ascii="Arial" w:hAnsi="Arial" w:cs="Arial"/>
          <w:sz w:val="24"/>
          <w:szCs w:val="24"/>
        </w:rPr>
      </w:pPr>
      <w:r>
        <w:rPr>
          <w:rFonts w:ascii="Arial" w:hAnsi="Arial" w:cs="Arial"/>
          <w:sz w:val="24"/>
          <w:szCs w:val="24"/>
        </w:rPr>
        <w:t xml:space="preserve">Con recurso municipal </w:t>
      </w:r>
      <w:r w:rsidRPr="00716D47">
        <w:rPr>
          <w:rFonts w:ascii="Arial" w:hAnsi="Arial" w:cs="Arial"/>
          <w:sz w:val="24"/>
          <w:szCs w:val="24"/>
        </w:rPr>
        <w:t>a través del Fondo de Aportaciones para la Infraestructura Social FAIS</w:t>
      </w:r>
      <w:r w:rsidR="003C3F40">
        <w:rPr>
          <w:rFonts w:ascii="Arial" w:hAnsi="Arial" w:cs="Arial"/>
          <w:sz w:val="24"/>
          <w:szCs w:val="24"/>
        </w:rPr>
        <w:t xml:space="preserve"> se gestionó</w:t>
      </w:r>
      <w:r>
        <w:rPr>
          <w:rFonts w:ascii="Arial" w:hAnsi="Arial" w:cs="Arial"/>
          <w:sz w:val="24"/>
          <w:szCs w:val="24"/>
        </w:rPr>
        <w:t xml:space="preserve"> un recurso de </w:t>
      </w:r>
      <w:r w:rsidR="0055232B">
        <w:rPr>
          <w:rFonts w:ascii="Arial" w:hAnsi="Arial" w:cs="Arial"/>
          <w:sz w:val="24"/>
          <w:szCs w:val="24"/>
        </w:rPr>
        <w:t>$</w:t>
      </w:r>
      <w:r w:rsidR="0055232B" w:rsidRPr="0055232B">
        <w:rPr>
          <w:rFonts w:ascii="Arial" w:hAnsi="Arial" w:cs="Arial"/>
          <w:sz w:val="24"/>
          <w:szCs w:val="24"/>
        </w:rPr>
        <w:t>17,059,030.41</w:t>
      </w:r>
      <w:r w:rsidR="0055232B">
        <w:rPr>
          <w:rFonts w:ascii="Arial" w:hAnsi="Arial" w:cs="Arial"/>
          <w:sz w:val="24"/>
          <w:szCs w:val="24"/>
        </w:rPr>
        <w:t xml:space="preserve"> (diecisiete millones cincuenta y nueve mil treinta pesos 41/100M.N.), en la ejecución de </w:t>
      </w:r>
      <w:r w:rsidR="0055232B" w:rsidRPr="00716D47">
        <w:rPr>
          <w:rFonts w:ascii="Arial" w:hAnsi="Arial" w:cs="Arial"/>
          <w:sz w:val="24"/>
          <w:szCs w:val="24"/>
        </w:rPr>
        <w:t>rehabilitación calle Jesús Cerna Juárez,</w:t>
      </w:r>
      <w:r w:rsidR="0055232B">
        <w:rPr>
          <w:rFonts w:ascii="Arial" w:hAnsi="Arial" w:cs="Arial"/>
          <w:sz w:val="24"/>
          <w:szCs w:val="24"/>
        </w:rPr>
        <w:t xml:space="preserve"> </w:t>
      </w:r>
      <w:r w:rsidR="0055232B" w:rsidRPr="00716D47">
        <w:rPr>
          <w:rFonts w:ascii="Arial" w:hAnsi="Arial" w:cs="Arial"/>
          <w:sz w:val="24"/>
          <w:szCs w:val="24"/>
        </w:rPr>
        <w:t>suministr</w:t>
      </w:r>
      <w:r w:rsidR="0055232B">
        <w:rPr>
          <w:rFonts w:ascii="Arial" w:hAnsi="Arial" w:cs="Arial"/>
          <w:sz w:val="24"/>
          <w:szCs w:val="24"/>
        </w:rPr>
        <w:t>o e instalación de</w:t>
      </w:r>
      <w:r w:rsidR="0055232B" w:rsidRPr="00716D47">
        <w:rPr>
          <w:rFonts w:ascii="Arial" w:hAnsi="Arial" w:cs="Arial"/>
          <w:sz w:val="24"/>
          <w:szCs w:val="24"/>
        </w:rPr>
        <w:t xml:space="preserve"> calentadores solares</w:t>
      </w:r>
      <w:r w:rsidR="0055232B">
        <w:rPr>
          <w:rFonts w:ascii="Arial" w:hAnsi="Arial" w:cs="Arial"/>
          <w:sz w:val="24"/>
          <w:szCs w:val="24"/>
        </w:rPr>
        <w:t>, entrega de estufas ecológicas ahorradoras de leña y estufas solares, p</w:t>
      </w:r>
      <w:r w:rsidR="0055232B" w:rsidRPr="00716D47">
        <w:rPr>
          <w:rFonts w:ascii="Arial" w:hAnsi="Arial" w:cs="Arial"/>
          <w:sz w:val="24"/>
          <w:szCs w:val="24"/>
        </w:rPr>
        <w:t>avimentación de la Calle San Luc</w:t>
      </w:r>
      <w:r w:rsidR="0055232B">
        <w:rPr>
          <w:rFonts w:ascii="Arial" w:hAnsi="Arial" w:cs="Arial"/>
          <w:sz w:val="24"/>
          <w:szCs w:val="24"/>
        </w:rPr>
        <w:t xml:space="preserve">as Tramo California a Matamoros, </w:t>
      </w:r>
      <w:r w:rsidR="0055232B">
        <w:rPr>
          <w:rFonts w:ascii="Arial" w:hAnsi="Arial" w:cs="Arial"/>
          <w:color w:val="000000" w:themeColor="text1"/>
          <w:sz w:val="24"/>
          <w:szCs w:val="24"/>
        </w:rPr>
        <w:t>a</w:t>
      </w:r>
      <w:r w:rsidR="0055232B" w:rsidRPr="00716D47">
        <w:rPr>
          <w:rFonts w:ascii="Arial" w:hAnsi="Arial" w:cs="Arial"/>
          <w:color w:val="000000" w:themeColor="text1"/>
          <w:sz w:val="24"/>
          <w:szCs w:val="24"/>
        </w:rPr>
        <w:t>lumbrado en la calle El Terrero,</w:t>
      </w:r>
      <w:r w:rsidR="0055232B" w:rsidRPr="00716D47">
        <w:rPr>
          <w:rFonts w:ascii="Arial" w:hAnsi="Arial" w:cs="Arial"/>
          <w:sz w:val="24"/>
          <w:szCs w:val="24"/>
        </w:rPr>
        <w:t xml:space="preserve"> </w:t>
      </w:r>
      <w:r w:rsidR="0055232B">
        <w:rPr>
          <w:rFonts w:ascii="Arial" w:hAnsi="Arial" w:cs="Arial"/>
          <w:color w:val="000000" w:themeColor="text1"/>
          <w:sz w:val="24"/>
          <w:szCs w:val="24"/>
        </w:rPr>
        <w:t>construcción de 25</w:t>
      </w:r>
      <w:r w:rsidR="0055232B" w:rsidRPr="00716D47">
        <w:rPr>
          <w:rFonts w:ascii="Arial" w:hAnsi="Arial" w:cs="Arial"/>
          <w:color w:val="000000" w:themeColor="text1"/>
          <w:sz w:val="24"/>
          <w:szCs w:val="24"/>
        </w:rPr>
        <w:t xml:space="preserve"> cuartos adicionales en cabecera </w:t>
      </w:r>
      <w:r w:rsidR="0055232B">
        <w:rPr>
          <w:rFonts w:ascii="Arial" w:hAnsi="Arial" w:cs="Arial"/>
          <w:color w:val="000000" w:themeColor="text1"/>
          <w:sz w:val="24"/>
          <w:szCs w:val="24"/>
        </w:rPr>
        <w:t xml:space="preserve">municipal, así como la construcción de comedores escolares en las escuelas </w:t>
      </w:r>
      <w:r w:rsidR="00CC20C7">
        <w:rPr>
          <w:rFonts w:ascii="Arial" w:hAnsi="Arial" w:cs="Arial"/>
          <w:sz w:val="24"/>
          <w:szCs w:val="24"/>
        </w:rPr>
        <w:t>Primaria Jaime Nun</w:t>
      </w:r>
      <w:r w:rsidR="008A0C23">
        <w:rPr>
          <w:rFonts w:ascii="Arial" w:hAnsi="Arial" w:cs="Arial"/>
          <w:sz w:val="24"/>
          <w:szCs w:val="24"/>
        </w:rPr>
        <w:t>ó</w:t>
      </w:r>
      <w:r w:rsidR="00057E48">
        <w:rPr>
          <w:rFonts w:ascii="Arial" w:hAnsi="Arial" w:cs="Arial"/>
          <w:sz w:val="24"/>
          <w:szCs w:val="24"/>
        </w:rPr>
        <w:t xml:space="preserve">, </w:t>
      </w:r>
      <w:r w:rsidR="00057E48" w:rsidRPr="00716D47">
        <w:rPr>
          <w:rFonts w:ascii="Arial" w:hAnsi="Arial" w:cs="Arial"/>
          <w:sz w:val="24"/>
          <w:szCs w:val="24"/>
        </w:rPr>
        <w:t>Niños Héroes de San Lucas</w:t>
      </w:r>
      <w:r w:rsidR="00057E48">
        <w:rPr>
          <w:rFonts w:ascii="Arial" w:hAnsi="Arial" w:cs="Arial"/>
          <w:sz w:val="24"/>
          <w:szCs w:val="24"/>
        </w:rPr>
        <w:t xml:space="preserve">, </w:t>
      </w:r>
      <w:r w:rsidR="00057E48" w:rsidRPr="00716D47">
        <w:rPr>
          <w:rFonts w:ascii="Arial" w:hAnsi="Arial" w:cs="Arial"/>
          <w:sz w:val="24"/>
          <w:szCs w:val="24"/>
        </w:rPr>
        <w:t>Ignacio Manuel Altamirano en la comunidad de la Barranca,  Ignacio Allende</w:t>
      </w:r>
      <w:r w:rsidR="00057E48">
        <w:rPr>
          <w:rFonts w:ascii="Arial" w:hAnsi="Arial" w:cs="Arial"/>
          <w:sz w:val="24"/>
          <w:szCs w:val="24"/>
        </w:rPr>
        <w:t>,</w:t>
      </w:r>
      <w:r w:rsidR="00057E48" w:rsidRPr="00716D47">
        <w:rPr>
          <w:rFonts w:ascii="Arial" w:hAnsi="Arial" w:cs="Arial"/>
          <w:sz w:val="24"/>
          <w:szCs w:val="24"/>
        </w:rPr>
        <w:t xml:space="preserve"> Prescolar 12 de octubre</w:t>
      </w:r>
      <w:r w:rsidR="00057E48">
        <w:rPr>
          <w:rFonts w:ascii="Arial" w:hAnsi="Arial" w:cs="Arial"/>
          <w:sz w:val="24"/>
          <w:szCs w:val="24"/>
        </w:rPr>
        <w:t xml:space="preserve">, </w:t>
      </w:r>
      <w:r w:rsidR="00057E48" w:rsidRPr="00716D47">
        <w:rPr>
          <w:rFonts w:ascii="Arial" w:hAnsi="Arial" w:cs="Arial"/>
          <w:sz w:val="24"/>
          <w:szCs w:val="24"/>
        </w:rPr>
        <w:t>Preescolar María Montessori en la Comunidad de la Loma,</w:t>
      </w:r>
      <w:r w:rsidR="00057E48">
        <w:rPr>
          <w:rFonts w:ascii="Arial" w:hAnsi="Arial" w:cs="Arial"/>
          <w:sz w:val="24"/>
          <w:szCs w:val="24"/>
        </w:rPr>
        <w:t xml:space="preserve"> Preescolar Juan Aldama, Preescolar Juan Enrique Pestalozzi, </w:t>
      </w:r>
      <w:r w:rsidR="004253FF">
        <w:rPr>
          <w:rFonts w:ascii="Arial" w:hAnsi="Arial" w:cs="Arial"/>
          <w:sz w:val="24"/>
          <w:szCs w:val="24"/>
        </w:rPr>
        <w:t xml:space="preserve">Preescolar Rosario Castellanos de Piñicuaro, </w:t>
      </w:r>
      <w:r w:rsidR="00CC20C7">
        <w:rPr>
          <w:rFonts w:ascii="Arial" w:hAnsi="Arial" w:cs="Arial"/>
          <w:sz w:val="24"/>
          <w:szCs w:val="24"/>
        </w:rPr>
        <w:t>Secundaria Técnica No. 26</w:t>
      </w:r>
      <w:r w:rsidR="00057E48">
        <w:rPr>
          <w:rFonts w:ascii="Arial" w:hAnsi="Arial" w:cs="Arial"/>
          <w:sz w:val="24"/>
          <w:szCs w:val="24"/>
        </w:rPr>
        <w:t xml:space="preserve">, </w:t>
      </w:r>
      <w:r w:rsidR="004253FF">
        <w:rPr>
          <w:rFonts w:ascii="Arial" w:hAnsi="Arial" w:cs="Arial"/>
          <w:sz w:val="24"/>
          <w:szCs w:val="24"/>
        </w:rPr>
        <w:t>Primaria Miguel Hidalgo de Ojo de Agua de En medio, Primaria Vicente Guerrero y techado de Preparatoria UG.</w:t>
      </w:r>
    </w:p>
    <w:p w:rsidR="008348C9" w:rsidRPr="00716D47" w:rsidRDefault="008348C9" w:rsidP="008348C9">
      <w:pPr>
        <w:jc w:val="both"/>
        <w:rPr>
          <w:rFonts w:ascii="Arial" w:hAnsi="Arial" w:cs="Arial"/>
          <w:sz w:val="24"/>
          <w:szCs w:val="24"/>
        </w:rPr>
      </w:pPr>
      <w:r w:rsidRPr="00716D47">
        <w:rPr>
          <w:rFonts w:ascii="Arial" w:hAnsi="Arial" w:cs="Arial"/>
          <w:sz w:val="24"/>
          <w:szCs w:val="24"/>
        </w:rPr>
        <w:t>Por su parte la calle San Francisco de Asís segunda Etapa, se ejerció con recurso Municipal, a través del Programa Impulso que promueve la Secretaría</w:t>
      </w:r>
      <w:r w:rsidR="002F25E1">
        <w:rPr>
          <w:rFonts w:ascii="Arial" w:hAnsi="Arial" w:cs="Arial"/>
          <w:sz w:val="24"/>
          <w:szCs w:val="24"/>
        </w:rPr>
        <w:t xml:space="preserve"> de Desarrollo Social y Humano SEDESHU.</w:t>
      </w:r>
      <w:r w:rsidRPr="00716D47">
        <w:rPr>
          <w:rFonts w:ascii="Arial" w:hAnsi="Arial" w:cs="Arial"/>
          <w:sz w:val="24"/>
          <w:szCs w:val="24"/>
        </w:rPr>
        <w:t xml:space="preserve"> </w:t>
      </w:r>
    </w:p>
    <w:p w:rsidR="00057E48" w:rsidRDefault="00AB4B94" w:rsidP="00AB4B94">
      <w:pPr>
        <w:jc w:val="both"/>
        <w:rPr>
          <w:rFonts w:ascii="Arial" w:hAnsi="Arial" w:cs="Arial"/>
          <w:sz w:val="24"/>
          <w:szCs w:val="24"/>
        </w:rPr>
      </w:pPr>
      <w:r w:rsidRPr="00716D47">
        <w:rPr>
          <w:rFonts w:ascii="Arial" w:hAnsi="Arial" w:cs="Arial"/>
          <w:sz w:val="24"/>
          <w:szCs w:val="24"/>
        </w:rPr>
        <w:lastRenderedPageBreak/>
        <w:t>Pavimentación de la Calle Morelos de la Comunidad de Santa Gertrudis</w:t>
      </w:r>
      <w:r w:rsidR="00057E48">
        <w:rPr>
          <w:rFonts w:ascii="Arial" w:hAnsi="Arial" w:cs="Arial"/>
          <w:sz w:val="24"/>
          <w:szCs w:val="24"/>
        </w:rPr>
        <w:t xml:space="preserve">, </w:t>
      </w:r>
      <w:r w:rsidR="00057E48" w:rsidRPr="00716D47">
        <w:rPr>
          <w:rFonts w:ascii="Arial" w:hAnsi="Arial" w:cs="Arial"/>
          <w:sz w:val="24"/>
          <w:szCs w:val="24"/>
        </w:rPr>
        <w:t>que es uno de los principales accesos y que beneficiara a l</w:t>
      </w:r>
      <w:r w:rsidR="00057E48">
        <w:rPr>
          <w:rFonts w:ascii="Arial" w:hAnsi="Arial" w:cs="Arial"/>
          <w:sz w:val="24"/>
          <w:szCs w:val="24"/>
        </w:rPr>
        <w:t>os habitantes</w:t>
      </w:r>
      <w:r w:rsidR="00057E48" w:rsidRPr="00716D47">
        <w:rPr>
          <w:rFonts w:ascii="Arial" w:hAnsi="Arial" w:cs="Arial"/>
          <w:sz w:val="24"/>
          <w:szCs w:val="24"/>
        </w:rPr>
        <w:t xml:space="preserve"> de la comunidad.</w:t>
      </w:r>
      <w:r w:rsidR="00057E48">
        <w:rPr>
          <w:rFonts w:ascii="Arial" w:hAnsi="Arial" w:cs="Arial"/>
          <w:sz w:val="24"/>
          <w:szCs w:val="24"/>
        </w:rPr>
        <w:t xml:space="preserve"> </w:t>
      </w:r>
      <w:r w:rsidRPr="00716D47">
        <w:rPr>
          <w:rFonts w:ascii="Arial" w:hAnsi="Arial" w:cs="Arial"/>
          <w:sz w:val="24"/>
          <w:szCs w:val="24"/>
        </w:rPr>
        <w:t>Con Aportación en conjunto de los tres niveles de gobierno</w:t>
      </w:r>
      <w:r w:rsidR="00057E48">
        <w:rPr>
          <w:rFonts w:ascii="Arial" w:hAnsi="Arial" w:cs="Arial"/>
          <w:sz w:val="24"/>
          <w:szCs w:val="24"/>
        </w:rPr>
        <w:t>.</w:t>
      </w:r>
    </w:p>
    <w:p w:rsidR="00AB4B94" w:rsidRPr="00716D47" w:rsidRDefault="00AB4B94" w:rsidP="00AB4B94">
      <w:pPr>
        <w:jc w:val="both"/>
        <w:rPr>
          <w:rFonts w:ascii="Arial" w:hAnsi="Arial" w:cs="Arial"/>
          <w:color w:val="000000" w:themeColor="text1"/>
          <w:sz w:val="24"/>
          <w:szCs w:val="24"/>
        </w:rPr>
      </w:pPr>
      <w:r w:rsidRPr="00716D47">
        <w:rPr>
          <w:rFonts w:ascii="Arial" w:hAnsi="Arial" w:cs="Arial"/>
          <w:color w:val="000000" w:themeColor="text1"/>
          <w:sz w:val="24"/>
          <w:szCs w:val="24"/>
        </w:rPr>
        <w:t>Rehabilitación de pintura en el Parque “Rincón del Paraíso”</w:t>
      </w:r>
      <w:r w:rsidR="008348C9" w:rsidRPr="00716D47">
        <w:rPr>
          <w:rFonts w:ascii="Arial" w:hAnsi="Arial" w:cs="Arial"/>
          <w:color w:val="000000" w:themeColor="text1"/>
          <w:sz w:val="24"/>
          <w:szCs w:val="24"/>
        </w:rPr>
        <w:t>; r</w:t>
      </w:r>
      <w:r w:rsidRPr="00716D47">
        <w:rPr>
          <w:rFonts w:ascii="Arial" w:hAnsi="Arial" w:cs="Arial"/>
          <w:color w:val="000000" w:themeColor="text1"/>
          <w:sz w:val="24"/>
          <w:szCs w:val="24"/>
        </w:rPr>
        <w:t>ehabilitación del Muro de Parque Lineal “Áreas Verdes</w:t>
      </w:r>
      <w:r w:rsidR="008348C9" w:rsidRPr="00716D47">
        <w:rPr>
          <w:rFonts w:ascii="Arial" w:hAnsi="Arial" w:cs="Arial"/>
          <w:color w:val="000000" w:themeColor="text1"/>
          <w:sz w:val="24"/>
          <w:szCs w:val="24"/>
        </w:rPr>
        <w:t>”; r</w:t>
      </w:r>
      <w:r w:rsidRPr="00716D47">
        <w:rPr>
          <w:rFonts w:ascii="Arial" w:hAnsi="Arial" w:cs="Arial"/>
          <w:color w:val="000000" w:themeColor="text1"/>
          <w:sz w:val="24"/>
          <w:szCs w:val="24"/>
        </w:rPr>
        <w:t>ehabilitación de Pintura e</w:t>
      </w:r>
      <w:r w:rsidR="008348C9" w:rsidRPr="00716D47">
        <w:rPr>
          <w:rFonts w:ascii="Arial" w:hAnsi="Arial" w:cs="Arial"/>
          <w:color w:val="000000" w:themeColor="text1"/>
          <w:sz w:val="24"/>
          <w:szCs w:val="24"/>
        </w:rPr>
        <w:t>n Jardín de Niños “Juan Aldama”; r</w:t>
      </w:r>
      <w:r w:rsidR="003E69BF">
        <w:rPr>
          <w:rFonts w:ascii="Arial" w:hAnsi="Arial" w:cs="Arial"/>
          <w:color w:val="000000" w:themeColor="text1"/>
          <w:sz w:val="24"/>
          <w:szCs w:val="24"/>
        </w:rPr>
        <w:t>ehabilitación en aulas y f</w:t>
      </w:r>
      <w:r w:rsidRPr="00716D47">
        <w:rPr>
          <w:rFonts w:ascii="Arial" w:hAnsi="Arial" w:cs="Arial"/>
          <w:color w:val="000000" w:themeColor="text1"/>
          <w:sz w:val="24"/>
          <w:szCs w:val="24"/>
        </w:rPr>
        <w:t xml:space="preserve">achada de la Escuela </w:t>
      </w:r>
      <w:r w:rsidR="003E69BF">
        <w:rPr>
          <w:rFonts w:ascii="Arial" w:hAnsi="Arial" w:cs="Arial"/>
          <w:color w:val="000000" w:themeColor="text1"/>
          <w:sz w:val="24"/>
          <w:szCs w:val="24"/>
        </w:rPr>
        <w:t>“Miguel Hidalgo” de Ojo de A</w:t>
      </w:r>
      <w:r w:rsidR="008348C9" w:rsidRPr="00716D47">
        <w:rPr>
          <w:rFonts w:ascii="Arial" w:hAnsi="Arial" w:cs="Arial"/>
          <w:color w:val="000000" w:themeColor="text1"/>
          <w:sz w:val="24"/>
          <w:szCs w:val="24"/>
        </w:rPr>
        <w:t>gua</w:t>
      </w:r>
      <w:r w:rsidR="003E69BF">
        <w:rPr>
          <w:rFonts w:ascii="Arial" w:hAnsi="Arial" w:cs="Arial"/>
          <w:color w:val="000000" w:themeColor="text1"/>
          <w:sz w:val="24"/>
          <w:szCs w:val="24"/>
        </w:rPr>
        <w:t xml:space="preserve"> de En</w:t>
      </w:r>
      <w:r w:rsidR="008A0C23">
        <w:rPr>
          <w:rFonts w:ascii="Arial" w:hAnsi="Arial" w:cs="Arial"/>
          <w:color w:val="000000" w:themeColor="text1"/>
          <w:sz w:val="24"/>
          <w:szCs w:val="24"/>
        </w:rPr>
        <w:t xml:space="preserve"> </w:t>
      </w:r>
      <w:r w:rsidR="003E69BF">
        <w:rPr>
          <w:rFonts w:ascii="Arial" w:hAnsi="Arial" w:cs="Arial"/>
          <w:color w:val="000000" w:themeColor="text1"/>
          <w:sz w:val="24"/>
          <w:szCs w:val="24"/>
        </w:rPr>
        <w:t>medio</w:t>
      </w:r>
      <w:r w:rsidR="008348C9" w:rsidRPr="00716D47">
        <w:rPr>
          <w:rFonts w:ascii="Arial" w:hAnsi="Arial" w:cs="Arial"/>
          <w:color w:val="000000" w:themeColor="text1"/>
          <w:sz w:val="24"/>
          <w:szCs w:val="24"/>
        </w:rPr>
        <w:t>; re</w:t>
      </w:r>
      <w:r w:rsidRPr="00716D47">
        <w:rPr>
          <w:rFonts w:ascii="Arial" w:hAnsi="Arial" w:cs="Arial"/>
          <w:color w:val="000000" w:themeColor="text1"/>
          <w:sz w:val="24"/>
          <w:szCs w:val="24"/>
        </w:rPr>
        <w:t>habilitaci</w:t>
      </w:r>
      <w:r w:rsidR="008348C9" w:rsidRPr="00716D47">
        <w:rPr>
          <w:rFonts w:ascii="Arial" w:hAnsi="Arial" w:cs="Arial"/>
          <w:color w:val="000000" w:themeColor="text1"/>
          <w:sz w:val="24"/>
          <w:szCs w:val="24"/>
        </w:rPr>
        <w:t>ón pintura de fachada Cruz Roja; se apoyó</w:t>
      </w:r>
      <w:r w:rsidRPr="00716D47">
        <w:rPr>
          <w:rFonts w:ascii="Arial" w:hAnsi="Arial" w:cs="Arial"/>
          <w:color w:val="000000" w:themeColor="text1"/>
          <w:sz w:val="24"/>
          <w:szCs w:val="24"/>
        </w:rPr>
        <w:t xml:space="preserve"> con pintura y mano de obra en la fachada del Hospital Comunitario de la ciudad</w:t>
      </w:r>
      <w:r w:rsidR="008348C9" w:rsidRPr="00716D47">
        <w:rPr>
          <w:rFonts w:ascii="Arial" w:hAnsi="Arial" w:cs="Arial"/>
          <w:color w:val="000000" w:themeColor="text1"/>
          <w:sz w:val="24"/>
          <w:szCs w:val="24"/>
        </w:rPr>
        <w:t>; r</w:t>
      </w:r>
      <w:r w:rsidR="003E69BF">
        <w:rPr>
          <w:rFonts w:ascii="Arial" w:hAnsi="Arial" w:cs="Arial"/>
          <w:color w:val="000000" w:themeColor="text1"/>
          <w:sz w:val="24"/>
          <w:szCs w:val="24"/>
        </w:rPr>
        <w:t>ehabilitación de pintura en f</w:t>
      </w:r>
      <w:r w:rsidRPr="00716D47">
        <w:rPr>
          <w:rFonts w:ascii="Arial" w:hAnsi="Arial" w:cs="Arial"/>
          <w:color w:val="000000" w:themeColor="text1"/>
          <w:sz w:val="24"/>
          <w:szCs w:val="24"/>
        </w:rPr>
        <w:t>achada Parque Fuerza Aérea.</w:t>
      </w:r>
      <w:r w:rsidRPr="00716D47">
        <w:rPr>
          <w:rFonts w:ascii="Arial" w:hAnsi="Arial" w:cs="Arial"/>
          <w:noProof/>
          <w:color w:val="000000" w:themeColor="text1"/>
          <w:sz w:val="24"/>
          <w:szCs w:val="24"/>
        </w:rPr>
        <w:t xml:space="preserve">    </w:t>
      </w:r>
    </w:p>
    <w:p w:rsidR="008348C9" w:rsidRDefault="00DF28C1" w:rsidP="00DF28C1">
      <w:pPr>
        <w:pStyle w:val="Sinespaciado"/>
        <w:jc w:val="both"/>
        <w:rPr>
          <w:rFonts w:ascii="Arial" w:hAnsi="Arial" w:cs="Arial"/>
          <w:sz w:val="24"/>
          <w:szCs w:val="24"/>
        </w:rPr>
      </w:pPr>
      <w:r w:rsidRPr="00716D47">
        <w:rPr>
          <w:rFonts w:ascii="Arial" w:hAnsi="Arial" w:cs="Arial"/>
          <w:sz w:val="24"/>
          <w:szCs w:val="24"/>
        </w:rPr>
        <w:t>Combatiendo la escasez alimentaria y apoyando el bienestar familiar, se realiza la entrega de 230 despensas mensuales a beneficiarios de bajos recursos, con una inversión a</w:t>
      </w:r>
      <w:r w:rsidR="008348C9" w:rsidRPr="00716D47">
        <w:rPr>
          <w:rFonts w:ascii="Arial" w:hAnsi="Arial" w:cs="Arial"/>
          <w:sz w:val="24"/>
          <w:szCs w:val="24"/>
        </w:rPr>
        <w:t>l mes de $ 34</w:t>
      </w:r>
      <w:r w:rsidR="003E69BF">
        <w:rPr>
          <w:rFonts w:ascii="Arial" w:hAnsi="Arial" w:cs="Arial"/>
          <w:sz w:val="24"/>
          <w:szCs w:val="24"/>
        </w:rPr>
        <w:t xml:space="preserve">, 497.70 (Treinta y cuatro mil cuatrocientos noventa y siete pesos </w:t>
      </w:r>
      <w:r w:rsidR="008A0C23">
        <w:rPr>
          <w:rFonts w:ascii="Arial" w:hAnsi="Arial" w:cs="Arial"/>
          <w:sz w:val="24"/>
          <w:szCs w:val="24"/>
        </w:rPr>
        <w:t>7</w:t>
      </w:r>
      <w:r w:rsidR="003E69BF">
        <w:rPr>
          <w:rFonts w:ascii="Arial" w:hAnsi="Arial" w:cs="Arial"/>
          <w:sz w:val="24"/>
          <w:szCs w:val="24"/>
        </w:rPr>
        <w:t xml:space="preserve">0/100 M.N.) </w:t>
      </w:r>
      <w:r w:rsidR="003E69BF" w:rsidRPr="00716D47">
        <w:rPr>
          <w:rFonts w:ascii="Arial" w:hAnsi="Arial" w:cs="Arial"/>
          <w:sz w:val="24"/>
          <w:szCs w:val="24"/>
        </w:rPr>
        <w:t xml:space="preserve">de </w:t>
      </w:r>
      <w:r w:rsidR="00B465C0" w:rsidRPr="00716D47">
        <w:rPr>
          <w:rFonts w:ascii="Arial" w:hAnsi="Arial" w:cs="Arial"/>
          <w:sz w:val="24"/>
          <w:szCs w:val="24"/>
        </w:rPr>
        <w:t>febrero a agosto.</w:t>
      </w:r>
    </w:p>
    <w:p w:rsidR="00DF28C1" w:rsidRPr="00716D47" w:rsidRDefault="00DF28C1" w:rsidP="00DF28C1">
      <w:pPr>
        <w:pStyle w:val="Sinespaciado"/>
        <w:jc w:val="both"/>
        <w:rPr>
          <w:rFonts w:ascii="Arial" w:hAnsi="Arial" w:cs="Arial"/>
          <w:sz w:val="24"/>
          <w:szCs w:val="24"/>
        </w:rPr>
      </w:pPr>
      <w:r w:rsidRPr="00716D47">
        <w:rPr>
          <w:rFonts w:ascii="Arial" w:hAnsi="Arial" w:cs="Arial"/>
          <w:sz w:val="24"/>
          <w:szCs w:val="24"/>
        </w:rPr>
        <w:t xml:space="preserve"> </w:t>
      </w:r>
    </w:p>
    <w:p w:rsidR="00DF28C1" w:rsidRPr="00716D47" w:rsidRDefault="00DF28C1" w:rsidP="00DF28C1">
      <w:pPr>
        <w:pStyle w:val="Sinespaciado"/>
        <w:jc w:val="both"/>
        <w:rPr>
          <w:rFonts w:ascii="Arial" w:hAnsi="Arial" w:cs="Arial"/>
          <w:sz w:val="24"/>
          <w:szCs w:val="24"/>
        </w:rPr>
      </w:pPr>
      <w:r w:rsidRPr="00716D47">
        <w:rPr>
          <w:rFonts w:ascii="Arial" w:hAnsi="Arial" w:cs="Arial"/>
          <w:color w:val="000000" w:themeColor="text1"/>
          <w:sz w:val="24"/>
          <w:szCs w:val="24"/>
        </w:rPr>
        <w:t xml:space="preserve">“Becas Avanza 2019”. </w:t>
      </w:r>
      <w:r w:rsidRPr="00716D47">
        <w:rPr>
          <w:rFonts w:ascii="Arial" w:hAnsi="Arial" w:cs="Arial"/>
          <w:sz w:val="24"/>
          <w:szCs w:val="24"/>
        </w:rPr>
        <w:t xml:space="preserve">Con una inversión de </w:t>
      </w:r>
      <w:r w:rsidR="003E69BF">
        <w:rPr>
          <w:rFonts w:ascii="Arial" w:hAnsi="Arial" w:cs="Arial"/>
          <w:sz w:val="24"/>
          <w:szCs w:val="24"/>
        </w:rPr>
        <w:t xml:space="preserve">$1, 558, 800.00 (Un millón quinientos cincuenta y ocho mil ochocientos </w:t>
      </w:r>
      <w:r w:rsidRPr="00716D47">
        <w:rPr>
          <w:rFonts w:ascii="Arial" w:hAnsi="Arial" w:cs="Arial"/>
          <w:sz w:val="24"/>
          <w:szCs w:val="24"/>
        </w:rPr>
        <w:t>pesos</w:t>
      </w:r>
      <w:r w:rsidR="003E69BF">
        <w:rPr>
          <w:rFonts w:ascii="Arial" w:hAnsi="Arial" w:cs="Arial"/>
          <w:sz w:val="24"/>
          <w:szCs w:val="24"/>
        </w:rPr>
        <w:t xml:space="preserve"> 00/100 M.N.)</w:t>
      </w:r>
      <w:r w:rsidRPr="00716D47">
        <w:rPr>
          <w:rFonts w:ascii="Arial" w:hAnsi="Arial" w:cs="Arial"/>
          <w:sz w:val="24"/>
          <w:szCs w:val="24"/>
        </w:rPr>
        <w:t>, s</w:t>
      </w:r>
      <w:r w:rsidR="003E69BF">
        <w:rPr>
          <w:rFonts w:ascii="Arial" w:hAnsi="Arial" w:cs="Arial"/>
          <w:sz w:val="24"/>
          <w:szCs w:val="24"/>
        </w:rPr>
        <w:t xml:space="preserve">e otorgan 631 becas escolares, </w:t>
      </w:r>
      <w:r w:rsidRPr="00716D47">
        <w:rPr>
          <w:rFonts w:ascii="Arial" w:hAnsi="Arial" w:cs="Arial"/>
          <w:sz w:val="24"/>
          <w:szCs w:val="24"/>
        </w:rPr>
        <w:t>beneficiando a 186 estudiantes de nivel primaria, 268 secundaria, 32 nivel medio superior y 145 nivel superior. La beca consiste en 4 pagos mensuales divididos de la siguiente manera por cada pago: Nivel Primaria $400</w:t>
      </w:r>
      <w:r w:rsidR="003E69BF">
        <w:rPr>
          <w:rFonts w:ascii="Arial" w:hAnsi="Arial" w:cs="Arial"/>
          <w:sz w:val="24"/>
          <w:szCs w:val="24"/>
        </w:rPr>
        <w:t>.00 (Cuatrocientos pesos 00/100 M.N.); n</w:t>
      </w:r>
      <w:r w:rsidRPr="00716D47">
        <w:rPr>
          <w:rFonts w:ascii="Arial" w:hAnsi="Arial" w:cs="Arial"/>
          <w:sz w:val="24"/>
          <w:szCs w:val="24"/>
        </w:rPr>
        <w:t>ivel Secundaria $600</w:t>
      </w:r>
      <w:r w:rsidR="003E69BF">
        <w:rPr>
          <w:rFonts w:ascii="Arial" w:hAnsi="Arial" w:cs="Arial"/>
          <w:sz w:val="24"/>
          <w:szCs w:val="24"/>
        </w:rPr>
        <w:t>.00 (Seiscientos pesos 00/100 M.N.); n</w:t>
      </w:r>
      <w:r w:rsidRPr="00716D47">
        <w:rPr>
          <w:rFonts w:ascii="Arial" w:hAnsi="Arial" w:cs="Arial"/>
          <w:sz w:val="24"/>
          <w:szCs w:val="24"/>
        </w:rPr>
        <w:t>ivel Bachillerato $750</w:t>
      </w:r>
      <w:r w:rsidR="003E69BF">
        <w:rPr>
          <w:rFonts w:ascii="Arial" w:hAnsi="Arial" w:cs="Arial"/>
          <w:sz w:val="24"/>
          <w:szCs w:val="24"/>
        </w:rPr>
        <w:t>.00 (Setecientos cincuenta pesos 00/100M.N.) y n</w:t>
      </w:r>
      <w:r w:rsidRPr="00716D47">
        <w:rPr>
          <w:rFonts w:ascii="Arial" w:hAnsi="Arial" w:cs="Arial"/>
          <w:sz w:val="24"/>
          <w:szCs w:val="24"/>
        </w:rPr>
        <w:t>ivel Universidad $900</w:t>
      </w:r>
      <w:r w:rsidR="003E69BF">
        <w:rPr>
          <w:rFonts w:ascii="Arial" w:hAnsi="Arial" w:cs="Arial"/>
          <w:sz w:val="24"/>
          <w:szCs w:val="24"/>
        </w:rPr>
        <w:t>.00 (Novecientos pesos 00/100 M.N.)</w:t>
      </w:r>
    </w:p>
    <w:p w:rsidR="003E69BF" w:rsidRDefault="003E69BF" w:rsidP="00DF28C1">
      <w:pPr>
        <w:spacing w:line="240" w:lineRule="auto"/>
        <w:jc w:val="both"/>
        <w:rPr>
          <w:rFonts w:ascii="Arial" w:eastAsia="Times New Roman" w:hAnsi="Arial" w:cs="Arial"/>
          <w:sz w:val="24"/>
          <w:szCs w:val="24"/>
        </w:rPr>
      </w:pPr>
    </w:p>
    <w:p w:rsidR="00DF28C1" w:rsidRPr="00716D47" w:rsidRDefault="00DF28C1" w:rsidP="00DF28C1">
      <w:pPr>
        <w:spacing w:line="240" w:lineRule="auto"/>
        <w:jc w:val="both"/>
        <w:rPr>
          <w:rFonts w:ascii="Arial" w:eastAsia="Times New Roman" w:hAnsi="Arial" w:cs="Arial"/>
          <w:sz w:val="24"/>
          <w:szCs w:val="24"/>
        </w:rPr>
      </w:pPr>
      <w:r w:rsidRPr="00716D47">
        <w:rPr>
          <w:rFonts w:ascii="Arial" w:eastAsia="Times New Roman" w:hAnsi="Arial" w:cs="Arial"/>
          <w:sz w:val="24"/>
          <w:szCs w:val="24"/>
        </w:rPr>
        <w:t>PROGRAMA MI COLONIA A COLOR. Con el objetivo de apoyar a los habitantes del municipio a mejorar sus viviendas a través de la pinta de fachadas, logrando el embellecimiento de la imagen urbana especialmente dentro de las zonas en rezago social y el centro histórico de la ciudad, intervenimos en las colonias Niños Héroes y El Bordo, así como la calle América, calle Comercio y Plaza Guanajuato. Con una inversión total de $600,000.00</w:t>
      </w:r>
      <w:r w:rsidR="003E69BF">
        <w:rPr>
          <w:rFonts w:ascii="Arial" w:eastAsia="Times New Roman" w:hAnsi="Arial" w:cs="Arial"/>
          <w:sz w:val="24"/>
          <w:szCs w:val="24"/>
        </w:rPr>
        <w:t xml:space="preserve"> (Seiscientos mil </w:t>
      </w:r>
      <w:r w:rsidRPr="00716D47">
        <w:rPr>
          <w:rFonts w:ascii="Arial" w:eastAsia="Times New Roman" w:hAnsi="Arial" w:cs="Arial"/>
          <w:sz w:val="24"/>
          <w:szCs w:val="24"/>
        </w:rPr>
        <w:t>pesos</w:t>
      </w:r>
      <w:r w:rsidR="003E69BF">
        <w:rPr>
          <w:rFonts w:ascii="Arial" w:eastAsia="Times New Roman" w:hAnsi="Arial" w:cs="Arial"/>
          <w:sz w:val="24"/>
          <w:szCs w:val="24"/>
        </w:rPr>
        <w:t xml:space="preserve"> 00/100 M.N.) entre Gobierno del Estado y Gobierno M</w:t>
      </w:r>
      <w:r w:rsidRPr="00716D47">
        <w:rPr>
          <w:rFonts w:ascii="Arial" w:eastAsia="Times New Roman" w:hAnsi="Arial" w:cs="Arial"/>
          <w:sz w:val="24"/>
          <w:szCs w:val="24"/>
        </w:rPr>
        <w:t>unicipal, teniendo como metas de aplicación de pintura 15,800.00 m2, con 452 viviendas y un total de 1,800 beneficiarios.</w:t>
      </w:r>
    </w:p>
    <w:p w:rsidR="00DF28C1" w:rsidRPr="00716D47" w:rsidRDefault="003E69BF" w:rsidP="003E69BF">
      <w:pPr>
        <w:spacing w:line="240" w:lineRule="auto"/>
        <w:jc w:val="both"/>
        <w:rPr>
          <w:rFonts w:ascii="Arial" w:hAnsi="Arial" w:cs="Arial"/>
          <w:color w:val="000000" w:themeColor="text1"/>
          <w:sz w:val="24"/>
          <w:szCs w:val="24"/>
        </w:rPr>
      </w:pPr>
      <w:r>
        <w:rPr>
          <w:rFonts w:ascii="Arial" w:eastAsia="Times New Roman" w:hAnsi="Arial" w:cs="Arial"/>
          <w:sz w:val="24"/>
          <w:szCs w:val="24"/>
        </w:rPr>
        <w:t>Programa Yo Puedo, Guanajuato P</w:t>
      </w:r>
      <w:r w:rsidR="00DF28C1" w:rsidRPr="00716D47">
        <w:rPr>
          <w:rFonts w:ascii="Arial" w:eastAsia="Times New Roman" w:hAnsi="Arial" w:cs="Arial"/>
          <w:sz w:val="24"/>
          <w:szCs w:val="24"/>
        </w:rPr>
        <w:t xml:space="preserve">uede. </w:t>
      </w:r>
      <w:r w:rsidR="00DF28C1" w:rsidRPr="00716D47">
        <w:rPr>
          <w:rFonts w:ascii="Arial" w:hAnsi="Arial" w:cs="Arial"/>
          <w:color w:val="000000" w:themeColor="text1"/>
          <w:sz w:val="24"/>
          <w:szCs w:val="24"/>
        </w:rPr>
        <w:t xml:space="preserve">El objetivo del programa es contribuir a que las personas que habitan </w:t>
      </w:r>
      <w:r>
        <w:rPr>
          <w:rFonts w:ascii="Arial" w:hAnsi="Arial" w:cs="Arial"/>
          <w:color w:val="000000" w:themeColor="text1"/>
          <w:sz w:val="24"/>
          <w:szCs w:val="24"/>
        </w:rPr>
        <w:t>en zonas urbanas y rurales del m</w:t>
      </w:r>
      <w:r w:rsidR="00DF28C1" w:rsidRPr="00716D47">
        <w:rPr>
          <w:rFonts w:ascii="Arial" w:hAnsi="Arial" w:cs="Arial"/>
          <w:color w:val="000000" w:themeColor="text1"/>
          <w:sz w:val="24"/>
          <w:szCs w:val="24"/>
        </w:rPr>
        <w:t>unicipio de Moroleón tengan capacidades para tomar conciencia de sus condiciones de vida y visualizarse como un actor de transformación social, beneficiando a 150 familias</w:t>
      </w:r>
      <w:r>
        <w:rPr>
          <w:rFonts w:ascii="Arial" w:hAnsi="Arial" w:cs="Arial"/>
          <w:color w:val="000000" w:themeColor="text1"/>
          <w:sz w:val="24"/>
          <w:szCs w:val="24"/>
        </w:rPr>
        <w:t xml:space="preserve">. </w:t>
      </w:r>
      <w:r w:rsidR="00DF28C1" w:rsidRPr="00716D47">
        <w:rPr>
          <w:rFonts w:ascii="Arial" w:hAnsi="Arial" w:cs="Arial"/>
          <w:color w:val="000000" w:themeColor="text1"/>
          <w:sz w:val="24"/>
          <w:szCs w:val="24"/>
        </w:rPr>
        <w:t>El programa genera capacitaciones en diferentes ámbitos de la</w:t>
      </w:r>
      <w:r w:rsidR="00280A65">
        <w:rPr>
          <w:rFonts w:ascii="Arial" w:hAnsi="Arial" w:cs="Arial"/>
          <w:color w:val="000000" w:themeColor="text1"/>
          <w:sz w:val="24"/>
          <w:szCs w:val="24"/>
        </w:rPr>
        <w:t xml:space="preserve"> vida los cuales se dividen en cuatro</w:t>
      </w:r>
      <w:r w:rsidR="00DF28C1" w:rsidRPr="00716D47">
        <w:rPr>
          <w:rFonts w:ascii="Arial" w:hAnsi="Arial" w:cs="Arial"/>
          <w:color w:val="000000" w:themeColor="text1"/>
          <w:sz w:val="24"/>
          <w:szCs w:val="24"/>
        </w:rPr>
        <w:t xml:space="preserve"> módulos. Como vivimos y cómo podemos cambiar</w:t>
      </w:r>
      <w:r w:rsidR="00280A65">
        <w:rPr>
          <w:rFonts w:ascii="Arial" w:hAnsi="Arial" w:cs="Arial"/>
          <w:color w:val="000000" w:themeColor="text1"/>
          <w:sz w:val="24"/>
          <w:szCs w:val="24"/>
        </w:rPr>
        <w:t xml:space="preserve">, </w:t>
      </w:r>
      <w:r w:rsidR="00DF28C1" w:rsidRPr="00716D47">
        <w:rPr>
          <w:rFonts w:ascii="Arial" w:hAnsi="Arial" w:cs="Arial"/>
          <w:color w:val="000000" w:themeColor="text1"/>
          <w:sz w:val="24"/>
          <w:szCs w:val="24"/>
        </w:rPr>
        <w:t>Construyendo puentes</w:t>
      </w:r>
      <w:r w:rsidR="00280A65">
        <w:rPr>
          <w:rFonts w:ascii="Arial" w:hAnsi="Arial" w:cs="Arial"/>
          <w:color w:val="000000" w:themeColor="text1"/>
          <w:sz w:val="24"/>
          <w:szCs w:val="24"/>
        </w:rPr>
        <w:t xml:space="preserve">, </w:t>
      </w:r>
      <w:r w:rsidR="00DF28C1" w:rsidRPr="00716D47">
        <w:rPr>
          <w:rFonts w:ascii="Arial" w:hAnsi="Arial" w:cs="Arial"/>
          <w:color w:val="000000" w:themeColor="text1"/>
          <w:sz w:val="24"/>
          <w:szCs w:val="24"/>
        </w:rPr>
        <w:t>Constructores del cambio hacia la felicidad y Organizándonos para asegurar nuestro plan de vida.</w:t>
      </w:r>
    </w:p>
    <w:p w:rsidR="00DF28C1" w:rsidRPr="00716D47" w:rsidRDefault="00DF28C1" w:rsidP="00DF28C1">
      <w:pPr>
        <w:spacing w:after="0" w:line="240" w:lineRule="auto"/>
        <w:jc w:val="both"/>
        <w:rPr>
          <w:rFonts w:ascii="Arial" w:hAnsi="Arial" w:cs="Arial"/>
          <w:color w:val="000000" w:themeColor="text1"/>
          <w:sz w:val="24"/>
          <w:szCs w:val="24"/>
        </w:rPr>
      </w:pPr>
    </w:p>
    <w:p w:rsidR="00DF28C1" w:rsidRPr="00716D47" w:rsidRDefault="00DF28C1" w:rsidP="00DF28C1">
      <w:pPr>
        <w:pStyle w:val="Sinespaciado"/>
        <w:jc w:val="both"/>
        <w:rPr>
          <w:rFonts w:ascii="Arial" w:hAnsi="Arial" w:cs="Arial"/>
          <w:sz w:val="24"/>
          <w:szCs w:val="24"/>
        </w:rPr>
      </w:pPr>
      <w:r w:rsidRPr="00716D47">
        <w:rPr>
          <w:rFonts w:ascii="Arial" w:hAnsi="Arial" w:cs="Arial"/>
          <w:sz w:val="24"/>
          <w:szCs w:val="24"/>
        </w:rPr>
        <w:t xml:space="preserve">“Útiles Escolares 2019”. Se realiza la adquisición de </w:t>
      </w:r>
      <w:r w:rsidR="00280A65">
        <w:rPr>
          <w:rFonts w:ascii="Arial" w:hAnsi="Arial" w:cs="Arial"/>
          <w:sz w:val="24"/>
          <w:szCs w:val="24"/>
        </w:rPr>
        <w:t>mil paquetes de útiles e</w:t>
      </w:r>
      <w:r w:rsidRPr="00716D47">
        <w:rPr>
          <w:rFonts w:ascii="Arial" w:hAnsi="Arial" w:cs="Arial"/>
          <w:sz w:val="24"/>
          <w:szCs w:val="24"/>
        </w:rPr>
        <w:t xml:space="preserve">scolares, para entregarse a estudiantes de nivel básico-primaria, que requieran un apoyo a la economía de sus familias para continuar con sus estudios. Con una </w:t>
      </w:r>
      <w:r w:rsidRPr="00716D47">
        <w:rPr>
          <w:rFonts w:ascii="Arial" w:hAnsi="Arial" w:cs="Arial"/>
          <w:sz w:val="24"/>
          <w:szCs w:val="24"/>
        </w:rPr>
        <w:lastRenderedPageBreak/>
        <w:t xml:space="preserve">inversión total de $300,000.00 </w:t>
      </w:r>
      <w:r w:rsidR="00280A65">
        <w:rPr>
          <w:rFonts w:ascii="Arial" w:hAnsi="Arial" w:cs="Arial"/>
          <w:sz w:val="24"/>
          <w:szCs w:val="24"/>
        </w:rPr>
        <w:t xml:space="preserve">(Trescientos mil pesos 00/100 M.N.) </w:t>
      </w:r>
      <w:r w:rsidRPr="00716D47">
        <w:rPr>
          <w:rFonts w:ascii="Arial" w:hAnsi="Arial" w:cs="Arial"/>
          <w:sz w:val="24"/>
          <w:szCs w:val="24"/>
        </w:rPr>
        <w:t xml:space="preserve">de recurso municipal. </w:t>
      </w:r>
    </w:p>
    <w:p w:rsidR="00DF28C1" w:rsidRPr="00716D47" w:rsidRDefault="00DF28C1" w:rsidP="00DF28C1">
      <w:pPr>
        <w:pStyle w:val="Sinespaciado"/>
        <w:jc w:val="both"/>
        <w:rPr>
          <w:rFonts w:ascii="Arial" w:hAnsi="Arial" w:cs="Arial"/>
          <w:sz w:val="24"/>
          <w:szCs w:val="24"/>
        </w:rPr>
      </w:pPr>
    </w:p>
    <w:p w:rsidR="00885A9C" w:rsidRPr="00A01E7F" w:rsidRDefault="00885A9C" w:rsidP="00DF28C1">
      <w:pPr>
        <w:spacing w:line="240" w:lineRule="auto"/>
        <w:jc w:val="both"/>
        <w:rPr>
          <w:rFonts w:ascii="Arial" w:hAnsi="Arial" w:cs="Arial"/>
          <w:b/>
          <w:color w:val="000000" w:themeColor="text1"/>
          <w:sz w:val="24"/>
          <w:szCs w:val="24"/>
        </w:rPr>
      </w:pPr>
      <w:r w:rsidRPr="00985598">
        <w:rPr>
          <w:rFonts w:ascii="Arial" w:hAnsi="Arial" w:cs="Arial"/>
          <w:b/>
          <w:color w:val="000000" w:themeColor="text1"/>
          <w:sz w:val="24"/>
          <w:szCs w:val="24"/>
          <w:highlight w:val="yellow"/>
        </w:rPr>
        <w:t>DESARROLLO RURAL</w:t>
      </w:r>
    </w:p>
    <w:p w:rsidR="00885A9C" w:rsidRPr="00716D47" w:rsidRDefault="00885A9C" w:rsidP="00885A9C">
      <w:pPr>
        <w:jc w:val="both"/>
        <w:rPr>
          <w:rFonts w:ascii="Arial" w:hAnsi="Arial" w:cs="Arial"/>
          <w:sz w:val="24"/>
          <w:szCs w:val="24"/>
        </w:rPr>
      </w:pPr>
      <w:r w:rsidRPr="00716D47">
        <w:rPr>
          <w:rFonts w:ascii="Arial" w:hAnsi="Arial" w:cs="Arial"/>
          <w:sz w:val="24"/>
          <w:szCs w:val="24"/>
        </w:rPr>
        <w:t>Entrega de 60 estufas ecológicas ahorradoras de leña a beneficiarios de las comunidades rurales 2da. Etapa, con una i</w:t>
      </w:r>
      <w:r w:rsidR="00280A65">
        <w:rPr>
          <w:rFonts w:ascii="Arial" w:hAnsi="Arial" w:cs="Arial"/>
          <w:sz w:val="24"/>
          <w:szCs w:val="24"/>
        </w:rPr>
        <w:t>nversión total de $164,993.76 (C</w:t>
      </w:r>
      <w:r w:rsidRPr="00716D47">
        <w:rPr>
          <w:rFonts w:ascii="Arial" w:hAnsi="Arial" w:cs="Arial"/>
          <w:sz w:val="24"/>
          <w:szCs w:val="24"/>
        </w:rPr>
        <w:t>iento sesenta y cuatro mil novecientos noventa y tres pesos 76/100 M.N.)</w:t>
      </w:r>
    </w:p>
    <w:p w:rsidR="00885A9C" w:rsidRPr="00716D47" w:rsidRDefault="00885A9C" w:rsidP="00885A9C">
      <w:pPr>
        <w:jc w:val="both"/>
        <w:rPr>
          <w:rFonts w:ascii="Arial" w:hAnsi="Arial" w:cs="Arial"/>
          <w:sz w:val="24"/>
          <w:szCs w:val="24"/>
        </w:rPr>
      </w:pPr>
      <w:r w:rsidRPr="00716D47">
        <w:rPr>
          <w:rFonts w:ascii="Arial" w:hAnsi="Arial" w:cs="Arial"/>
          <w:sz w:val="24"/>
          <w:szCs w:val="24"/>
        </w:rPr>
        <w:t>Entrega de 99 calentadores solares para el mejoramiento de la vivienda en la localidad de El Salto, Rancho Nuevo y Rinconadas del Bosque 2da. Etapa, con una i</w:t>
      </w:r>
      <w:r w:rsidR="00280A65">
        <w:rPr>
          <w:rFonts w:ascii="Arial" w:hAnsi="Arial" w:cs="Arial"/>
          <w:sz w:val="24"/>
          <w:szCs w:val="24"/>
        </w:rPr>
        <w:t>nversión total de $279,675.00 (D</w:t>
      </w:r>
      <w:r w:rsidRPr="00716D47">
        <w:rPr>
          <w:rFonts w:ascii="Arial" w:hAnsi="Arial" w:cs="Arial"/>
          <w:sz w:val="24"/>
          <w:szCs w:val="24"/>
        </w:rPr>
        <w:t>oscientos setenta y nueve mil seiscientos setenta y cinco pesos 00/100 M.N.)</w:t>
      </w:r>
    </w:p>
    <w:p w:rsidR="00706402" w:rsidRPr="00716D47" w:rsidRDefault="00706402" w:rsidP="00706402">
      <w:pPr>
        <w:jc w:val="both"/>
        <w:rPr>
          <w:rFonts w:ascii="Arial" w:hAnsi="Arial" w:cs="Arial"/>
          <w:sz w:val="24"/>
          <w:szCs w:val="24"/>
        </w:rPr>
      </w:pPr>
      <w:r w:rsidRPr="00716D47">
        <w:rPr>
          <w:rFonts w:ascii="Arial" w:hAnsi="Arial" w:cs="Arial"/>
          <w:sz w:val="24"/>
          <w:szCs w:val="24"/>
        </w:rPr>
        <w:t xml:space="preserve">USO DEL TRACTOR. </w:t>
      </w:r>
      <w:r w:rsidR="004253FF">
        <w:rPr>
          <w:rFonts w:ascii="Arial" w:hAnsi="Arial" w:cs="Arial"/>
          <w:sz w:val="24"/>
          <w:szCs w:val="24"/>
        </w:rPr>
        <w:t>Hemos atendido la</w:t>
      </w:r>
      <w:r w:rsidRPr="00716D47">
        <w:rPr>
          <w:rFonts w:ascii="Arial" w:hAnsi="Arial" w:cs="Arial"/>
          <w:sz w:val="24"/>
          <w:szCs w:val="24"/>
        </w:rPr>
        <w:t>s solicitu</w:t>
      </w:r>
      <w:r w:rsidR="004253FF">
        <w:rPr>
          <w:rFonts w:ascii="Arial" w:hAnsi="Arial" w:cs="Arial"/>
          <w:sz w:val="24"/>
          <w:szCs w:val="24"/>
        </w:rPr>
        <w:t>des de apoyo para la labranza, con un promedio de 1</w:t>
      </w:r>
      <w:r w:rsidRPr="00716D47">
        <w:rPr>
          <w:rFonts w:ascii="Arial" w:hAnsi="Arial" w:cs="Arial"/>
          <w:sz w:val="24"/>
          <w:szCs w:val="24"/>
        </w:rPr>
        <w:t xml:space="preserve">20 hectáreas </w:t>
      </w:r>
      <w:r w:rsidR="00140E81">
        <w:rPr>
          <w:rFonts w:ascii="Arial" w:hAnsi="Arial" w:cs="Arial"/>
          <w:sz w:val="24"/>
          <w:szCs w:val="24"/>
        </w:rPr>
        <w:t>en este 2019.</w:t>
      </w:r>
    </w:p>
    <w:p w:rsidR="00706402" w:rsidRPr="00716D47" w:rsidRDefault="00706402" w:rsidP="00430FA1">
      <w:pPr>
        <w:jc w:val="both"/>
        <w:rPr>
          <w:rFonts w:ascii="Arial" w:hAnsi="Arial" w:cs="Arial"/>
          <w:sz w:val="24"/>
          <w:szCs w:val="24"/>
        </w:rPr>
      </w:pPr>
      <w:r w:rsidRPr="00716D47">
        <w:rPr>
          <w:rFonts w:ascii="Arial" w:hAnsi="Arial" w:cs="Arial"/>
          <w:sz w:val="24"/>
          <w:szCs w:val="24"/>
        </w:rPr>
        <w:t>CAMINOS RURALES</w:t>
      </w:r>
      <w:r w:rsidR="00430FA1">
        <w:rPr>
          <w:rFonts w:ascii="Arial" w:hAnsi="Arial" w:cs="Arial"/>
          <w:sz w:val="24"/>
          <w:szCs w:val="24"/>
        </w:rPr>
        <w:t xml:space="preserve">. </w:t>
      </w:r>
      <w:r w:rsidR="004253FF">
        <w:rPr>
          <w:rFonts w:ascii="Arial" w:hAnsi="Arial" w:cs="Arial"/>
          <w:sz w:val="24"/>
          <w:szCs w:val="24"/>
        </w:rPr>
        <w:t xml:space="preserve"> Se apoyó en la gestión de la r</w:t>
      </w:r>
      <w:r w:rsidRPr="00716D47">
        <w:rPr>
          <w:rFonts w:ascii="Arial" w:hAnsi="Arial" w:cs="Arial"/>
          <w:sz w:val="24"/>
          <w:szCs w:val="24"/>
        </w:rPr>
        <w:t>ehabilita el camino de la salida que comunica a Piñicuaro con Huandacareo, logrando tener al 100 % la conservación de los caminos que comunican a las comunidades con la cabecera municipal.</w:t>
      </w:r>
    </w:p>
    <w:p w:rsidR="00706402" w:rsidRPr="00716D47" w:rsidRDefault="00706402" w:rsidP="00706402">
      <w:pPr>
        <w:jc w:val="both"/>
        <w:rPr>
          <w:rFonts w:ascii="Arial" w:hAnsi="Arial" w:cs="Arial"/>
          <w:sz w:val="24"/>
          <w:szCs w:val="24"/>
        </w:rPr>
      </w:pPr>
      <w:r w:rsidRPr="00716D47">
        <w:rPr>
          <w:rFonts w:ascii="Arial" w:hAnsi="Arial" w:cs="Arial"/>
          <w:sz w:val="24"/>
          <w:szCs w:val="24"/>
        </w:rPr>
        <w:t>ELECCION DE DELEGADOS</w:t>
      </w:r>
      <w:r w:rsidR="00430FA1">
        <w:rPr>
          <w:rFonts w:ascii="Arial" w:hAnsi="Arial" w:cs="Arial"/>
          <w:sz w:val="24"/>
          <w:szCs w:val="24"/>
        </w:rPr>
        <w:t xml:space="preserve">. </w:t>
      </w:r>
      <w:r w:rsidRPr="00716D47">
        <w:rPr>
          <w:rFonts w:ascii="Arial" w:hAnsi="Arial" w:cs="Arial"/>
          <w:sz w:val="24"/>
          <w:szCs w:val="24"/>
        </w:rPr>
        <w:t>Se asignaron los 16 delegados en las comunidades rurales del municipio, mediante un proceso de consulta pública en coordinación con el INE.</w:t>
      </w:r>
    </w:p>
    <w:p w:rsidR="00885A9C" w:rsidRPr="00716D47" w:rsidRDefault="00885A9C" w:rsidP="00706402">
      <w:pPr>
        <w:jc w:val="both"/>
        <w:rPr>
          <w:rFonts w:ascii="Arial" w:hAnsi="Arial" w:cs="Arial"/>
          <w:sz w:val="24"/>
          <w:szCs w:val="24"/>
        </w:rPr>
      </w:pPr>
      <w:r w:rsidRPr="00716D47">
        <w:rPr>
          <w:rFonts w:ascii="Arial" w:hAnsi="Arial" w:cs="Arial"/>
          <w:sz w:val="24"/>
          <w:szCs w:val="24"/>
        </w:rPr>
        <w:t xml:space="preserve">PROGRAMA MI GANADO PRODUCTIVO. Con el objetivo de impulsar la producción pecuaria en el municipio, se entregaron en convenio con la </w:t>
      </w:r>
      <w:r w:rsidR="003C3F40">
        <w:rPr>
          <w:rFonts w:ascii="Arial" w:hAnsi="Arial" w:cs="Arial"/>
          <w:sz w:val="24"/>
          <w:szCs w:val="24"/>
        </w:rPr>
        <w:t xml:space="preserve">Secretaría de Desarrollo Agroalimentario y Rural </w:t>
      </w:r>
      <w:r w:rsidRPr="00716D47">
        <w:rPr>
          <w:rFonts w:ascii="Arial" w:hAnsi="Arial" w:cs="Arial"/>
          <w:sz w:val="24"/>
          <w:szCs w:val="24"/>
        </w:rPr>
        <w:t>SDA</w:t>
      </w:r>
      <w:r w:rsidR="00140E81">
        <w:rPr>
          <w:rFonts w:ascii="Arial" w:hAnsi="Arial" w:cs="Arial"/>
          <w:sz w:val="24"/>
          <w:szCs w:val="24"/>
        </w:rPr>
        <w:t>yR, 50 paquetes de borregas de cuatro</w:t>
      </w:r>
      <w:r w:rsidRPr="00716D47">
        <w:rPr>
          <w:rFonts w:ascii="Arial" w:hAnsi="Arial" w:cs="Arial"/>
          <w:sz w:val="24"/>
          <w:szCs w:val="24"/>
        </w:rPr>
        <w:t xml:space="preserve"> hembras c/u a pequeños productores que buscan iniciarse en este nuevo rubro, acciones que aparte del mejoramiento genético de las razas, se contribuye al ingreso familiar mediante la comercialización ya sea en canal, transformación en barbacoa o la venta de crías en pie. Con una inversión total de $620,000.00</w:t>
      </w:r>
      <w:r w:rsidR="00140E81">
        <w:rPr>
          <w:rFonts w:ascii="Arial" w:hAnsi="Arial" w:cs="Arial"/>
          <w:sz w:val="24"/>
          <w:szCs w:val="24"/>
        </w:rPr>
        <w:t xml:space="preserve"> (Seiscientos veinte mil pesos 00/100 M.M.)</w:t>
      </w:r>
      <w:r w:rsidRPr="00716D47">
        <w:rPr>
          <w:rFonts w:ascii="Arial" w:hAnsi="Arial" w:cs="Arial"/>
          <w:sz w:val="24"/>
          <w:szCs w:val="24"/>
        </w:rPr>
        <w:t>, teniendo la participación del gobierno del Estado, Municipio y beneficiarios.</w:t>
      </w:r>
    </w:p>
    <w:p w:rsidR="00885A9C" w:rsidRPr="00716D47" w:rsidRDefault="00885A9C" w:rsidP="00885A9C">
      <w:pPr>
        <w:jc w:val="both"/>
        <w:rPr>
          <w:rFonts w:ascii="Arial" w:hAnsi="Arial" w:cs="Arial"/>
          <w:sz w:val="24"/>
          <w:szCs w:val="24"/>
        </w:rPr>
      </w:pPr>
      <w:r w:rsidRPr="00716D47">
        <w:rPr>
          <w:rFonts w:ascii="Arial" w:hAnsi="Arial" w:cs="Arial"/>
          <w:sz w:val="24"/>
          <w:szCs w:val="24"/>
        </w:rPr>
        <w:t>En este mismo rubro y con el objetivo de mejorar las condiciones de los terrenos destinados al pastoreo de ganado, se entregaron 50 paquetes compuestos de: 8 rollos de alambre de púa, 45 postes metálicos ganaderos y 15 kg. semilla de pasto forrajero para fortalecer los terrenos de agostadero. Con estas acciones aparte</w:t>
      </w:r>
      <w:r w:rsidR="00140E81">
        <w:rPr>
          <w:rFonts w:ascii="Arial" w:hAnsi="Arial" w:cs="Arial"/>
          <w:sz w:val="24"/>
          <w:szCs w:val="24"/>
        </w:rPr>
        <w:t xml:space="preserve"> de</w:t>
      </w:r>
      <w:r w:rsidRPr="00716D47">
        <w:rPr>
          <w:rFonts w:ascii="Arial" w:hAnsi="Arial" w:cs="Arial"/>
          <w:sz w:val="24"/>
          <w:szCs w:val="24"/>
        </w:rPr>
        <w:t xml:space="preserve"> incrementar la producción de pasto forrajero</w:t>
      </w:r>
      <w:r w:rsidR="00140E81">
        <w:rPr>
          <w:rFonts w:ascii="Arial" w:hAnsi="Arial" w:cs="Arial"/>
          <w:sz w:val="24"/>
          <w:szCs w:val="24"/>
        </w:rPr>
        <w:t>,</w:t>
      </w:r>
      <w:r w:rsidRPr="00716D47">
        <w:rPr>
          <w:rFonts w:ascii="Arial" w:hAnsi="Arial" w:cs="Arial"/>
          <w:sz w:val="24"/>
          <w:szCs w:val="24"/>
        </w:rPr>
        <w:t xml:space="preserve"> se evita la erosión de los suelos y por consecuencia</w:t>
      </w:r>
      <w:r w:rsidR="00140E81">
        <w:rPr>
          <w:rFonts w:ascii="Arial" w:hAnsi="Arial" w:cs="Arial"/>
          <w:sz w:val="24"/>
          <w:szCs w:val="24"/>
        </w:rPr>
        <w:t xml:space="preserve"> se colabora en </w:t>
      </w:r>
      <w:r w:rsidRPr="00716D47">
        <w:rPr>
          <w:rFonts w:ascii="Arial" w:hAnsi="Arial" w:cs="Arial"/>
          <w:sz w:val="24"/>
          <w:szCs w:val="24"/>
        </w:rPr>
        <w:t xml:space="preserve">la recarga de los acuíferos. Teniendo una inversión total de $495, 302.00 </w:t>
      </w:r>
      <w:r w:rsidR="00140E81">
        <w:rPr>
          <w:rFonts w:ascii="Arial" w:hAnsi="Arial" w:cs="Arial"/>
          <w:sz w:val="24"/>
          <w:szCs w:val="24"/>
        </w:rPr>
        <w:t xml:space="preserve">(Cuatrocientos noventa y cinco mil trescientos dos pesos 00/100M.N.), </w:t>
      </w:r>
      <w:r w:rsidRPr="00716D47">
        <w:rPr>
          <w:rFonts w:ascii="Arial" w:hAnsi="Arial" w:cs="Arial"/>
          <w:sz w:val="24"/>
          <w:szCs w:val="24"/>
        </w:rPr>
        <w:t>con aportación del Gobierno del Estado a través de la SDAyR, Municipio y Beneficiarios.</w:t>
      </w:r>
    </w:p>
    <w:p w:rsidR="00885A9C" w:rsidRPr="00716D47" w:rsidRDefault="00885A9C" w:rsidP="00885A9C">
      <w:pPr>
        <w:jc w:val="both"/>
        <w:rPr>
          <w:rFonts w:ascii="Arial" w:hAnsi="Arial" w:cs="Arial"/>
          <w:sz w:val="24"/>
          <w:szCs w:val="24"/>
        </w:rPr>
      </w:pPr>
      <w:r w:rsidRPr="00716D47">
        <w:rPr>
          <w:rFonts w:ascii="Arial" w:hAnsi="Arial" w:cs="Arial"/>
          <w:sz w:val="24"/>
          <w:szCs w:val="24"/>
        </w:rPr>
        <w:lastRenderedPageBreak/>
        <w:t>PROGRAMA TECNO CAMPO. En coordinación con el Gobierno del Estado a través de la SDAyR y con el objetivo de proporcionarles a los agricultores del municipio, una de las herramientas básicas para atender sus cultivos, se entregaron 222 mochilas aspersoras para igual número de productores agrícolas. Además de darles capacitación para que las plagas de los cultivos sean controladas de una manera más amigable con el medio ambiente. Este programa tuvo una inversión total de $ 198,690.00</w:t>
      </w:r>
      <w:r w:rsidR="00140E81">
        <w:rPr>
          <w:rFonts w:ascii="Arial" w:hAnsi="Arial" w:cs="Arial"/>
          <w:sz w:val="24"/>
          <w:szCs w:val="24"/>
        </w:rPr>
        <w:t xml:space="preserve"> (Ciento noventa y ocho mil seiscientos noventa pesos 00/100 M.N.)</w:t>
      </w:r>
      <w:r w:rsidRPr="00716D47">
        <w:rPr>
          <w:rFonts w:ascii="Arial" w:hAnsi="Arial" w:cs="Arial"/>
          <w:sz w:val="24"/>
          <w:szCs w:val="24"/>
        </w:rPr>
        <w:t>, con una aportación peso a peso del Municipio con el Gobierno del Estado.</w:t>
      </w:r>
    </w:p>
    <w:p w:rsidR="00885A9C" w:rsidRDefault="00885A9C" w:rsidP="00885A9C">
      <w:pPr>
        <w:jc w:val="both"/>
        <w:rPr>
          <w:rFonts w:ascii="Arial" w:hAnsi="Arial" w:cs="Arial"/>
          <w:sz w:val="24"/>
          <w:szCs w:val="24"/>
        </w:rPr>
      </w:pPr>
      <w:r w:rsidRPr="00716D47">
        <w:rPr>
          <w:rFonts w:ascii="Arial" w:hAnsi="Arial" w:cs="Arial"/>
          <w:sz w:val="24"/>
          <w:szCs w:val="24"/>
        </w:rPr>
        <w:t>PROGRAMA DE FERTILIZANTE. En atención al compromiso que se tiene con las personas dedicadas al campo, se creó el programa municipalizado de fertilizante, gracias al cual se beneficiaron a 400 productores de maíz bajo condiciones de temporal, entregándoles 300 Kg., de sulfato de amonio por cada hectárea apoyada, gracias a este programa se adquirieron 230.25 toneladas del fertilizante de su propia elección, garantizando así el producto para un total de 767.5 hectáreas de cultivo de maíz en nuestro municipio, invirtiéndose un total de $1’082,175.00</w:t>
      </w:r>
      <w:r w:rsidR="00140E81">
        <w:rPr>
          <w:rFonts w:ascii="Arial" w:hAnsi="Arial" w:cs="Arial"/>
          <w:sz w:val="24"/>
          <w:szCs w:val="24"/>
        </w:rPr>
        <w:t xml:space="preserve"> (Un millón ochenta y dos mil  ciento setenta y cinco pesos 00/100 M.N.)</w:t>
      </w:r>
      <w:r w:rsidRPr="00716D47">
        <w:rPr>
          <w:rFonts w:ascii="Arial" w:hAnsi="Arial" w:cs="Arial"/>
          <w:sz w:val="24"/>
          <w:szCs w:val="24"/>
        </w:rPr>
        <w:t>, recurso que se logró gracias a la aportación del municipio y los beneficiarios quienes por cada bulto apoyado, aportaron únicamente la cantidad de $ 85.00</w:t>
      </w:r>
      <w:r w:rsidR="00140E81">
        <w:rPr>
          <w:rFonts w:ascii="Arial" w:hAnsi="Arial" w:cs="Arial"/>
          <w:sz w:val="24"/>
          <w:szCs w:val="24"/>
        </w:rPr>
        <w:t xml:space="preserve"> (Ochenta y cinco pesos 00/100 M.N.)</w:t>
      </w:r>
      <w:r w:rsidRPr="00716D47">
        <w:rPr>
          <w:rFonts w:ascii="Arial" w:hAnsi="Arial" w:cs="Arial"/>
          <w:sz w:val="24"/>
          <w:szCs w:val="24"/>
        </w:rPr>
        <w:t xml:space="preserve"> teniendo un ahorro de $900.00</w:t>
      </w:r>
      <w:r w:rsidR="00140E81">
        <w:rPr>
          <w:rFonts w:ascii="Arial" w:hAnsi="Arial" w:cs="Arial"/>
          <w:sz w:val="24"/>
          <w:szCs w:val="24"/>
        </w:rPr>
        <w:t xml:space="preserve"> (Novecientos pesos 00/100 M.N.)</w:t>
      </w:r>
      <w:r w:rsidRPr="00716D47">
        <w:rPr>
          <w:rFonts w:ascii="Arial" w:hAnsi="Arial" w:cs="Arial"/>
          <w:sz w:val="24"/>
          <w:szCs w:val="24"/>
        </w:rPr>
        <w:t xml:space="preserve"> por cada hectárea apoyada, garantizando la producción de maíz y forraje en nuestro municipio.</w:t>
      </w:r>
    </w:p>
    <w:p w:rsidR="00C310BB" w:rsidRPr="00716D47" w:rsidRDefault="00C310BB" w:rsidP="00885A9C">
      <w:pPr>
        <w:jc w:val="both"/>
        <w:rPr>
          <w:rFonts w:ascii="Arial" w:hAnsi="Arial" w:cs="Arial"/>
          <w:sz w:val="24"/>
          <w:szCs w:val="24"/>
        </w:rPr>
      </w:pPr>
    </w:p>
    <w:p w:rsidR="00AA524D" w:rsidRPr="00A01E7F" w:rsidRDefault="00E63552" w:rsidP="007B3701">
      <w:pPr>
        <w:pStyle w:val="Default"/>
        <w:jc w:val="both"/>
        <w:rPr>
          <w:b/>
        </w:rPr>
      </w:pPr>
      <w:r w:rsidRPr="00C96E43">
        <w:rPr>
          <w:b/>
          <w:highlight w:val="yellow"/>
        </w:rPr>
        <w:t>DESARROLLO ECONÓMICO</w:t>
      </w:r>
    </w:p>
    <w:p w:rsidR="00E63552" w:rsidRPr="00716D47" w:rsidRDefault="00E63552" w:rsidP="00E63552">
      <w:pPr>
        <w:pStyle w:val="Sinespaciado"/>
        <w:jc w:val="both"/>
        <w:rPr>
          <w:rFonts w:ascii="Arial" w:hAnsi="Arial" w:cs="Arial"/>
          <w:sz w:val="24"/>
          <w:szCs w:val="24"/>
        </w:rPr>
      </w:pPr>
      <w:r w:rsidRPr="00716D47">
        <w:rPr>
          <w:rFonts w:ascii="Arial" w:hAnsi="Arial" w:cs="Arial"/>
          <w:sz w:val="24"/>
          <w:szCs w:val="24"/>
        </w:rPr>
        <w:t>COORDINACIÓN DE PROYECTOS</w:t>
      </w:r>
    </w:p>
    <w:p w:rsidR="00E63552" w:rsidRPr="00716D47" w:rsidRDefault="004253FF" w:rsidP="00E63552">
      <w:pPr>
        <w:tabs>
          <w:tab w:val="left" w:pos="5176"/>
        </w:tabs>
        <w:jc w:val="both"/>
        <w:rPr>
          <w:rFonts w:ascii="Arial" w:hAnsi="Arial" w:cs="Arial"/>
          <w:sz w:val="24"/>
          <w:szCs w:val="24"/>
        </w:rPr>
      </w:pPr>
      <w:r>
        <w:rPr>
          <w:rFonts w:ascii="Arial" w:hAnsi="Arial" w:cs="Arial"/>
          <w:sz w:val="24"/>
          <w:szCs w:val="24"/>
        </w:rPr>
        <w:t xml:space="preserve">Se dio continuidad al </w:t>
      </w:r>
      <w:r w:rsidR="00E63552" w:rsidRPr="00716D47">
        <w:rPr>
          <w:rFonts w:ascii="Arial" w:hAnsi="Arial" w:cs="Arial"/>
          <w:sz w:val="24"/>
          <w:szCs w:val="24"/>
        </w:rPr>
        <w:t>Programa de Modernización al Comercio Detallista “EN MARCHA”</w:t>
      </w:r>
      <w:r w:rsidR="00430FA1">
        <w:rPr>
          <w:rFonts w:ascii="Arial" w:hAnsi="Arial" w:cs="Arial"/>
          <w:sz w:val="24"/>
          <w:szCs w:val="24"/>
        </w:rPr>
        <w:t xml:space="preserve">. </w:t>
      </w:r>
      <w:r w:rsidR="00E63552" w:rsidRPr="00716D47">
        <w:rPr>
          <w:rFonts w:ascii="Arial" w:hAnsi="Arial" w:cs="Arial"/>
          <w:sz w:val="24"/>
          <w:szCs w:val="24"/>
        </w:rPr>
        <w:t xml:space="preserve">En coordinación con </w:t>
      </w:r>
      <w:r w:rsidR="00E559A8" w:rsidRPr="00716D47">
        <w:rPr>
          <w:rFonts w:ascii="Arial" w:hAnsi="Arial" w:cs="Arial"/>
          <w:sz w:val="24"/>
          <w:szCs w:val="24"/>
        </w:rPr>
        <w:t xml:space="preserve">la </w:t>
      </w:r>
      <w:r w:rsidR="00E559A8" w:rsidRPr="00716D47">
        <w:rPr>
          <w:rFonts w:ascii="Arial" w:hAnsi="Arial" w:cs="Arial"/>
          <w:sz w:val="24"/>
          <w:szCs w:val="24"/>
          <w:shd w:val="clear" w:color="auto" w:fill="FFFFFF"/>
        </w:rPr>
        <w:t>Secretaría de Desarrollo Económico Sustentable</w:t>
      </w:r>
      <w:r>
        <w:rPr>
          <w:rFonts w:ascii="Arial" w:hAnsi="Arial" w:cs="Arial"/>
          <w:sz w:val="24"/>
          <w:szCs w:val="24"/>
          <w:shd w:val="clear" w:color="auto" w:fill="FFFFFF"/>
        </w:rPr>
        <w:t>, por lo que se entregaron los apoyos gestionados en la anterior administración de e</w:t>
      </w:r>
      <w:r>
        <w:rPr>
          <w:rFonts w:ascii="Arial" w:hAnsi="Arial" w:cs="Arial"/>
          <w:sz w:val="24"/>
          <w:szCs w:val="24"/>
        </w:rPr>
        <w:t>quipamiento del p</w:t>
      </w:r>
      <w:r w:rsidR="00E63552" w:rsidRPr="00716D47">
        <w:rPr>
          <w:rFonts w:ascii="Arial" w:hAnsi="Arial" w:cs="Arial"/>
          <w:sz w:val="24"/>
          <w:szCs w:val="24"/>
        </w:rPr>
        <w:t>rograma</w:t>
      </w:r>
      <w:r>
        <w:rPr>
          <w:rFonts w:ascii="Arial" w:hAnsi="Arial" w:cs="Arial"/>
          <w:sz w:val="24"/>
          <w:szCs w:val="24"/>
        </w:rPr>
        <w:t xml:space="preserve">, </w:t>
      </w:r>
      <w:r w:rsidR="00E63552" w:rsidRPr="00716D47">
        <w:rPr>
          <w:rFonts w:ascii="Arial" w:hAnsi="Arial" w:cs="Arial"/>
          <w:sz w:val="24"/>
          <w:szCs w:val="24"/>
        </w:rPr>
        <w:t>el cual tiene como objetivo cambiar la imagen comercial del establecimiento e incrementar las ventas, generación o conservación de empleos.</w:t>
      </w:r>
    </w:p>
    <w:p w:rsidR="00E63552" w:rsidRPr="00716D47" w:rsidRDefault="00E63552" w:rsidP="00E63552">
      <w:pPr>
        <w:pStyle w:val="Prrafodelista"/>
        <w:tabs>
          <w:tab w:val="left" w:pos="5176"/>
        </w:tabs>
        <w:ind w:left="0"/>
        <w:jc w:val="both"/>
        <w:rPr>
          <w:rFonts w:ascii="Arial" w:hAnsi="Arial" w:cs="Arial"/>
          <w:sz w:val="24"/>
          <w:szCs w:val="24"/>
        </w:rPr>
      </w:pPr>
      <w:r w:rsidRPr="00716D47">
        <w:rPr>
          <w:rFonts w:ascii="Arial" w:hAnsi="Arial" w:cs="Arial"/>
          <w:sz w:val="24"/>
          <w:szCs w:val="24"/>
        </w:rPr>
        <w:t xml:space="preserve">Se apoyaron 33 establecimientos de diferentes sectores, con una inversión total de $1,155,000.00 </w:t>
      </w:r>
      <w:r w:rsidR="009C68DB">
        <w:rPr>
          <w:rFonts w:ascii="Arial" w:hAnsi="Arial" w:cs="Arial"/>
          <w:sz w:val="24"/>
          <w:szCs w:val="24"/>
        </w:rPr>
        <w:t xml:space="preserve">(Un millón ciento cincuenta y cinco mil </w:t>
      </w:r>
      <w:r w:rsidRPr="00716D47">
        <w:rPr>
          <w:rFonts w:ascii="Arial" w:hAnsi="Arial" w:cs="Arial"/>
          <w:sz w:val="24"/>
          <w:szCs w:val="24"/>
        </w:rPr>
        <w:t>pesos</w:t>
      </w:r>
      <w:r w:rsidR="009C68DB">
        <w:rPr>
          <w:rFonts w:ascii="Arial" w:hAnsi="Arial" w:cs="Arial"/>
          <w:sz w:val="24"/>
          <w:szCs w:val="24"/>
        </w:rPr>
        <w:t xml:space="preserve"> 00/100 M.N.), </w:t>
      </w:r>
      <w:r w:rsidRPr="00716D47">
        <w:rPr>
          <w:rFonts w:ascii="Arial" w:hAnsi="Arial" w:cs="Arial"/>
          <w:sz w:val="24"/>
          <w:szCs w:val="24"/>
        </w:rPr>
        <w:t>aportación del beneficiario $231,000.00</w:t>
      </w:r>
      <w:r w:rsidR="009C68DB">
        <w:rPr>
          <w:rFonts w:ascii="Arial" w:hAnsi="Arial" w:cs="Arial"/>
          <w:sz w:val="24"/>
          <w:szCs w:val="24"/>
        </w:rPr>
        <w:t xml:space="preserve"> (Doscientos treinta y un mil pesos 00/100 M.N.) y a</w:t>
      </w:r>
      <w:r w:rsidRPr="00716D47">
        <w:rPr>
          <w:rFonts w:ascii="Arial" w:hAnsi="Arial" w:cs="Arial"/>
          <w:sz w:val="24"/>
          <w:szCs w:val="24"/>
        </w:rPr>
        <w:t>portación municipal $231,000.00</w:t>
      </w:r>
      <w:r w:rsidR="009C68DB">
        <w:rPr>
          <w:rFonts w:ascii="Arial" w:hAnsi="Arial" w:cs="Arial"/>
          <w:sz w:val="24"/>
          <w:szCs w:val="24"/>
        </w:rPr>
        <w:t xml:space="preserve"> Doscientos treinta y un mil pesos 00/100 M.N.) </w:t>
      </w:r>
      <w:r w:rsidRPr="00716D47">
        <w:rPr>
          <w:rFonts w:ascii="Arial" w:hAnsi="Arial" w:cs="Arial"/>
          <w:sz w:val="24"/>
          <w:szCs w:val="24"/>
        </w:rPr>
        <w:t xml:space="preserve"> y aport</w:t>
      </w:r>
      <w:r w:rsidR="009C68DB">
        <w:rPr>
          <w:rFonts w:ascii="Arial" w:hAnsi="Arial" w:cs="Arial"/>
          <w:sz w:val="24"/>
          <w:szCs w:val="24"/>
        </w:rPr>
        <w:t>ación estatal de $693,000.00 (Seiscientos noventa y tres mil pesos 00/100 M</w:t>
      </w:r>
      <w:r w:rsidR="00E559A8" w:rsidRPr="00716D47">
        <w:rPr>
          <w:rFonts w:ascii="Arial" w:hAnsi="Arial" w:cs="Arial"/>
          <w:sz w:val="24"/>
          <w:szCs w:val="24"/>
        </w:rPr>
        <w:t>.</w:t>
      </w:r>
      <w:r w:rsidR="009C68DB">
        <w:rPr>
          <w:rFonts w:ascii="Arial" w:hAnsi="Arial" w:cs="Arial"/>
          <w:sz w:val="24"/>
          <w:szCs w:val="24"/>
        </w:rPr>
        <w:t>N.)</w:t>
      </w:r>
    </w:p>
    <w:p w:rsidR="00E559A8" w:rsidRPr="00716D47" w:rsidRDefault="00E559A8" w:rsidP="00E63552">
      <w:pPr>
        <w:pStyle w:val="Prrafodelista"/>
        <w:tabs>
          <w:tab w:val="left" w:pos="5176"/>
        </w:tabs>
        <w:ind w:left="0"/>
        <w:jc w:val="both"/>
        <w:rPr>
          <w:rFonts w:ascii="Arial" w:hAnsi="Arial" w:cs="Arial"/>
          <w:sz w:val="24"/>
          <w:szCs w:val="24"/>
        </w:rPr>
      </w:pPr>
    </w:p>
    <w:p w:rsidR="00E63552" w:rsidRPr="00716D47" w:rsidRDefault="00E63552" w:rsidP="00E559A8">
      <w:pPr>
        <w:pStyle w:val="Prrafodelista"/>
        <w:ind w:left="0"/>
        <w:jc w:val="both"/>
        <w:rPr>
          <w:rFonts w:ascii="Arial" w:hAnsi="Arial" w:cs="Arial"/>
          <w:sz w:val="24"/>
          <w:szCs w:val="24"/>
        </w:rPr>
      </w:pPr>
      <w:r w:rsidRPr="00716D47">
        <w:rPr>
          <w:rFonts w:ascii="Arial" w:hAnsi="Arial" w:cs="Arial"/>
          <w:sz w:val="24"/>
          <w:szCs w:val="24"/>
        </w:rPr>
        <w:t>Se abrió la ventanilla del Programa EN MARCHA Mi pyme al 100 ejercicio 2019 en la cual integramos 40 negocios del Municipio del sector comercio y servicios con la gestión de un monto total de apoyo de $1,400,000.00</w:t>
      </w:r>
      <w:r w:rsidR="009C68DB">
        <w:rPr>
          <w:rFonts w:ascii="Arial" w:hAnsi="Arial" w:cs="Arial"/>
          <w:sz w:val="24"/>
          <w:szCs w:val="24"/>
        </w:rPr>
        <w:t xml:space="preserve"> (Un millón cuatrocientos mil </w:t>
      </w:r>
      <w:r w:rsidR="009C68DB">
        <w:rPr>
          <w:rFonts w:ascii="Arial" w:hAnsi="Arial" w:cs="Arial"/>
          <w:sz w:val="24"/>
          <w:szCs w:val="24"/>
        </w:rPr>
        <w:lastRenderedPageBreak/>
        <w:t>pesos 00/100 M.N.)</w:t>
      </w:r>
      <w:r w:rsidRPr="00716D47">
        <w:rPr>
          <w:rFonts w:ascii="Arial" w:hAnsi="Arial" w:cs="Arial"/>
          <w:sz w:val="24"/>
          <w:szCs w:val="24"/>
        </w:rPr>
        <w:t xml:space="preserve">. </w:t>
      </w:r>
      <w:r w:rsidR="00E559A8" w:rsidRPr="00716D47">
        <w:rPr>
          <w:rFonts w:ascii="Arial" w:hAnsi="Arial" w:cs="Arial"/>
          <w:sz w:val="24"/>
          <w:szCs w:val="24"/>
        </w:rPr>
        <w:t>Aportación del beneficiario $280,000.00</w:t>
      </w:r>
      <w:r w:rsidR="009C68DB">
        <w:rPr>
          <w:rFonts w:ascii="Arial" w:hAnsi="Arial" w:cs="Arial"/>
          <w:sz w:val="24"/>
          <w:szCs w:val="24"/>
        </w:rPr>
        <w:t xml:space="preserve"> (Doscientos ochenta mil pesos 00/100 M.N.)</w:t>
      </w:r>
      <w:r w:rsidR="00E559A8" w:rsidRPr="00716D47">
        <w:rPr>
          <w:rFonts w:ascii="Arial" w:hAnsi="Arial" w:cs="Arial"/>
          <w:sz w:val="24"/>
          <w:szCs w:val="24"/>
        </w:rPr>
        <w:t>; aportación municipal $280,000.00</w:t>
      </w:r>
      <w:r w:rsidR="009C68DB">
        <w:rPr>
          <w:rFonts w:ascii="Arial" w:hAnsi="Arial" w:cs="Arial"/>
          <w:sz w:val="24"/>
          <w:szCs w:val="24"/>
        </w:rPr>
        <w:t xml:space="preserve"> (Doscientos ochenta mil pesos 00/100 M.N.)</w:t>
      </w:r>
      <w:r w:rsidR="00E559A8" w:rsidRPr="00716D47">
        <w:rPr>
          <w:rFonts w:ascii="Arial" w:hAnsi="Arial" w:cs="Arial"/>
          <w:sz w:val="24"/>
          <w:szCs w:val="24"/>
        </w:rPr>
        <w:t xml:space="preserve"> y aportación estatal</w:t>
      </w:r>
      <w:r w:rsidR="00140E81">
        <w:rPr>
          <w:rFonts w:ascii="Arial" w:hAnsi="Arial" w:cs="Arial"/>
          <w:sz w:val="24"/>
          <w:szCs w:val="24"/>
        </w:rPr>
        <w:t xml:space="preserve"> </w:t>
      </w:r>
      <w:r w:rsidR="00E559A8" w:rsidRPr="00716D47">
        <w:rPr>
          <w:rFonts w:ascii="Arial" w:hAnsi="Arial" w:cs="Arial"/>
          <w:sz w:val="24"/>
          <w:szCs w:val="24"/>
        </w:rPr>
        <w:t>$840,000.00</w:t>
      </w:r>
      <w:r w:rsidR="009C68DB">
        <w:rPr>
          <w:rFonts w:ascii="Arial" w:hAnsi="Arial" w:cs="Arial"/>
          <w:sz w:val="24"/>
          <w:szCs w:val="24"/>
        </w:rPr>
        <w:t xml:space="preserve"> (Ochocientos cuarenta mil pesos 00/100 M.N.)</w:t>
      </w:r>
    </w:p>
    <w:p w:rsidR="00E63552" w:rsidRPr="00716D47" w:rsidRDefault="00E63552" w:rsidP="006F1F9C">
      <w:pPr>
        <w:tabs>
          <w:tab w:val="left" w:pos="5176"/>
        </w:tabs>
        <w:jc w:val="both"/>
        <w:rPr>
          <w:rFonts w:ascii="Arial" w:hAnsi="Arial" w:cs="Arial"/>
          <w:spacing w:val="2"/>
          <w:sz w:val="24"/>
          <w:szCs w:val="24"/>
        </w:rPr>
      </w:pPr>
      <w:r w:rsidRPr="00716D47">
        <w:rPr>
          <w:rFonts w:ascii="Arial" w:hAnsi="Arial" w:cs="Arial"/>
          <w:sz w:val="24"/>
          <w:szCs w:val="24"/>
        </w:rPr>
        <w:t>EMPLEO</w:t>
      </w:r>
      <w:r w:rsidR="006F1F9C" w:rsidRPr="00716D47">
        <w:rPr>
          <w:rFonts w:ascii="Arial" w:hAnsi="Arial" w:cs="Arial"/>
          <w:sz w:val="24"/>
          <w:szCs w:val="24"/>
        </w:rPr>
        <w:t xml:space="preserve">. </w:t>
      </w:r>
      <w:r w:rsidR="00E559A8" w:rsidRPr="00716D47">
        <w:rPr>
          <w:rFonts w:ascii="Arial" w:hAnsi="Arial" w:cs="Arial"/>
          <w:noProof/>
          <w:sz w:val="24"/>
          <w:szCs w:val="24"/>
        </w:rPr>
        <w:t xml:space="preserve">Contabilizamos 400 Vacantes generadas como oportunidades de empleo y llevamos </w:t>
      </w:r>
      <w:r w:rsidRPr="00716D47">
        <w:rPr>
          <w:rFonts w:ascii="Arial" w:hAnsi="Arial" w:cs="Arial"/>
          <w:noProof/>
          <w:sz w:val="24"/>
          <w:szCs w:val="24"/>
        </w:rPr>
        <w:t>a cabo una etapa de</w:t>
      </w:r>
      <w:r w:rsidRPr="00716D47">
        <w:rPr>
          <w:rFonts w:ascii="Arial" w:hAnsi="Arial" w:cs="Arial"/>
          <w:spacing w:val="2"/>
          <w:sz w:val="24"/>
          <w:szCs w:val="24"/>
        </w:rPr>
        <w:t xml:space="preserve"> reclutamiento de personal en el Jardín principal</w:t>
      </w:r>
      <w:r w:rsidR="004253FF">
        <w:rPr>
          <w:rFonts w:ascii="Arial" w:hAnsi="Arial" w:cs="Arial"/>
          <w:spacing w:val="2"/>
          <w:sz w:val="24"/>
          <w:szCs w:val="24"/>
        </w:rPr>
        <w:t xml:space="preserve"> conjuntamente con el sector privado,</w:t>
      </w:r>
      <w:r w:rsidRPr="00716D47">
        <w:rPr>
          <w:rFonts w:ascii="Arial" w:hAnsi="Arial" w:cs="Arial"/>
          <w:spacing w:val="2"/>
          <w:sz w:val="24"/>
          <w:szCs w:val="24"/>
        </w:rPr>
        <w:t xml:space="preserve"> con el fin de dar oportunidad a todos aquellos buscadores d</w:t>
      </w:r>
      <w:r w:rsidR="00E559A8" w:rsidRPr="00716D47">
        <w:rPr>
          <w:rFonts w:ascii="Arial" w:hAnsi="Arial" w:cs="Arial"/>
          <w:spacing w:val="2"/>
          <w:sz w:val="24"/>
          <w:szCs w:val="24"/>
        </w:rPr>
        <w:t>e empleo, logrando vincular a má</w:t>
      </w:r>
      <w:r w:rsidRPr="00716D47">
        <w:rPr>
          <w:rFonts w:ascii="Arial" w:hAnsi="Arial" w:cs="Arial"/>
          <w:spacing w:val="2"/>
          <w:sz w:val="24"/>
          <w:szCs w:val="24"/>
        </w:rPr>
        <w:t>s de 50 personas interesada</w:t>
      </w:r>
      <w:r w:rsidR="00E559A8" w:rsidRPr="00716D47">
        <w:rPr>
          <w:rFonts w:ascii="Arial" w:hAnsi="Arial" w:cs="Arial"/>
          <w:spacing w:val="2"/>
          <w:sz w:val="24"/>
          <w:szCs w:val="24"/>
        </w:rPr>
        <w:t>.</w:t>
      </w:r>
    </w:p>
    <w:p w:rsidR="00BC540C" w:rsidRDefault="00E559A8" w:rsidP="004253FF">
      <w:pPr>
        <w:pStyle w:val="Sinespaciado"/>
        <w:jc w:val="both"/>
        <w:rPr>
          <w:rFonts w:ascii="Arial" w:hAnsi="Arial" w:cs="Arial"/>
          <w:sz w:val="24"/>
          <w:szCs w:val="24"/>
        </w:rPr>
      </w:pPr>
      <w:r w:rsidRPr="00716D47">
        <w:rPr>
          <w:rFonts w:ascii="Arial" w:hAnsi="Arial" w:cs="Arial"/>
          <w:spacing w:val="2"/>
          <w:sz w:val="24"/>
          <w:szCs w:val="24"/>
        </w:rPr>
        <w:t>F</w:t>
      </w:r>
      <w:r w:rsidR="00E63552" w:rsidRPr="00716D47">
        <w:rPr>
          <w:rFonts w:ascii="Arial" w:hAnsi="Arial" w:cs="Arial"/>
          <w:spacing w:val="2"/>
          <w:sz w:val="24"/>
          <w:szCs w:val="24"/>
        </w:rPr>
        <w:t>ONDOS GUANAJUATO</w:t>
      </w:r>
      <w:r w:rsidR="006F1F9C" w:rsidRPr="00716D47">
        <w:rPr>
          <w:rFonts w:ascii="Arial" w:hAnsi="Arial" w:cs="Arial"/>
          <w:spacing w:val="2"/>
          <w:sz w:val="24"/>
          <w:szCs w:val="24"/>
        </w:rPr>
        <w:t xml:space="preserve">. </w:t>
      </w:r>
      <w:r w:rsidR="00332520">
        <w:rPr>
          <w:rFonts w:ascii="Arial" w:hAnsi="Arial" w:cs="Arial"/>
          <w:spacing w:val="2"/>
          <w:sz w:val="24"/>
          <w:szCs w:val="24"/>
        </w:rPr>
        <w:t>S</w:t>
      </w:r>
      <w:r w:rsidR="00B36FB0">
        <w:rPr>
          <w:rFonts w:ascii="Arial" w:hAnsi="Arial" w:cs="Arial"/>
          <w:sz w:val="24"/>
          <w:szCs w:val="24"/>
        </w:rPr>
        <w:t xml:space="preserve">e canalizaron </w:t>
      </w:r>
      <w:r w:rsidR="00E63552" w:rsidRPr="00716D47">
        <w:rPr>
          <w:rFonts w:ascii="Arial" w:hAnsi="Arial" w:cs="Arial"/>
          <w:sz w:val="24"/>
          <w:szCs w:val="24"/>
        </w:rPr>
        <w:t xml:space="preserve">alrededor de 53 empresas de nuestro </w:t>
      </w:r>
      <w:r w:rsidR="00B36FB0">
        <w:rPr>
          <w:rFonts w:ascii="Arial" w:hAnsi="Arial" w:cs="Arial"/>
          <w:sz w:val="24"/>
          <w:szCs w:val="24"/>
        </w:rPr>
        <w:t>m</w:t>
      </w:r>
      <w:r w:rsidR="00E63552" w:rsidRPr="00716D47">
        <w:rPr>
          <w:rFonts w:ascii="Arial" w:hAnsi="Arial" w:cs="Arial"/>
          <w:sz w:val="24"/>
          <w:szCs w:val="24"/>
        </w:rPr>
        <w:t>unicipio</w:t>
      </w:r>
      <w:r w:rsidR="00B36FB0">
        <w:rPr>
          <w:rFonts w:ascii="Arial" w:hAnsi="Arial" w:cs="Arial"/>
          <w:sz w:val="24"/>
          <w:szCs w:val="24"/>
        </w:rPr>
        <w:t xml:space="preserve">, </w:t>
      </w:r>
      <w:r w:rsidR="00332520">
        <w:rPr>
          <w:rFonts w:ascii="Arial" w:hAnsi="Arial" w:cs="Arial"/>
          <w:sz w:val="24"/>
          <w:szCs w:val="24"/>
        </w:rPr>
        <w:t xml:space="preserve">las cuales obtuvieron prestamos por </w:t>
      </w:r>
      <w:r w:rsidR="00E63552" w:rsidRPr="00716D47">
        <w:rPr>
          <w:rFonts w:ascii="Arial" w:hAnsi="Arial" w:cs="Arial"/>
          <w:sz w:val="24"/>
          <w:szCs w:val="24"/>
        </w:rPr>
        <w:t>$2,753,470.00</w:t>
      </w:r>
      <w:r w:rsidR="009C68DB">
        <w:rPr>
          <w:rFonts w:ascii="Arial" w:hAnsi="Arial" w:cs="Arial"/>
          <w:sz w:val="24"/>
          <w:szCs w:val="24"/>
        </w:rPr>
        <w:t xml:space="preserve"> (Dos millones setecientos cincuenta y tres mil cuatrocientos setenta pesos 00/100 M.N.)</w:t>
      </w:r>
    </w:p>
    <w:p w:rsidR="00E63552" w:rsidRPr="00716D47" w:rsidRDefault="009C68DB" w:rsidP="004253FF">
      <w:pPr>
        <w:pStyle w:val="Sinespaciado"/>
        <w:jc w:val="both"/>
        <w:rPr>
          <w:rFonts w:ascii="Arial" w:hAnsi="Arial" w:cs="Arial"/>
          <w:sz w:val="24"/>
          <w:szCs w:val="24"/>
        </w:rPr>
      </w:pPr>
      <w:r>
        <w:rPr>
          <w:rFonts w:ascii="Arial" w:hAnsi="Arial" w:cs="Arial"/>
          <w:sz w:val="24"/>
          <w:szCs w:val="24"/>
        </w:rPr>
        <w:t xml:space="preserve"> </w:t>
      </w:r>
    </w:p>
    <w:p w:rsidR="00E63552" w:rsidRPr="00716D47" w:rsidRDefault="00E63552" w:rsidP="00B36FB0">
      <w:pPr>
        <w:tabs>
          <w:tab w:val="left" w:pos="5176"/>
        </w:tabs>
        <w:jc w:val="both"/>
        <w:rPr>
          <w:rFonts w:ascii="Arial" w:hAnsi="Arial" w:cs="Arial"/>
          <w:sz w:val="24"/>
          <w:szCs w:val="24"/>
        </w:rPr>
      </w:pPr>
      <w:r w:rsidRPr="00716D47">
        <w:rPr>
          <w:rFonts w:ascii="Arial" w:hAnsi="Arial" w:cs="Arial"/>
          <w:sz w:val="24"/>
          <w:szCs w:val="24"/>
        </w:rPr>
        <w:t>CAPACITACION</w:t>
      </w:r>
      <w:r w:rsidR="00430FA1">
        <w:rPr>
          <w:rFonts w:ascii="Arial" w:hAnsi="Arial" w:cs="Arial"/>
          <w:sz w:val="24"/>
          <w:szCs w:val="24"/>
        </w:rPr>
        <w:t xml:space="preserve">. </w:t>
      </w:r>
      <w:r w:rsidR="00BC540C">
        <w:rPr>
          <w:rFonts w:ascii="Arial" w:hAnsi="Arial" w:cs="Arial"/>
          <w:sz w:val="24"/>
          <w:szCs w:val="24"/>
        </w:rPr>
        <w:t xml:space="preserve">Hemos realizado diversas jornadas de capacitación en coordinación con el </w:t>
      </w:r>
      <w:r w:rsidR="00B36FB0">
        <w:rPr>
          <w:rFonts w:ascii="Arial" w:eastAsia="Times New Roman" w:hAnsi="Arial" w:cs="Arial"/>
          <w:color w:val="000000"/>
          <w:sz w:val="24"/>
          <w:szCs w:val="24"/>
        </w:rPr>
        <w:t>Centro de Inteligencia en Vestido y Moda VEMOG, la</w:t>
      </w:r>
      <w:r w:rsidRPr="00716D47">
        <w:rPr>
          <w:rFonts w:ascii="Arial" w:hAnsi="Arial" w:cs="Arial"/>
          <w:sz w:val="24"/>
          <w:szCs w:val="24"/>
        </w:rPr>
        <w:t xml:space="preserve"> Cámara de la Industria del Vestido de Guanajuato CANAIVE y el Instituto Estatal de Capacitación IECA</w:t>
      </w:r>
      <w:r w:rsidR="00BC540C">
        <w:rPr>
          <w:rFonts w:ascii="Arial" w:hAnsi="Arial" w:cs="Arial"/>
          <w:sz w:val="24"/>
          <w:szCs w:val="24"/>
        </w:rPr>
        <w:t>.</w:t>
      </w:r>
    </w:p>
    <w:p w:rsidR="00E63552" w:rsidRDefault="00E63552" w:rsidP="00716DCB">
      <w:pPr>
        <w:pStyle w:val="Sinespaciado"/>
        <w:jc w:val="both"/>
        <w:rPr>
          <w:rFonts w:ascii="Arial" w:hAnsi="Arial" w:cs="Arial"/>
          <w:sz w:val="24"/>
          <w:szCs w:val="24"/>
        </w:rPr>
      </w:pPr>
      <w:r w:rsidRPr="00716D47">
        <w:rPr>
          <w:rFonts w:ascii="Arial" w:hAnsi="Arial" w:cs="Arial"/>
          <w:sz w:val="24"/>
          <w:szCs w:val="24"/>
        </w:rPr>
        <w:t>PROGRAMA FOMENTO AL AUTOEMPLEO</w:t>
      </w:r>
      <w:r w:rsidR="006F1F9C" w:rsidRPr="00716D47">
        <w:rPr>
          <w:rFonts w:ascii="Arial" w:hAnsi="Arial" w:cs="Arial"/>
          <w:sz w:val="24"/>
          <w:szCs w:val="24"/>
        </w:rPr>
        <w:t xml:space="preserve">. </w:t>
      </w:r>
      <w:r w:rsidR="00716DCB" w:rsidRPr="00716D47">
        <w:rPr>
          <w:rFonts w:ascii="Arial" w:hAnsi="Arial" w:cs="Arial"/>
          <w:sz w:val="24"/>
          <w:szCs w:val="24"/>
        </w:rPr>
        <w:t xml:space="preserve">En el periodo que se informa se han </w:t>
      </w:r>
      <w:r w:rsidR="00B36FB0">
        <w:rPr>
          <w:rFonts w:ascii="Arial" w:hAnsi="Arial" w:cs="Arial"/>
          <w:sz w:val="24"/>
          <w:szCs w:val="24"/>
        </w:rPr>
        <w:t>entregado 6 proyectos beneficiados.</w:t>
      </w:r>
    </w:p>
    <w:p w:rsidR="00B36FB0" w:rsidRPr="00716D47" w:rsidRDefault="00B36FB0" w:rsidP="00716DCB">
      <w:pPr>
        <w:pStyle w:val="Sinespaciado"/>
        <w:jc w:val="both"/>
        <w:rPr>
          <w:rFonts w:ascii="Arial" w:hAnsi="Arial" w:cs="Arial"/>
          <w:sz w:val="24"/>
          <w:szCs w:val="24"/>
        </w:rPr>
      </w:pPr>
    </w:p>
    <w:p w:rsidR="00E63552" w:rsidRPr="00716D47" w:rsidRDefault="00E63552" w:rsidP="008128A1">
      <w:pPr>
        <w:jc w:val="both"/>
        <w:rPr>
          <w:rFonts w:ascii="Arial" w:hAnsi="Arial" w:cs="Arial"/>
          <w:sz w:val="24"/>
          <w:szCs w:val="24"/>
        </w:rPr>
      </w:pPr>
      <w:r w:rsidRPr="00716D47">
        <w:rPr>
          <w:rFonts w:ascii="Arial" w:hAnsi="Arial" w:cs="Arial"/>
          <w:sz w:val="24"/>
          <w:szCs w:val="24"/>
        </w:rPr>
        <w:t xml:space="preserve">En coordinación con la </w:t>
      </w:r>
      <w:r w:rsidR="003F722B">
        <w:rPr>
          <w:rFonts w:ascii="Arial" w:hAnsi="Arial" w:cs="Arial"/>
          <w:sz w:val="24"/>
          <w:szCs w:val="24"/>
        </w:rPr>
        <w:t>Sub s</w:t>
      </w:r>
      <w:r w:rsidRPr="00716D47">
        <w:rPr>
          <w:rFonts w:ascii="Arial" w:hAnsi="Arial" w:cs="Arial"/>
          <w:sz w:val="24"/>
          <w:szCs w:val="24"/>
        </w:rPr>
        <w:t>ecretar</w:t>
      </w:r>
      <w:r w:rsidR="0078020B">
        <w:rPr>
          <w:rFonts w:ascii="Arial" w:hAnsi="Arial" w:cs="Arial"/>
          <w:sz w:val="24"/>
          <w:szCs w:val="24"/>
        </w:rPr>
        <w:t>ía</w:t>
      </w:r>
      <w:r w:rsidRPr="00716D47">
        <w:rPr>
          <w:rFonts w:ascii="Arial" w:hAnsi="Arial" w:cs="Arial"/>
          <w:sz w:val="24"/>
          <w:szCs w:val="24"/>
        </w:rPr>
        <w:t xml:space="preserve"> de Empleo llevamos a cabo el Programa de MÉXICO-CANADÁ, en </w:t>
      </w:r>
      <w:r w:rsidR="00716DCB" w:rsidRPr="00716D47">
        <w:rPr>
          <w:rFonts w:ascii="Arial" w:hAnsi="Arial" w:cs="Arial"/>
          <w:sz w:val="24"/>
          <w:szCs w:val="24"/>
        </w:rPr>
        <w:t xml:space="preserve">sus dos vertientes trabajadores agrícolas y profesionistas, con 2 beneficiados para un contrato temporal agrícola en Canadá en 2020 y dándole seguimiento a </w:t>
      </w:r>
      <w:r w:rsidR="008128A1" w:rsidRPr="00716D47">
        <w:rPr>
          <w:rFonts w:ascii="Arial" w:hAnsi="Arial" w:cs="Arial"/>
          <w:sz w:val="24"/>
          <w:szCs w:val="24"/>
        </w:rPr>
        <w:t>las solicitudes y lineamientos del programa para profesionistas.</w:t>
      </w:r>
      <w:r w:rsidRPr="00716D47">
        <w:rPr>
          <w:rFonts w:ascii="Arial" w:hAnsi="Arial" w:cs="Arial"/>
          <w:sz w:val="24"/>
          <w:szCs w:val="24"/>
        </w:rPr>
        <w:t xml:space="preserve"> </w:t>
      </w:r>
    </w:p>
    <w:p w:rsidR="00E63552" w:rsidRPr="00716D47" w:rsidRDefault="008128A1" w:rsidP="008128A1">
      <w:pPr>
        <w:jc w:val="both"/>
        <w:rPr>
          <w:rFonts w:ascii="Arial" w:hAnsi="Arial" w:cs="Arial"/>
          <w:sz w:val="24"/>
          <w:szCs w:val="24"/>
        </w:rPr>
      </w:pPr>
      <w:r w:rsidRPr="00716D47">
        <w:rPr>
          <w:rFonts w:ascii="Arial" w:hAnsi="Arial" w:cs="Arial"/>
          <w:sz w:val="24"/>
          <w:szCs w:val="24"/>
        </w:rPr>
        <w:t>Se llevó</w:t>
      </w:r>
      <w:r w:rsidR="00E63552" w:rsidRPr="00716D47">
        <w:rPr>
          <w:rFonts w:ascii="Arial" w:hAnsi="Arial" w:cs="Arial"/>
          <w:sz w:val="24"/>
          <w:szCs w:val="24"/>
        </w:rPr>
        <w:t xml:space="preserve"> a cabo la expo crédito 2019, </w:t>
      </w:r>
      <w:r w:rsidRPr="00716D47">
        <w:rPr>
          <w:rFonts w:ascii="Arial" w:hAnsi="Arial" w:cs="Arial"/>
          <w:sz w:val="24"/>
          <w:szCs w:val="24"/>
        </w:rPr>
        <w:t xml:space="preserve">con la </w:t>
      </w:r>
      <w:r w:rsidR="00E63552" w:rsidRPr="00716D47">
        <w:rPr>
          <w:rFonts w:ascii="Arial" w:hAnsi="Arial" w:cs="Arial"/>
          <w:sz w:val="24"/>
          <w:szCs w:val="24"/>
        </w:rPr>
        <w:t>participación de 10 empresas ofreciend</w:t>
      </w:r>
      <w:r w:rsidRPr="00716D47">
        <w:rPr>
          <w:rFonts w:ascii="Arial" w:hAnsi="Arial" w:cs="Arial"/>
          <w:sz w:val="24"/>
          <w:szCs w:val="24"/>
        </w:rPr>
        <w:t xml:space="preserve">o diversas opciones como </w:t>
      </w:r>
      <w:r w:rsidR="0017562C">
        <w:rPr>
          <w:rFonts w:ascii="Arial" w:hAnsi="Arial" w:cs="Arial"/>
          <w:sz w:val="24"/>
          <w:szCs w:val="24"/>
        </w:rPr>
        <w:t>in</w:t>
      </w:r>
      <w:r w:rsidRPr="00716D47">
        <w:rPr>
          <w:rFonts w:ascii="Arial" w:hAnsi="Arial" w:cs="Arial"/>
          <w:sz w:val="24"/>
          <w:szCs w:val="24"/>
        </w:rPr>
        <w:t xml:space="preserve">mobiliaria, autos, motos, créditos, maquinaria textil entre otras. </w:t>
      </w:r>
    </w:p>
    <w:p w:rsidR="006F1F9C" w:rsidRPr="00716D47" w:rsidRDefault="00E63552" w:rsidP="006F1F9C">
      <w:pPr>
        <w:tabs>
          <w:tab w:val="left" w:pos="5176"/>
        </w:tabs>
        <w:jc w:val="both"/>
        <w:rPr>
          <w:rFonts w:ascii="Arial" w:eastAsia="Calibri" w:hAnsi="Arial" w:cs="Arial"/>
          <w:sz w:val="24"/>
          <w:szCs w:val="24"/>
        </w:rPr>
      </w:pPr>
      <w:r w:rsidRPr="00716D47">
        <w:rPr>
          <w:rFonts w:ascii="Arial" w:eastAsia="Calibri" w:hAnsi="Arial" w:cs="Arial"/>
          <w:sz w:val="24"/>
          <w:szCs w:val="24"/>
        </w:rPr>
        <w:t>GESTIÓN EMPRESARIAL</w:t>
      </w:r>
      <w:r w:rsidR="006F1F9C" w:rsidRPr="00716D47">
        <w:rPr>
          <w:rFonts w:ascii="Arial" w:eastAsia="Calibri" w:hAnsi="Arial" w:cs="Arial"/>
          <w:sz w:val="24"/>
          <w:szCs w:val="24"/>
        </w:rPr>
        <w:t xml:space="preserve">. </w:t>
      </w:r>
    </w:p>
    <w:p w:rsidR="00E63552" w:rsidRPr="00716D47" w:rsidRDefault="00E63552" w:rsidP="006F1F9C">
      <w:pPr>
        <w:tabs>
          <w:tab w:val="left" w:pos="5176"/>
        </w:tabs>
        <w:jc w:val="both"/>
        <w:rPr>
          <w:rFonts w:ascii="Arial" w:hAnsi="Arial" w:cs="Arial"/>
          <w:sz w:val="24"/>
          <w:szCs w:val="24"/>
        </w:rPr>
      </w:pPr>
      <w:r w:rsidRPr="00716D47">
        <w:rPr>
          <w:rFonts w:ascii="Arial" w:hAnsi="Arial" w:cs="Arial"/>
          <w:noProof/>
          <w:sz w:val="24"/>
          <w:szCs w:val="24"/>
        </w:rPr>
        <w:t>PROGRAMA MI PLAZA</w:t>
      </w:r>
      <w:r w:rsidR="006F1F9C" w:rsidRPr="00716D47">
        <w:rPr>
          <w:rFonts w:ascii="Arial" w:hAnsi="Arial" w:cs="Arial"/>
          <w:noProof/>
          <w:sz w:val="24"/>
          <w:szCs w:val="24"/>
        </w:rPr>
        <w:t xml:space="preserve"> </w:t>
      </w:r>
      <w:r w:rsidRPr="00716D47">
        <w:rPr>
          <w:rFonts w:ascii="Arial" w:hAnsi="Arial" w:cs="Arial"/>
          <w:sz w:val="24"/>
          <w:szCs w:val="24"/>
        </w:rPr>
        <w:t>Se Gestionaron 21 apoyos l</w:t>
      </w:r>
      <w:r w:rsidR="008128A1" w:rsidRPr="00716D47">
        <w:rPr>
          <w:rFonts w:ascii="Arial" w:hAnsi="Arial" w:cs="Arial"/>
          <w:sz w:val="24"/>
          <w:szCs w:val="24"/>
        </w:rPr>
        <w:t>os cuales consisten en Kits de e</w:t>
      </w:r>
      <w:r w:rsidRPr="00716D47">
        <w:rPr>
          <w:rFonts w:ascii="Arial" w:hAnsi="Arial" w:cs="Arial"/>
          <w:sz w:val="24"/>
          <w:szCs w:val="24"/>
        </w:rPr>
        <w:t>quipamiento para los locatarios del Mercado Hidalgo esto con el fin de mejorar la imagen, así como darles las herramientas para un mejor desempeño en su oficio.</w:t>
      </w:r>
      <w:r w:rsidR="008128A1" w:rsidRPr="00716D47">
        <w:rPr>
          <w:rFonts w:ascii="Arial" w:hAnsi="Arial" w:cs="Arial"/>
          <w:sz w:val="24"/>
          <w:szCs w:val="24"/>
        </w:rPr>
        <w:t xml:space="preserve"> </w:t>
      </w:r>
      <w:r w:rsidR="00B67144" w:rsidRPr="00716D47">
        <w:rPr>
          <w:rFonts w:ascii="Arial" w:hAnsi="Arial" w:cs="Arial"/>
          <w:sz w:val="24"/>
          <w:szCs w:val="24"/>
        </w:rPr>
        <w:t>(a</w:t>
      </w:r>
      <w:r w:rsidR="008128A1" w:rsidRPr="00716D47">
        <w:rPr>
          <w:rFonts w:ascii="Arial" w:hAnsi="Arial" w:cs="Arial"/>
          <w:sz w:val="24"/>
          <w:szCs w:val="24"/>
        </w:rPr>
        <w:t>portación municipal</w:t>
      </w:r>
      <w:r w:rsidR="00B67144" w:rsidRPr="00716D47">
        <w:rPr>
          <w:rFonts w:ascii="Arial" w:hAnsi="Arial" w:cs="Arial"/>
          <w:sz w:val="24"/>
          <w:szCs w:val="24"/>
        </w:rPr>
        <w:t xml:space="preserve"> </w:t>
      </w:r>
      <w:r w:rsidR="008128A1" w:rsidRPr="00716D47">
        <w:rPr>
          <w:rFonts w:ascii="Arial" w:hAnsi="Arial" w:cs="Arial"/>
          <w:sz w:val="24"/>
          <w:szCs w:val="24"/>
        </w:rPr>
        <w:t>$100,000.00</w:t>
      </w:r>
      <w:r w:rsidR="00CC1199">
        <w:rPr>
          <w:rFonts w:ascii="Arial" w:hAnsi="Arial" w:cs="Arial"/>
          <w:sz w:val="24"/>
          <w:szCs w:val="24"/>
        </w:rPr>
        <w:t xml:space="preserve"> (Cien mil pesos 00/100 M.N.)</w:t>
      </w:r>
      <w:r w:rsidR="00B67144" w:rsidRPr="00716D47">
        <w:rPr>
          <w:rFonts w:ascii="Arial" w:hAnsi="Arial" w:cs="Arial"/>
          <w:sz w:val="24"/>
          <w:szCs w:val="24"/>
        </w:rPr>
        <w:t>; a</w:t>
      </w:r>
      <w:r w:rsidR="008128A1" w:rsidRPr="00716D47">
        <w:rPr>
          <w:rFonts w:ascii="Arial" w:hAnsi="Arial" w:cs="Arial"/>
          <w:sz w:val="24"/>
          <w:szCs w:val="24"/>
        </w:rPr>
        <w:t>portación estatal</w:t>
      </w:r>
      <w:r w:rsidR="00B67144" w:rsidRPr="00716D47">
        <w:rPr>
          <w:rFonts w:ascii="Arial" w:hAnsi="Arial" w:cs="Arial"/>
          <w:sz w:val="24"/>
          <w:szCs w:val="24"/>
        </w:rPr>
        <w:t xml:space="preserve"> </w:t>
      </w:r>
      <w:r w:rsidR="008128A1" w:rsidRPr="00716D47">
        <w:rPr>
          <w:rFonts w:ascii="Arial" w:hAnsi="Arial" w:cs="Arial"/>
          <w:sz w:val="24"/>
          <w:szCs w:val="24"/>
        </w:rPr>
        <w:t>$110,000.00</w:t>
      </w:r>
      <w:r w:rsidR="00CC1199">
        <w:rPr>
          <w:rFonts w:ascii="Arial" w:hAnsi="Arial" w:cs="Arial"/>
          <w:sz w:val="24"/>
          <w:szCs w:val="24"/>
        </w:rPr>
        <w:t xml:space="preserve"> (Ciento diez mil pesos 00/100 M.N.)</w:t>
      </w:r>
      <w:r w:rsidR="00B67144" w:rsidRPr="00716D47">
        <w:rPr>
          <w:rFonts w:ascii="Arial" w:hAnsi="Arial" w:cs="Arial"/>
          <w:sz w:val="24"/>
          <w:szCs w:val="24"/>
        </w:rPr>
        <w:t xml:space="preserve">, </w:t>
      </w:r>
      <w:r w:rsidR="008128A1" w:rsidRPr="00716D47">
        <w:rPr>
          <w:rFonts w:ascii="Arial" w:hAnsi="Arial" w:cs="Arial"/>
          <w:sz w:val="24"/>
          <w:szCs w:val="24"/>
        </w:rPr>
        <w:t>Total</w:t>
      </w:r>
      <w:r w:rsidR="00CC1199">
        <w:rPr>
          <w:rFonts w:ascii="Arial" w:hAnsi="Arial" w:cs="Arial"/>
          <w:sz w:val="24"/>
          <w:szCs w:val="24"/>
        </w:rPr>
        <w:t xml:space="preserve"> </w:t>
      </w:r>
      <w:r w:rsidR="008128A1" w:rsidRPr="00716D47">
        <w:rPr>
          <w:rFonts w:ascii="Arial" w:hAnsi="Arial" w:cs="Arial"/>
          <w:sz w:val="24"/>
          <w:szCs w:val="24"/>
        </w:rPr>
        <w:t>$210,000.00</w:t>
      </w:r>
      <w:r w:rsidR="004006D7">
        <w:rPr>
          <w:rFonts w:ascii="Arial" w:hAnsi="Arial" w:cs="Arial"/>
          <w:sz w:val="24"/>
          <w:szCs w:val="24"/>
        </w:rPr>
        <w:t xml:space="preserve"> (Doscientos diez mil pesos 00/100 M.N.</w:t>
      </w:r>
      <w:r w:rsidR="00B67144" w:rsidRPr="00716D47">
        <w:rPr>
          <w:rFonts w:ascii="Arial" w:hAnsi="Arial" w:cs="Arial"/>
          <w:sz w:val="24"/>
          <w:szCs w:val="24"/>
        </w:rPr>
        <w:t>)</w:t>
      </w:r>
    </w:p>
    <w:p w:rsidR="006C7D2B" w:rsidRPr="00716D47" w:rsidRDefault="00E63552" w:rsidP="00B36FB0">
      <w:pPr>
        <w:jc w:val="both"/>
        <w:rPr>
          <w:rFonts w:ascii="Arial" w:hAnsi="Arial" w:cs="Arial"/>
          <w:noProof/>
          <w:sz w:val="24"/>
          <w:szCs w:val="24"/>
        </w:rPr>
      </w:pPr>
      <w:r w:rsidRPr="00716D47">
        <w:rPr>
          <w:rFonts w:ascii="Arial" w:hAnsi="Arial" w:cs="Arial"/>
          <w:noProof/>
          <w:sz w:val="24"/>
          <w:szCs w:val="24"/>
        </w:rPr>
        <w:t>MEJORA REGULATORIA</w:t>
      </w:r>
      <w:r w:rsidR="006F1F9C" w:rsidRPr="00716D47">
        <w:rPr>
          <w:rFonts w:ascii="Arial" w:hAnsi="Arial" w:cs="Arial"/>
          <w:noProof/>
          <w:sz w:val="24"/>
          <w:szCs w:val="24"/>
        </w:rPr>
        <w:t xml:space="preserve"> </w:t>
      </w:r>
      <w:r w:rsidR="006C7D2B" w:rsidRPr="00716D47">
        <w:rPr>
          <w:rFonts w:ascii="Arial" w:hAnsi="Arial" w:cs="Arial"/>
          <w:sz w:val="24"/>
          <w:szCs w:val="24"/>
        </w:rPr>
        <w:t xml:space="preserve">Se realizó la primera reunión regional Sur que abarca 10 municipios, presidida por el Lic. Jorge Ortiz Ortega, representante de la Región. Se </w:t>
      </w:r>
      <w:r w:rsidRPr="00716D47">
        <w:rPr>
          <w:rFonts w:ascii="Arial" w:hAnsi="Arial" w:cs="Arial"/>
          <w:sz w:val="24"/>
          <w:szCs w:val="24"/>
        </w:rPr>
        <w:t xml:space="preserve">realizó la renovación del consejo municipal de mejora regulatoria </w:t>
      </w:r>
      <w:r w:rsidR="006C7D2B" w:rsidRPr="00716D47">
        <w:rPr>
          <w:rFonts w:ascii="Arial" w:hAnsi="Arial" w:cs="Arial"/>
          <w:sz w:val="24"/>
          <w:szCs w:val="24"/>
        </w:rPr>
        <w:t>con 5 sesiones efectuadas</w:t>
      </w:r>
      <w:r w:rsidR="00B36FB0">
        <w:rPr>
          <w:rFonts w:ascii="Arial" w:hAnsi="Arial" w:cs="Arial"/>
          <w:sz w:val="24"/>
          <w:szCs w:val="24"/>
        </w:rPr>
        <w:t>.</w:t>
      </w:r>
      <w:r w:rsidR="00B36FB0" w:rsidRPr="00716D47">
        <w:rPr>
          <w:rFonts w:ascii="Arial" w:hAnsi="Arial" w:cs="Arial"/>
          <w:noProof/>
          <w:sz w:val="24"/>
          <w:szCs w:val="24"/>
        </w:rPr>
        <w:t xml:space="preserve"> </w:t>
      </w:r>
    </w:p>
    <w:p w:rsidR="00E63552" w:rsidRPr="00716D47" w:rsidRDefault="00E63552" w:rsidP="006C7D2B">
      <w:pPr>
        <w:pStyle w:val="Prrafodelista"/>
        <w:widowControl w:val="0"/>
        <w:autoSpaceDN w:val="0"/>
        <w:spacing w:after="0" w:line="240" w:lineRule="auto"/>
        <w:ind w:left="0"/>
        <w:jc w:val="both"/>
        <w:textAlignment w:val="baseline"/>
        <w:rPr>
          <w:rFonts w:ascii="Arial" w:hAnsi="Arial" w:cs="Arial"/>
          <w:sz w:val="24"/>
          <w:szCs w:val="24"/>
        </w:rPr>
      </w:pPr>
      <w:r w:rsidRPr="00716D47">
        <w:rPr>
          <w:rFonts w:ascii="Arial" w:hAnsi="Arial" w:cs="Arial"/>
          <w:noProof/>
          <w:sz w:val="24"/>
          <w:szCs w:val="24"/>
        </w:rPr>
        <w:lastRenderedPageBreak/>
        <w:t>CENTRO DE ANTENCION EMPRESARIAL</w:t>
      </w:r>
      <w:r w:rsidR="006C7D2B" w:rsidRPr="00716D47">
        <w:rPr>
          <w:rFonts w:ascii="Arial" w:hAnsi="Arial" w:cs="Arial"/>
          <w:noProof/>
          <w:sz w:val="24"/>
          <w:szCs w:val="24"/>
        </w:rPr>
        <w:t xml:space="preserve">. Se realizaron ante el IMPI </w:t>
      </w:r>
      <w:r w:rsidRPr="00716D47">
        <w:rPr>
          <w:rFonts w:ascii="Arial" w:hAnsi="Arial" w:cs="Arial"/>
          <w:noProof/>
          <w:sz w:val="24"/>
          <w:szCs w:val="24"/>
          <w:lang w:eastAsia="es-MX"/>
        </w:rPr>
        <w:t>11 ingresos de Solicitudes de Marca, asi como el seguimiento y apoyo en el proceso</w:t>
      </w:r>
      <w:r w:rsidR="006C7D2B" w:rsidRPr="00716D47">
        <w:rPr>
          <w:rFonts w:ascii="Arial" w:hAnsi="Arial" w:cs="Arial"/>
          <w:noProof/>
          <w:sz w:val="24"/>
          <w:szCs w:val="24"/>
        </w:rPr>
        <w:t>, 12 altas ante el SAT en diferentes regimenes.</w:t>
      </w:r>
    </w:p>
    <w:p w:rsidR="006C7D2B" w:rsidRPr="00716D47" w:rsidRDefault="006C7D2B" w:rsidP="00E63552">
      <w:pPr>
        <w:pStyle w:val="Sinespaciado"/>
        <w:jc w:val="both"/>
        <w:rPr>
          <w:rFonts w:ascii="Arial" w:hAnsi="Arial" w:cs="Arial"/>
          <w:sz w:val="24"/>
          <w:szCs w:val="24"/>
        </w:rPr>
      </w:pPr>
    </w:p>
    <w:p w:rsidR="00E63552" w:rsidRPr="00716D47" w:rsidRDefault="006C7D2B" w:rsidP="00E63552">
      <w:pPr>
        <w:pStyle w:val="Sinespaciado"/>
        <w:jc w:val="both"/>
        <w:rPr>
          <w:rFonts w:ascii="Arial" w:hAnsi="Arial" w:cs="Arial"/>
          <w:sz w:val="24"/>
          <w:szCs w:val="24"/>
        </w:rPr>
      </w:pPr>
      <w:r w:rsidRPr="00716D47">
        <w:rPr>
          <w:rFonts w:ascii="Arial" w:hAnsi="Arial" w:cs="Arial"/>
          <w:sz w:val="24"/>
          <w:szCs w:val="24"/>
        </w:rPr>
        <w:t>TURISMO</w:t>
      </w:r>
    </w:p>
    <w:p w:rsidR="00E63552" w:rsidRPr="00716D47" w:rsidRDefault="00E63552" w:rsidP="00E63552">
      <w:pPr>
        <w:pStyle w:val="Sinespaciado"/>
        <w:tabs>
          <w:tab w:val="left" w:pos="7830"/>
        </w:tabs>
        <w:jc w:val="both"/>
        <w:rPr>
          <w:rFonts w:ascii="Arial" w:hAnsi="Arial" w:cs="Arial"/>
          <w:sz w:val="24"/>
          <w:szCs w:val="24"/>
        </w:rPr>
      </w:pPr>
    </w:p>
    <w:p w:rsidR="00E63552" w:rsidRPr="00716D47" w:rsidRDefault="00DC4138" w:rsidP="00B36FB0">
      <w:pPr>
        <w:jc w:val="both"/>
        <w:rPr>
          <w:rFonts w:ascii="Arial" w:hAnsi="Arial" w:cs="Arial"/>
          <w:sz w:val="24"/>
          <w:szCs w:val="24"/>
        </w:rPr>
      </w:pPr>
      <w:r w:rsidRPr="00716D47">
        <w:rPr>
          <w:rFonts w:ascii="Arial" w:hAnsi="Arial" w:cs="Arial"/>
          <w:bCs/>
          <w:sz w:val="24"/>
          <w:szCs w:val="24"/>
          <w:lang w:val="es-ES"/>
        </w:rPr>
        <w:t>FESTIVAL XANTOLO 2018</w:t>
      </w:r>
      <w:r w:rsidR="00430FA1">
        <w:rPr>
          <w:rFonts w:ascii="Arial" w:hAnsi="Arial" w:cs="Arial"/>
          <w:bCs/>
          <w:sz w:val="24"/>
          <w:szCs w:val="24"/>
          <w:lang w:val="es-ES"/>
        </w:rPr>
        <w:t xml:space="preserve">. </w:t>
      </w:r>
      <w:r>
        <w:rPr>
          <w:rFonts w:ascii="Arial" w:hAnsi="Arial" w:cs="Arial"/>
          <w:sz w:val="24"/>
          <w:szCs w:val="24"/>
          <w:lang w:val="es-ES"/>
        </w:rPr>
        <w:t xml:space="preserve">Se llevó a </w:t>
      </w:r>
      <w:r w:rsidRPr="00716D47">
        <w:rPr>
          <w:rFonts w:ascii="Arial" w:hAnsi="Arial" w:cs="Arial"/>
          <w:sz w:val="24"/>
          <w:szCs w:val="24"/>
          <w:lang w:val="es-ES"/>
        </w:rPr>
        <w:t xml:space="preserve">cabo el 3er Festival </w:t>
      </w:r>
      <w:proofErr w:type="spellStart"/>
      <w:r w:rsidRPr="00716D47">
        <w:rPr>
          <w:rFonts w:ascii="Arial" w:hAnsi="Arial" w:cs="Arial"/>
          <w:sz w:val="24"/>
          <w:szCs w:val="24"/>
          <w:lang w:val="es-ES"/>
        </w:rPr>
        <w:t>Xantolo</w:t>
      </w:r>
      <w:proofErr w:type="spellEnd"/>
      <w:r w:rsidRPr="00716D47">
        <w:rPr>
          <w:rFonts w:ascii="Arial" w:hAnsi="Arial" w:cs="Arial"/>
          <w:sz w:val="24"/>
          <w:szCs w:val="24"/>
          <w:lang w:val="es-ES"/>
        </w:rPr>
        <w:t xml:space="preserve"> en nuestro municipio, congregando aproximadamente </w:t>
      </w:r>
      <w:r>
        <w:rPr>
          <w:rFonts w:ascii="Arial" w:hAnsi="Arial" w:cs="Arial"/>
          <w:sz w:val="24"/>
          <w:szCs w:val="24"/>
          <w:lang w:val="es-ES"/>
        </w:rPr>
        <w:t>3,000</w:t>
      </w:r>
      <w:r w:rsidRPr="00716D47">
        <w:rPr>
          <w:rFonts w:ascii="Arial" w:hAnsi="Arial" w:cs="Arial"/>
          <w:sz w:val="24"/>
          <w:szCs w:val="24"/>
          <w:lang w:val="es-ES"/>
        </w:rPr>
        <w:t xml:space="preserve"> personas con la participación de distintas direcciones municipales</w:t>
      </w:r>
      <w:r w:rsidR="00B36FB0">
        <w:rPr>
          <w:rFonts w:ascii="Arial" w:hAnsi="Arial" w:cs="Arial"/>
          <w:sz w:val="24"/>
          <w:szCs w:val="24"/>
          <w:lang w:val="es-ES"/>
        </w:rPr>
        <w:t>.</w:t>
      </w: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BUEN FIN</w:t>
      </w:r>
      <w:r w:rsidR="006F1F9C" w:rsidRPr="00716D47">
        <w:rPr>
          <w:rFonts w:ascii="Arial" w:hAnsi="Arial" w:cs="Arial"/>
          <w:sz w:val="24"/>
          <w:szCs w:val="24"/>
        </w:rPr>
        <w:t xml:space="preserve">. </w:t>
      </w:r>
      <w:r w:rsidRPr="00716D47">
        <w:rPr>
          <w:rFonts w:ascii="Arial" w:hAnsi="Arial" w:cs="Arial"/>
          <w:sz w:val="24"/>
          <w:szCs w:val="24"/>
        </w:rPr>
        <w:t xml:space="preserve">Moroleón participo con la entrega de </w:t>
      </w:r>
      <w:r w:rsidR="00B36FB0">
        <w:rPr>
          <w:rFonts w:ascii="Arial" w:hAnsi="Arial" w:cs="Arial"/>
          <w:sz w:val="24"/>
          <w:szCs w:val="24"/>
        </w:rPr>
        <w:t>250</w:t>
      </w:r>
      <w:r w:rsidR="009F4B59" w:rsidRPr="00716D47">
        <w:rPr>
          <w:rFonts w:ascii="Arial" w:hAnsi="Arial" w:cs="Arial"/>
          <w:sz w:val="24"/>
          <w:szCs w:val="24"/>
        </w:rPr>
        <w:t xml:space="preserve"> lonas distribuidas en los negocios participantes</w:t>
      </w:r>
      <w:r w:rsidRPr="00716D47">
        <w:rPr>
          <w:rFonts w:ascii="Arial" w:hAnsi="Arial" w:cs="Arial"/>
          <w:sz w:val="24"/>
          <w:szCs w:val="24"/>
        </w:rPr>
        <w:t xml:space="preserve">, </w:t>
      </w:r>
      <w:r w:rsidR="009F4B59" w:rsidRPr="00716D47">
        <w:rPr>
          <w:rFonts w:ascii="Arial" w:hAnsi="Arial" w:cs="Arial"/>
          <w:sz w:val="24"/>
          <w:szCs w:val="24"/>
        </w:rPr>
        <w:t>a</w:t>
      </w:r>
      <w:r w:rsidRPr="00716D47">
        <w:rPr>
          <w:rFonts w:ascii="Arial" w:hAnsi="Arial" w:cs="Arial"/>
          <w:sz w:val="24"/>
          <w:szCs w:val="24"/>
        </w:rPr>
        <w:t>barcando toda la zona comercial, calles del centro y así como las calles principales de nuestro municipio, de igual manera se coloc</w:t>
      </w:r>
      <w:r w:rsidR="003F722B">
        <w:rPr>
          <w:rFonts w:ascii="Arial" w:hAnsi="Arial" w:cs="Arial"/>
          <w:sz w:val="24"/>
          <w:szCs w:val="24"/>
        </w:rPr>
        <w:t>aron stands e</w:t>
      </w:r>
      <w:r w:rsidRPr="00716D47">
        <w:rPr>
          <w:rFonts w:ascii="Arial" w:hAnsi="Arial" w:cs="Arial"/>
          <w:sz w:val="24"/>
          <w:szCs w:val="24"/>
        </w:rPr>
        <w:t>n presidencia donde se entr</w:t>
      </w:r>
      <w:r w:rsidR="0029658A">
        <w:rPr>
          <w:rFonts w:ascii="Arial" w:hAnsi="Arial" w:cs="Arial"/>
          <w:sz w:val="24"/>
          <w:szCs w:val="24"/>
        </w:rPr>
        <w:t>eg</w:t>
      </w:r>
      <w:r w:rsidRPr="00716D47">
        <w:rPr>
          <w:rFonts w:ascii="Arial" w:hAnsi="Arial" w:cs="Arial"/>
          <w:sz w:val="24"/>
          <w:szCs w:val="24"/>
        </w:rPr>
        <w:t>aron lonas dist</w:t>
      </w:r>
      <w:r w:rsidR="003F722B">
        <w:rPr>
          <w:rFonts w:ascii="Arial" w:hAnsi="Arial" w:cs="Arial"/>
          <w:sz w:val="24"/>
          <w:szCs w:val="24"/>
        </w:rPr>
        <w:t xml:space="preserve">intivas del buen fin sin costo y en </w:t>
      </w:r>
      <w:r w:rsidRPr="00716D47">
        <w:rPr>
          <w:rFonts w:ascii="Arial" w:hAnsi="Arial" w:cs="Arial"/>
          <w:sz w:val="24"/>
          <w:szCs w:val="24"/>
        </w:rPr>
        <w:t>plaza textil metropolitana.</w:t>
      </w:r>
    </w:p>
    <w:p w:rsidR="009F4B59" w:rsidRPr="00716D47" w:rsidRDefault="009F4B59" w:rsidP="00E63552">
      <w:pPr>
        <w:pStyle w:val="Sinespaciado"/>
        <w:tabs>
          <w:tab w:val="left" w:pos="7830"/>
        </w:tabs>
        <w:jc w:val="both"/>
        <w:rPr>
          <w:rFonts w:ascii="Arial" w:hAnsi="Arial" w:cs="Arial"/>
          <w:sz w:val="24"/>
          <w:szCs w:val="24"/>
        </w:rPr>
      </w:pP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EVENTO NAVIDEÑO DICIEMBRE 2019</w:t>
      </w:r>
      <w:r w:rsidR="00430FA1">
        <w:rPr>
          <w:rFonts w:ascii="Arial" w:hAnsi="Arial" w:cs="Arial"/>
          <w:sz w:val="24"/>
          <w:szCs w:val="24"/>
        </w:rPr>
        <w:t xml:space="preserve">. </w:t>
      </w:r>
      <w:r w:rsidRPr="00716D47">
        <w:rPr>
          <w:rFonts w:ascii="Arial" w:hAnsi="Arial" w:cs="Arial"/>
          <w:sz w:val="24"/>
          <w:szCs w:val="24"/>
        </w:rPr>
        <w:t xml:space="preserve">Con la finalidad de preservar las tradiciones navideñas e impulsar a las MyPime de nuestro Municipio se organizó un desfile navideño participando más de 20 empresas del municipio con carros alegóricos </w:t>
      </w:r>
      <w:r w:rsidR="009F4B59" w:rsidRPr="00716D47">
        <w:rPr>
          <w:rFonts w:ascii="Arial" w:hAnsi="Arial" w:cs="Arial"/>
          <w:sz w:val="24"/>
          <w:szCs w:val="24"/>
        </w:rPr>
        <w:t>con temas alusivos a la navidad y s</w:t>
      </w:r>
      <w:r w:rsidRPr="00716D47">
        <w:rPr>
          <w:rFonts w:ascii="Arial" w:hAnsi="Arial" w:cs="Arial"/>
          <w:sz w:val="24"/>
          <w:szCs w:val="24"/>
        </w:rPr>
        <w:t>e instaló un bazar navideño con 25 expositores de adornos navideños con la finalidad de impulsar la economía de nuestros negocios instalados en el municipio.</w:t>
      </w:r>
      <w:r w:rsidR="009F4B59" w:rsidRPr="00716D47">
        <w:rPr>
          <w:rFonts w:ascii="Arial" w:hAnsi="Arial" w:cs="Arial"/>
          <w:sz w:val="24"/>
          <w:szCs w:val="24"/>
        </w:rPr>
        <w:t xml:space="preserve"> </w:t>
      </w:r>
      <w:r w:rsidRPr="00716D47">
        <w:rPr>
          <w:rFonts w:ascii="Arial" w:hAnsi="Arial" w:cs="Arial"/>
          <w:sz w:val="24"/>
          <w:szCs w:val="24"/>
        </w:rPr>
        <w:t xml:space="preserve">Para fomentar la participación ciudadana y la convivencia familiar se realización diferentes actividades y concursos otorgando $10,000.00 </w:t>
      </w:r>
      <w:r w:rsidR="004006D7">
        <w:rPr>
          <w:rFonts w:ascii="Arial" w:hAnsi="Arial" w:cs="Arial"/>
          <w:sz w:val="24"/>
          <w:szCs w:val="24"/>
        </w:rPr>
        <w:t>(Diez mil pesos 00/100 M.N.)</w:t>
      </w:r>
      <w:r w:rsidR="004006D7" w:rsidRPr="00716D47">
        <w:rPr>
          <w:rFonts w:ascii="Arial" w:hAnsi="Arial" w:cs="Arial"/>
          <w:sz w:val="24"/>
          <w:szCs w:val="24"/>
        </w:rPr>
        <w:t xml:space="preserve"> </w:t>
      </w:r>
      <w:r w:rsidRPr="00716D47">
        <w:rPr>
          <w:rFonts w:ascii="Arial" w:hAnsi="Arial" w:cs="Arial"/>
          <w:sz w:val="24"/>
          <w:szCs w:val="24"/>
        </w:rPr>
        <w:t>en premiación en los diferentes eventos.</w:t>
      </w:r>
    </w:p>
    <w:p w:rsidR="00E63552" w:rsidRPr="00716D47" w:rsidRDefault="00E63552" w:rsidP="00E63552">
      <w:pPr>
        <w:pStyle w:val="Sinespaciado"/>
        <w:tabs>
          <w:tab w:val="left" w:pos="7830"/>
        </w:tabs>
        <w:jc w:val="both"/>
        <w:rPr>
          <w:rFonts w:ascii="Arial" w:hAnsi="Arial" w:cs="Arial"/>
          <w:sz w:val="24"/>
          <w:szCs w:val="24"/>
        </w:rPr>
      </w:pP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PROMOTORES TURISTICO</w:t>
      </w:r>
      <w:r w:rsidR="002F1E23" w:rsidRPr="00716D47">
        <w:rPr>
          <w:rFonts w:ascii="Arial" w:hAnsi="Arial" w:cs="Arial"/>
          <w:sz w:val="24"/>
          <w:szCs w:val="24"/>
        </w:rPr>
        <w:t>S</w:t>
      </w:r>
      <w:r w:rsidRPr="00716D47">
        <w:rPr>
          <w:rFonts w:ascii="Arial" w:hAnsi="Arial" w:cs="Arial"/>
          <w:sz w:val="24"/>
          <w:szCs w:val="24"/>
        </w:rPr>
        <w:t>.</w:t>
      </w:r>
      <w:r w:rsidR="003A7140">
        <w:rPr>
          <w:rFonts w:ascii="Arial" w:hAnsi="Arial" w:cs="Arial"/>
          <w:sz w:val="24"/>
          <w:szCs w:val="24"/>
        </w:rPr>
        <w:t xml:space="preserve"> Contamos </w:t>
      </w:r>
      <w:r w:rsidR="002F1E23" w:rsidRPr="00716D47">
        <w:rPr>
          <w:rFonts w:ascii="Arial" w:hAnsi="Arial" w:cs="Arial"/>
          <w:sz w:val="24"/>
          <w:szCs w:val="24"/>
        </w:rPr>
        <w:t xml:space="preserve">con un grupo de promotores turísticos debidamente capacitados </w:t>
      </w:r>
      <w:r w:rsidRPr="00716D47">
        <w:rPr>
          <w:rFonts w:ascii="Arial" w:hAnsi="Arial" w:cs="Arial"/>
          <w:sz w:val="24"/>
          <w:szCs w:val="24"/>
        </w:rPr>
        <w:t xml:space="preserve">que </w:t>
      </w:r>
      <w:r w:rsidR="003A7140">
        <w:rPr>
          <w:rFonts w:ascii="Arial" w:hAnsi="Arial" w:cs="Arial"/>
          <w:sz w:val="24"/>
          <w:szCs w:val="24"/>
        </w:rPr>
        <w:t xml:space="preserve">proporcionan al turismo </w:t>
      </w:r>
      <w:r w:rsidRPr="00716D47">
        <w:rPr>
          <w:rFonts w:ascii="Arial" w:hAnsi="Arial" w:cs="Arial"/>
          <w:sz w:val="24"/>
          <w:szCs w:val="24"/>
        </w:rPr>
        <w:t>información correcta, veraz y oportuna que requieran</w:t>
      </w:r>
      <w:r w:rsidR="003A7140">
        <w:rPr>
          <w:rFonts w:ascii="Arial" w:hAnsi="Arial" w:cs="Arial"/>
          <w:sz w:val="24"/>
          <w:szCs w:val="24"/>
        </w:rPr>
        <w:t xml:space="preserve"> tanto de servicios, comercio y zonas y sitios de interés</w:t>
      </w:r>
      <w:r w:rsidR="002F1E23" w:rsidRPr="00716D47">
        <w:rPr>
          <w:rFonts w:ascii="Arial" w:hAnsi="Arial" w:cs="Arial"/>
          <w:sz w:val="24"/>
          <w:szCs w:val="24"/>
        </w:rPr>
        <w:t xml:space="preserve">. </w:t>
      </w:r>
      <w:r w:rsidRPr="00716D47">
        <w:rPr>
          <w:rFonts w:ascii="Arial" w:hAnsi="Arial" w:cs="Arial"/>
          <w:sz w:val="24"/>
          <w:szCs w:val="24"/>
        </w:rPr>
        <w:t>En el municipio se cuenta con un módulo turístico ubicado en el jardín principal donde se encuentran disponibles los promotores a dar un servicio a la ciudadanía y a los turistas que visitan a Moroleón.</w:t>
      </w: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 xml:space="preserve"> </w:t>
      </w: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EXPO AUTOS ANTIGUOS 2019</w:t>
      </w:r>
      <w:r w:rsidR="006F1F9C" w:rsidRPr="00716D47">
        <w:rPr>
          <w:rFonts w:ascii="Arial" w:hAnsi="Arial" w:cs="Arial"/>
          <w:sz w:val="24"/>
          <w:szCs w:val="24"/>
        </w:rPr>
        <w:t xml:space="preserve">. </w:t>
      </w:r>
      <w:r w:rsidRPr="00716D47">
        <w:rPr>
          <w:rFonts w:ascii="Arial" w:hAnsi="Arial" w:cs="Arial"/>
          <w:sz w:val="24"/>
          <w:szCs w:val="24"/>
        </w:rPr>
        <w:t>Por primera vez se llevó a cabo un evento a nivel nacional en el jardín principal de Moroleón con la participación del Comité de Autos Antiguos y Clásicos; se contó con más 5000 asistentes</w:t>
      </w:r>
      <w:r w:rsidR="002F1E23" w:rsidRPr="00716D47">
        <w:rPr>
          <w:rFonts w:ascii="Arial" w:hAnsi="Arial" w:cs="Arial"/>
          <w:sz w:val="24"/>
          <w:szCs w:val="24"/>
        </w:rPr>
        <w:t xml:space="preserve"> </w:t>
      </w:r>
      <w:r w:rsidRPr="00716D47">
        <w:rPr>
          <w:rFonts w:ascii="Arial" w:hAnsi="Arial" w:cs="Arial"/>
          <w:sz w:val="24"/>
          <w:szCs w:val="24"/>
        </w:rPr>
        <w:t>en un ambiente totalmente familiar</w:t>
      </w:r>
      <w:r w:rsidR="0017562C">
        <w:rPr>
          <w:rFonts w:ascii="Arial" w:hAnsi="Arial" w:cs="Arial"/>
          <w:sz w:val="24"/>
          <w:szCs w:val="24"/>
        </w:rPr>
        <w:t xml:space="preserve">, </w:t>
      </w:r>
      <w:r w:rsidRPr="00716D47">
        <w:rPr>
          <w:rFonts w:ascii="Arial" w:hAnsi="Arial" w:cs="Arial"/>
          <w:sz w:val="24"/>
          <w:szCs w:val="24"/>
        </w:rPr>
        <w:t>logrando reunir a más de 150 registros con autos desde el año de 1956.</w:t>
      </w:r>
    </w:p>
    <w:p w:rsidR="00E63552" w:rsidRPr="00716D47" w:rsidRDefault="00E63552" w:rsidP="00E63552">
      <w:pPr>
        <w:pStyle w:val="Sinespaciado"/>
        <w:tabs>
          <w:tab w:val="left" w:pos="7830"/>
        </w:tabs>
        <w:jc w:val="both"/>
        <w:rPr>
          <w:rFonts w:ascii="Arial" w:hAnsi="Arial" w:cs="Arial"/>
          <w:sz w:val="24"/>
          <w:szCs w:val="24"/>
        </w:rPr>
      </w:pP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EXPO TEXTIL SUMINISTRO</w:t>
      </w:r>
      <w:r w:rsidR="006F1F9C" w:rsidRPr="00716D47">
        <w:rPr>
          <w:rFonts w:ascii="Arial" w:hAnsi="Arial" w:cs="Arial"/>
          <w:sz w:val="24"/>
          <w:szCs w:val="24"/>
        </w:rPr>
        <w:t xml:space="preserve">. </w:t>
      </w:r>
      <w:r w:rsidR="000C7E61">
        <w:rPr>
          <w:rFonts w:ascii="Arial" w:hAnsi="Arial" w:cs="Arial"/>
          <w:sz w:val="24"/>
          <w:szCs w:val="24"/>
        </w:rPr>
        <w:t>Cuarta</w:t>
      </w:r>
      <w:r w:rsidRPr="00716D47">
        <w:rPr>
          <w:rFonts w:ascii="Arial" w:hAnsi="Arial" w:cs="Arial"/>
          <w:sz w:val="24"/>
          <w:szCs w:val="24"/>
        </w:rPr>
        <w:t xml:space="preserve"> Expo Suministro 2019 en el Centro de Exposiciones, con la participación de 65 expositores de maquinaría, suministros y servicios para todo tipo de producción textil; expositores de Japón, Italia, Alemania, Colombia, Hidalgo, Puebla, México, China, entre ellos 35 del estado Guanajuato.</w:t>
      </w:r>
    </w:p>
    <w:p w:rsidR="00E63552" w:rsidRPr="00716D47" w:rsidRDefault="00E63552" w:rsidP="00E63552">
      <w:pPr>
        <w:pStyle w:val="Sinespaciado"/>
        <w:tabs>
          <w:tab w:val="left" w:pos="7830"/>
        </w:tabs>
        <w:jc w:val="both"/>
        <w:rPr>
          <w:rFonts w:ascii="Arial" w:hAnsi="Arial" w:cs="Arial"/>
          <w:sz w:val="24"/>
          <w:szCs w:val="24"/>
        </w:rPr>
      </w:pPr>
    </w:p>
    <w:p w:rsidR="00E63552" w:rsidRPr="00716D47" w:rsidRDefault="00E63552" w:rsidP="00E63552">
      <w:pPr>
        <w:pStyle w:val="Sinespaciado"/>
        <w:tabs>
          <w:tab w:val="left" w:pos="7830"/>
        </w:tabs>
        <w:jc w:val="both"/>
        <w:rPr>
          <w:rFonts w:ascii="Arial" w:hAnsi="Arial" w:cs="Arial"/>
          <w:sz w:val="24"/>
          <w:szCs w:val="24"/>
        </w:rPr>
      </w:pPr>
      <w:r w:rsidRPr="00716D47">
        <w:rPr>
          <w:rFonts w:ascii="Arial" w:hAnsi="Arial" w:cs="Arial"/>
          <w:sz w:val="24"/>
          <w:szCs w:val="24"/>
        </w:rPr>
        <w:t>Se llevó a Cabo el tercer festival Gastro-Cervecero denominado MOROFEST en colaboración con SECTUR (Secretaria del T</w:t>
      </w:r>
      <w:r w:rsidR="00026CCC">
        <w:rPr>
          <w:rFonts w:ascii="Arial" w:hAnsi="Arial" w:cs="Arial"/>
          <w:sz w:val="24"/>
          <w:szCs w:val="24"/>
        </w:rPr>
        <w:t>urismo del Estado de Guanajuato</w:t>
      </w:r>
      <w:r w:rsidRPr="00716D47">
        <w:rPr>
          <w:rFonts w:ascii="Arial" w:hAnsi="Arial" w:cs="Arial"/>
          <w:sz w:val="24"/>
          <w:szCs w:val="24"/>
        </w:rPr>
        <w:t xml:space="preserve">) y </w:t>
      </w:r>
      <w:r w:rsidRPr="00716D47">
        <w:rPr>
          <w:rFonts w:ascii="Arial" w:hAnsi="Arial" w:cs="Arial"/>
          <w:sz w:val="24"/>
          <w:szCs w:val="24"/>
        </w:rPr>
        <w:lastRenderedPageBreak/>
        <w:t>COFOCE ( Coordinadora de Fomento al Comercio exterior )</w:t>
      </w:r>
      <w:r w:rsidR="002F1E23" w:rsidRPr="00716D47">
        <w:rPr>
          <w:rFonts w:ascii="Arial" w:hAnsi="Arial" w:cs="Arial"/>
          <w:sz w:val="24"/>
          <w:szCs w:val="24"/>
        </w:rPr>
        <w:t xml:space="preserve">, </w:t>
      </w:r>
      <w:r w:rsidRPr="00716D47">
        <w:rPr>
          <w:rFonts w:ascii="Arial" w:hAnsi="Arial" w:cs="Arial"/>
          <w:sz w:val="24"/>
          <w:szCs w:val="24"/>
        </w:rPr>
        <w:t>con la finalidad de impulsar la economía local</w:t>
      </w:r>
      <w:r w:rsidR="0017562C">
        <w:rPr>
          <w:rFonts w:ascii="Arial" w:hAnsi="Arial" w:cs="Arial"/>
          <w:sz w:val="24"/>
          <w:szCs w:val="24"/>
        </w:rPr>
        <w:t>.</w:t>
      </w:r>
    </w:p>
    <w:p w:rsidR="001509ED" w:rsidRPr="00716D47" w:rsidRDefault="003A7140" w:rsidP="001509ED">
      <w:pPr>
        <w:pStyle w:val="Sinespaciado"/>
        <w:tabs>
          <w:tab w:val="left" w:pos="7830"/>
        </w:tabs>
        <w:jc w:val="both"/>
        <w:rPr>
          <w:rFonts w:ascii="Arial" w:hAnsi="Arial" w:cs="Arial"/>
          <w:sz w:val="24"/>
          <w:szCs w:val="24"/>
        </w:rPr>
      </w:pPr>
      <w:r>
        <w:rPr>
          <w:rFonts w:ascii="Arial" w:hAnsi="Arial" w:cs="Arial"/>
          <w:sz w:val="24"/>
          <w:szCs w:val="24"/>
        </w:rPr>
        <w:t>A</w:t>
      </w:r>
      <w:r w:rsidR="001509ED" w:rsidRPr="00716D47">
        <w:rPr>
          <w:rFonts w:ascii="Arial" w:hAnsi="Arial" w:cs="Arial"/>
          <w:sz w:val="24"/>
          <w:szCs w:val="24"/>
        </w:rPr>
        <w:t>portación municipal $45,000.00</w:t>
      </w:r>
      <w:r w:rsidR="004006D7">
        <w:rPr>
          <w:rFonts w:ascii="Arial" w:hAnsi="Arial" w:cs="Arial"/>
          <w:sz w:val="24"/>
          <w:szCs w:val="24"/>
        </w:rPr>
        <w:t xml:space="preserve"> (Cuarenta y cinco mil pesos 00/100 M.N.)</w:t>
      </w:r>
      <w:r w:rsidR="001509ED" w:rsidRPr="00716D47">
        <w:rPr>
          <w:rFonts w:ascii="Arial" w:hAnsi="Arial" w:cs="Arial"/>
          <w:sz w:val="24"/>
          <w:szCs w:val="24"/>
        </w:rPr>
        <w:t>, aportación SECTUR $20,000.00</w:t>
      </w:r>
      <w:r w:rsidR="004006D7">
        <w:rPr>
          <w:rFonts w:ascii="Arial" w:hAnsi="Arial" w:cs="Arial"/>
          <w:sz w:val="24"/>
          <w:szCs w:val="24"/>
        </w:rPr>
        <w:t xml:space="preserve"> (Veinte mil pesos 00/100 M.N.)</w:t>
      </w:r>
      <w:r w:rsidR="001509ED" w:rsidRPr="00716D47">
        <w:rPr>
          <w:rFonts w:ascii="Arial" w:hAnsi="Arial" w:cs="Arial"/>
          <w:sz w:val="24"/>
          <w:szCs w:val="24"/>
        </w:rPr>
        <w:t>, aportación COFOCE $15,000.00</w:t>
      </w:r>
      <w:r w:rsidR="004006D7">
        <w:rPr>
          <w:rFonts w:ascii="Arial" w:hAnsi="Arial" w:cs="Arial"/>
          <w:sz w:val="24"/>
          <w:szCs w:val="24"/>
        </w:rPr>
        <w:t xml:space="preserve"> (Quince mil pesos 00/100 M.N.)</w:t>
      </w:r>
    </w:p>
    <w:p w:rsidR="00457996" w:rsidRDefault="00457996" w:rsidP="00E63552">
      <w:pPr>
        <w:pStyle w:val="Sinespaciado"/>
        <w:jc w:val="both"/>
        <w:rPr>
          <w:rFonts w:ascii="Arial" w:hAnsi="Arial" w:cs="Arial"/>
          <w:sz w:val="24"/>
          <w:szCs w:val="24"/>
        </w:rPr>
      </w:pPr>
    </w:p>
    <w:p w:rsidR="00E63552" w:rsidRPr="00716D47" w:rsidRDefault="00E63552" w:rsidP="00E63552">
      <w:pPr>
        <w:pStyle w:val="Sinespaciado"/>
        <w:jc w:val="both"/>
        <w:rPr>
          <w:rFonts w:ascii="Arial" w:hAnsi="Arial" w:cs="Arial"/>
          <w:sz w:val="24"/>
          <w:szCs w:val="24"/>
        </w:rPr>
      </w:pPr>
      <w:r w:rsidRPr="00716D47">
        <w:rPr>
          <w:rFonts w:ascii="Arial" w:hAnsi="Arial" w:cs="Arial"/>
          <w:sz w:val="24"/>
          <w:szCs w:val="24"/>
        </w:rPr>
        <w:t xml:space="preserve">Como parte de la estrategia de promoción del municipio </w:t>
      </w:r>
      <w:r w:rsidR="000A6399">
        <w:rPr>
          <w:rFonts w:ascii="Arial" w:hAnsi="Arial" w:cs="Arial"/>
          <w:sz w:val="24"/>
          <w:szCs w:val="24"/>
        </w:rPr>
        <w:t xml:space="preserve">tuvimos presencia en </w:t>
      </w:r>
      <w:r w:rsidRPr="00716D47">
        <w:rPr>
          <w:rFonts w:ascii="Arial" w:hAnsi="Arial" w:cs="Arial"/>
          <w:sz w:val="24"/>
          <w:szCs w:val="24"/>
        </w:rPr>
        <w:t>el progra</w:t>
      </w:r>
      <w:r w:rsidR="00457996">
        <w:rPr>
          <w:rFonts w:ascii="Arial" w:hAnsi="Arial" w:cs="Arial"/>
          <w:sz w:val="24"/>
          <w:szCs w:val="24"/>
        </w:rPr>
        <w:t xml:space="preserve">ma Visita Guanajuato en la CDMX, </w:t>
      </w:r>
      <w:r w:rsidR="003A7140">
        <w:rPr>
          <w:rFonts w:ascii="Arial" w:hAnsi="Arial" w:cs="Arial"/>
          <w:sz w:val="24"/>
          <w:szCs w:val="24"/>
        </w:rPr>
        <w:t>donde se ll</w:t>
      </w:r>
      <w:r w:rsidRPr="00716D47">
        <w:rPr>
          <w:rFonts w:ascii="Arial" w:hAnsi="Arial" w:cs="Arial"/>
          <w:sz w:val="24"/>
          <w:szCs w:val="24"/>
        </w:rPr>
        <w:t>evaron artículos fabricados en nuestro municipio dentro del ramo textil como lo fueron sweaters y prendas en tela plana, y pro</w:t>
      </w:r>
      <w:r w:rsidR="009C68DB">
        <w:rPr>
          <w:rFonts w:ascii="Arial" w:hAnsi="Arial" w:cs="Arial"/>
          <w:sz w:val="24"/>
          <w:szCs w:val="24"/>
        </w:rPr>
        <w:t>ductos del ramo gastronómico com</w:t>
      </w:r>
      <w:r w:rsidRPr="00716D47">
        <w:rPr>
          <w:rFonts w:ascii="Arial" w:hAnsi="Arial" w:cs="Arial"/>
          <w:sz w:val="24"/>
          <w:szCs w:val="24"/>
        </w:rPr>
        <w:t xml:space="preserve">o cervezas artesanales de la región. </w:t>
      </w:r>
    </w:p>
    <w:p w:rsidR="00E63552" w:rsidRPr="00716D47" w:rsidRDefault="00E63552" w:rsidP="00E63552">
      <w:pPr>
        <w:pStyle w:val="Sinespaciado"/>
        <w:jc w:val="both"/>
        <w:rPr>
          <w:rFonts w:ascii="Arial" w:hAnsi="Arial" w:cs="Arial"/>
          <w:sz w:val="24"/>
          <w:szCs w:val="24"/>
        </w:rPr>
      </w:pPr>
    </w:p>
    <w:p w:rsidR="00E63552" w:rsidRPr="00716D47" w:rsidRDefault="00E63552" w:rsidP="003C40E6">
      <w:pPr>
        <w:pStyle w:val="Sinespaciado"/>
        <w:jc w:val="both"/>
        <w:rPr>
          <w:rFonts w:ascii="Arial" w:hAnsi="Arial" w:cs="Arial"/>
          <w:sz w:val="24"/>
          <w:szCs w:val="24"/>
        </w:rPr>
      </w:pPr>
      <w:r w:rsidRPr="00716D47">
        <w:rPr>
          <w:rFonts w:ascii="Arial" w:hAnsi="Arial" w:cs="Arial"/>
          <w:sz w:val="24"/>
          <w:szCs w:val="24"/>
        </w:rPr>
        <w:t>ENMODA 2019.</w:t>
      </w:r>
      <w:r w:rsidR="006F1F9C" w:rsidRPr="00716D47">
        <w:rPr>
          <w:rFonts w:ascii="Arial" w:hAnsi="Arial" w:cs="Arial"/>
          <w:sz w:val="24"/>
          <w:szCs w:val="24"/>
        </w:rPr>
        <w:t xml:space="preserve"> </w:t>
      </w:r>
      <w:r w:rsidRPr="00716D47">
        <w:rPr>
          <w:rFonts w:ascii="Arial" w:hAnsi="Arial" w:cs="Arial"/>
          <w:sz w:val="24"/>
          <w:szCs w:val="24"/>
        </w:rPr>
        <w:t>En su tercera edición del Encuentro de Negocios Moda Textil Guanajuato, con el objetivo de vincular de forma asertiva a compradores potenciales de México y América Latina con empresarios fabricantes del sector textil y confección de Moroleón, Uriangato y Yurir</w:t>
      </w:r>
      <w:r w:rsidR="0017562C">
        <w:rPr>
          <w:rFonts w:ascii="Arial" w:hAnsi="Arial" w:cs="Arial"/>
          <w:sz w:val="24"/>
          <w:szCs w:val="24"/>
        </w:rPr>
        <w:t>i</w:t>
      </w:r>
      <w:r w:rsidRPr="00716D47">
        <w:rPr>
          <w:rFonts w:ascii="Arial" w:hAnsi="Arial" w:cs="Arial"/>
          <w:sz w:val="24"/>
          <w:szCs w:val="24"/>
        </w:rPr>
        <w:t>a, en un ambiente</w:t>
      </w:r>
      <w:r w:rsidR="004006D7">
        <w:rPr>
          <w:rFonts w:ascii="Arial" w:hAnsi="Arial" w:cs="Arial"/>
          <w:sz w:val="24"/>
          <w:szCs w:val="24"/>
        </w:rPr>
        <w:t xml:space="preserve"> apropiado par</w:t>
      </w:r>
      <w:r w:rsidR="000C7E61">
        <w:rPr>
          <w:rFonts w:ascii="Arial" w:hAnsi="Arial" w:cs="Arial"/>
          <w:sz w:val="24"/>
          <w:szCs w:val="24"/>
        </w:rPr>
        <w:t xml:space="preserve">a hacer negocios. </w:t>
      </w:r>
      <w:r w:rsidR="003C40E6" w:rsidRPr="00716D47">
        <w:rPr>
          <w:rFonts w:ascii="Arial" w:hAnsi="Arial" w:cs="Arial"/>
          <w:sz w:val="24"/>
          <w:szCs w:val="24"/>
        </w:rPr>
        <w:t>Aportación municipal Moroleón</w:t>
      </w:r>
      <w:r w:rsidR="004006D7">
        <w:rPr>
          <w:rFonts w:ascii="Arial" w:hAnsi="Arial" w:cs="Arial"/>
          <w:sz w:val="24"/>
          <w:szCs w:val="24"/>
        </w:rPr>
        <w:t xml:space="preserve"> </w:t>
      </w:r>
      <w:r w:rsidR="003C40E6" w:rsidRPr="00716D47">
        <w:rPr>
          <w:rFonts w:ascii="Arial" w:hAnsi="Arial" w:cs="Arial"/>
          <w:sz w:val="24"/>
          <w:szCs w:val="24"/>
        </w:rPr>
        <w:t>$120,000.00</w:t>
      </w:r>
      <w:r w:rsidR="004006D7">
        <w:rPr>
          <w:rFonts w:ascii="Arial" w:hAnsi="Arial" w:cs="Arial"/>
          <w:sz w:val="24"/>
          <w:szCs w:val="24"/>
        </w:rPr>
        <w:t xml:space="preserve"> (Ciento veinte mil pesos 00/100 M.N.)</w:t>
      </w:r>
      <w:r w:rsidR="000C7E61">
        <w:rPr>
          <w:rFonts w:ascii="Arial" w:hAnsi="Arial" w:cs="Arial"/>
          <w:sz w:val="24"/>
          <w:szCs w:val="24"/>
        </w:rPr>
        <w:t>.</w:t>
      </w:r>
    </w:p>
    <w:p w:rsidR="005E695E" w:rsidRPr="00716D47" w:rsidRDefault="005E695E" w:rsidP="004006D7">
      <w:pPr>
        <w:pStyle w:val="Sinespaciado"/>
        <w:jc w:val="both"/>
        <w:rPr>
          <w:rFonts w:ascii="Arial" w:hAnsi="Arial" w:cs="Arial"/>
          <w:sz w:val="24"/>
          <w:szCs w:val="24"/>
        </w:rPr>
      </w:pPr>
    </w:p>
    <w:p w:rsidR="00786429" w:rsidRPr="00A01E7F" w:rsidRDefault="00786429" w:rsidP="007B3701">
      <w:pPr>
        <w:pStyle w:val="Default"/>
        <w:jc w:val="both"/>
        <w:rPr>
          <w:b/>
        </w:rPr>
      </w:pPr>
      <w:r w:rsidRPr="00C261F0">
        <w:rPr>
          <w:b/>
          <w:highlight w:val="yellow"/>
        </w:rPr>
        <w:t>DESARROLLO URBANO</w:t>
      </w:r>
    </w:p>
    <w:p w:rsidR="00786429" w:rsidRPr="00716D47" w:rsidRDefault="00786429" w:rsidP="007B3701">
      <w:pPr>
        <w:pStyle w:val="Default"/>
        <w:jc w:val="both"/>
      </w:pPr>
    </w:p>
    <w:p w:rsidR="007B3701" w:rsidRPr="00905B87" w:rsidRDefault="007B3701" w:rsidP="00786429">
      <w:pPr>
        <w:spacing w:line="276" w:lineRule="auto"/>
        <w:jc w:val="both"/>
        <w:rPr>
          <w:rFonts w:ascii="Arial" w:hAnsi="Arial" w:cs="Arial"/>
          <w:sz w:val="24"/>
          <w:szCs w:val="24"/>
        </w:rPr>
      </w:pPr>
      <w:r w:rsidRPr="00430FA1">
        <w:rPr>
          <w:rFonts w:ascii="Arial" w:hAnsi="Arial" w:cs="Arial"/>
          <w:sz w:val="24"/>
          <w:szCs w:val="24"/>
        </w:rPr>
        <w:t>FRACCIONAMIENTOS DE RECIENTE CREACIÓN.</w:t>
      </w:r>
      <w:r w:rsidR="00430FA1" w:rsidRPr="00430FA1">
        <w:rPr>
          <w:rFonts w:ascii="Arial" w:hAnsi="Arial" w:cs="Arial"/>
          <w:sz w:val="24"/>
          <w:szCs w:val="24"/>
        </w:rPr>
        <w:t xml:space="preserve"> </w:t>
      </w:r>
      <w:r w:rsidRPr="00430FA1">
        <w:rPr>
          <w:rFonts w:ascii="Arial" w:hAnsi="Arial" w:cs="Arial"/>
          <w:sz w:val="24"/>
          <w:szCs w:val="24"/>
        </w:rPr>
        <w:t>“Altadria”, cuenta con la</w:t>
      </w:r>
      <w:r w:rsidR="008441EB" w:rsidRPr="00430FA1">
        <w:rPr>
          <w:rFonts w:ascii="Arial" w:hAnsi="Arial" w:cs="Arial"/>
          <w:sz w:val="24"/>
          <w:szCs w:val="24"/>
        </w:rPr>
        <w:t xml:space="preserve"> aprobación de t</w:t>
      </w:r>
      <w:r w:rsidRPr="00430FA1">
        <w:rPr>
          <w:rFonts w:ascii="Arial" w:hAnsi="Arial" w:cs="Arial"/>
          <w:sz w:val="24"/>
          <w:szCs w:val="24"/>
        </w:rPr>
        <w:t xml:space="preserve">raza con 42 lotes, ubicado al </w:t>
      </w:r>
      <w:r w:rsidR="008441EB" w:rsidRPr="00430FA1">
        <w:rPr>
          <w:rFonts w:ascii="Arial" w:hAnsi="Arial" w:cs="Arial"/>
          <w:sz w:val="24"/>
          <w:szCs w:val="24"/>
        </w:rPr>
        <w:t xml:space="preserve">sur–poniente </w:t>
      </w:r>
      <w:r w:rsidRPr="00430FA1">
        <w:rPr>
          <w:rFonts w:ascii="Arial" w:hAnsi="Arial" w:cs="Arial"/>
          <w:sz w:val="24"/>
          <w:szCs w:val="24"/>
        </w:rPr>
        <w:t xml:space="preserve">de la ciudad; “Vista Alegre”, </w:t>
      </w:r>
      <w:r w:rsidR="008441EB" w:rsidRPr="00430FA1">
        <w:rPr>
          <w:rFonts w:ascii="Arial" w:hAnsi="Arial" w:cs="Arial"/>
          <w:sz w:val="24"/>
          <w:szCs w:val="24"/>
        </w:rPr>
        <w:t>cuenta con aprobación de traza y licencia de u</w:t>
      </w:r>
      <w:r w:rsidRPr="00430FA1">
        <w:rPr>
          <w:rFonts w:ascii="Arial" w:hAnsi="Arial" w:cs="Arial"/>
          <w:sz w:val="24"/>
          <w:szCs w:val="24"/>
        </w:rPr>
        <w:t xml:space="preserve">rbanización </w:t>
      </w:r>
      <w:r w:rsidR="008441EB" w:rsidRPr="00430FA1">
        <w:rPr>
          <w:rFonts w:ascii="Arial" w:hAnsi="Arial" w:cs="Arial"/>
          <w:sz w:val="24"/>
          <w:szCs w:val="24"/>
        </w:rPr>
        <w:t>con 139 lotes ubicado al s</w:t>
      </w:r>
      <w:r w:rsidRPr="00430FA1">
        <w:rPr>
          <w:rFonts w:ascii="Arial" w:hAnsi="Arial" w:cs="Arial"/>
          <w:sz w:val="24"/>
          <w:szCs w:val="24"/>
        </w:rPr>
        <w:t>ur de la c</w:t>
      </w:r>
      <w:r w:rsidR="00814372" w:rsidRPr="00430FA1">
        <w:rPr>
          <w:rFonts w:ascii="Arial" w:hAnsi="Arial" w:cs="Arial"/>
          <w:sz w:val="24"/>
          <w:szCs w:val="24"/>
        </w:rPr>
        <w:t xml:space="preserve">iudad y “Villas del Porvenir”, </w:t>
      </w:r>
      <w:r w:rsidR="008441EB" w:rsidRPr="00430FA1">
        <w:rPr>
          <w:rFonts w:ascii="Arial" w:hAnsi="Arial" w:cs="Arial"/>
          <w:sz w:val="24"/>
          <w:szCs w:val="24"/>
        </w:rPr>
        <w:t>cuenta con la aprobación de t</w:t>
      </w:r>
      <w:r w:rsidRPr="00430FA1">
        <w:rPr>
          <w:rFonts w:ascii="Arial" w:hAnsi="Arial" w:cs="Arial"/>
          <w:sz w:val="24"/>
          <w:szCs w:val="24"/>
        </w:rPr>
        <w:t>raza con 18 lotes y 3 unidades de vivienda vertical co</w:t>
      </w:r>
      <w:r w:rsidR="008441EB" w:rsidRPr="00430FA1">
        <w:rPr>
          <w:rFonts w:ascii="Arial" w:hAnsi="Arial" w:cs="Arial"/>
          <w:sz w:val="24"/>
          <w:szCs w:val="24"/>
        </w:rPr>
        <w:t>n 24 departamentos, ubicado al p</w:t>
      </w:r>
      <w:r w:rsidRPr="00430FA1">
        <w:rPr>
          <w:rFonts w:ascii="Arial" w:hAnsi="Arial" w:cs="Arial"/>
          <w:sz w:val="24"/>
          <w:szCs w:val="24"/>
        </w:rPr>
        <w:t>oniente de la ciudad, de tal forma que se pretende seguir brindando una mayor oferta de vivienda a la ciudadanía.</w:t>
      </w:r>
      <w:r w:rsidR="002B4B9B">
        <w:rPr>
          <w:rFonts w:ascii="Arial" w:hAnsi="Arial" w:cs="Arial"/>
          <w:sz w:val="24"/>
          <w:szCs w:val="24"/>
        </w:rPr>
        <w:t xml:space="preserve"> </w:t>
      </w:r>
      <w:r w:rsidRPr="00716D47">
        <w:rPr>
          <w:rFonts w:ascii="Arial" w:hAnsi="Arial" w:cs="Arial"/>
          <w:sz w:val="24"/>
          <w:szCs w:val="24"/>
        </w:rPr>
        <w:t>Se autorizó</w:t>
      </w:r>
      <w:r w:rsidR="008441EB" w:rsidRPr="00716D47">
        <w:rPr>
          <w:rFonts w:ascii="Arial" w:hAnsi="Arial" w:cs="Arial"/>
          <w:sz w:val="24"/>
          <w:szCs w:val="24"/>
        </w:rPr>
        <w:t xml:space="preserve"> el permiso de v</w:t>
      </w:r>
      <w:r w:rsidRPr="00716D47">
        <w:rPr>
          <w:rFonts w:ascii="Arial" w:hAnsi="Arial" w:cs="Arial"/>
          <w:sz w:val="24"/>
          <w:szCs w:val="24"/>
        </w:rPr>
        <w:t>enta al Fraccionamiento Valle Pradera con 112</w:t>
      </w:r>
      <w:r w:rsidR="00786429" w:rsidRPr="00716D47">
        <w:rPr>
          <w:rFonts w:ascii="Arial" w:hAnsi="Arial" w:cs="Arial"/>
          <w:sz w:val="24"/>
          <w:szCs w:val="24"/>
        </w:rPr>
        <w:t xml:space="preserve"> lotes; s</w:t>
      </w:r>
      <w:r w:rsidRPr="00716D47">
        <w:rPr>
          <w:rFonts w:ascii="Arial" w:hAnsi="Arial" w:cs="Arial"/>
          <w:sz w:val="24"/>
          <w:szCs w:val="24"/>
        </w:rPr>
        <w:t xml:space="preserve">e otorgó </w:t>
      </w:r>
      <w:r w:rsidR="008441EB" w:rsidRPr="00716D47">
        <w:rPr>
          <w:rFonts w:ascii="Arial" w:hAnsi="Arial" w:cs="Arial"/>
          <w:sz w:val="24"/>
          <w:szCs w:val="24"/>
        </w:rPr>
        <w:t>aprobación de traza, l</w:t>
      </w:r>
      <w:r w:rsidRPr="00716D47">
        <w:rPr>
          <w:rFonts w:ascii="Arial" w:hAnsi="Arial" w:cs="Arial"/>
          <w:sz w:val="24"/>
          <w:szCs w:val="24"/>
        </w:rPr>
        <w:t>icencia de</w:t>
      </w:r>
      <w:r w:rsidR="008441EB" w:rsidRPr="00716D47">
        <w:rPr>
          <w:rFonts w:ascii="Arial" w:hAnsi="Arial" w:cs="Arial"/>
          <w:sz w:val="24"/>
          <w:szCs w:val="24"/>
        </w:rPr>
        <w:t xml:space="preserve"> u</w:t>
      </w:r>
      <w:r w:rsidRPr="00716D47">
        <w:rPr>
          <w:rFonts w:ascii="Arial" w:hAnsi="Arial" w:cs="Arial"/>
          <w:sz w:val="24"/>
          <w:szCs w:val="24"/>
        </w:rPr>
        <w:t>rbanización</w:t>
      </w:r>
      <w:r w:rsidR="008441EB" w:rsidRPr="00716D47">
        <w:rPr>
          <w:rFonts w:ascii="Arial" w:hAnsi="Arial" w:cs="Arial"/>
          <w:sz w:val="24"/>
          <w:szCs w:val="24"/>
        </w:rPr>
        <w:t>, se recibieron escrituras de v</w:t>
      </w:r>
      <w:r w:rsidRPr="00716D47">
        <w:rPr>
          <w:rFonts w:ascii="Arial" w:hAnsi="Arial" w:cs="Arial"/>
          <w:sz w:val="24"/>
          <w:szCs w:val="24"/>
        </w:rPr>
        <w:t xml:space="preserve">ialidades y </w:t>
      </w:r>
      <w:r w:rsidR="008441EB" w:rsidRPr="00716D47">
        <w:rPr>
          <w:rFonts w:ascii="Arial" w:hAnsi="Arial" w:cs="Arial"/>
          <w:sz w:val="24"/>
          <w:szCs w:val="24"/>
        </w:rPr>
        <w:t>á</w:t>
      </w:r>
      <w:r w:rsidRPr="00716D47">
        <w:rPr>
          <w:rFonts w:ascii="Arial" w:hAnsi="Arial" w:cs="Arial"/>
          <w:sz w:val="24"/>
          <w:szCs w:val="24"/>
        </w:rPr>
        <w:t>rea</w:t>
      </w:r>
      <w:r w:rsidR="008441EB" w:rsidRPr="00716D47">
        <w:rPr>
          <w:rFonts w:ascii="Arial" w:hAnsi="Arial" w:cs="Arial"/>
          <w:sz w:val="24"/>
          <w:szCs w:val="24"/>
        </w:rPr>
        <w:t xml:space="preserve"> de d</w:t>
      </w:r>
      <w:r w:rsidRPr="00716D47">
        <w:rPr>
          <w:rFonts w:ascii="Arial" w:hAnsi="Arial" w:cs="Arial"/>
          <w:sz w:val="24"/>
          <w:szCs w:val="24"/>
        </w:rPr>
        <w:t xml:space="preserve">onación y </w:t>
      </w:r>
      <w:r w:rsidR="00786429" w:rsidRPr="00716D47">
        <w:rPr>
          <w:rFonts w:ascii="Arial" w:hAnsi="Arial" w:cs="Arial"/>
          <w:sz w:val="24"/>
          <w:szCs w:val="24"/>
        </w:rPr>
        <w:t xml:space="preserve">se encuentra en trámite </w:t>
      </w:r>
      <w:r w:rsidR="008441EB" w:rsidRPr="00716D47">
        <w:rPr>
          <w:rFonts w:ascii="Arial" w:hAnsi="Arial" w:cs="Arial"/>
          <w:sz w:val="24"/>
          <w:szCs w:val="24"/>
        </w:rPr>
        <w:t>el permiso de v</w:t>
      </w:r>
      <w:r w:rsidRPr="00716D47">
        <w:rPr>
          <w:rFonts w:ascii="Arial" w:hAnsi="Arial" w:cs="Arial"/>
          <w:sz w:val="24"/>
          <w:szCs w:val="24"/>
        </w:rPr>
        <w:t xml:space="preserve">enta al Fraccionamiento Santa Fe con 46 </w:t>
      </w:r>
      <w:r w:rsidRPr="00905B87">
        <w:rPr>
          <w:rFonts w:ascii="Arial" w:hAnsi="Arial" w:cs="Arial"/>
          <w:sz w:val="24"/>
          <w:szCs w:val="24"/>
        </w:rPr>
        <w:t>lotes</w:t>
      </w:r>
      <w:r w:rsidR="00786429" w:rsidRPr="00905B87">
        <w:rPr>
          <w:rFonts w:ascii="Arial" w:hAnsi="Arial" w:cs="Arial"/>
          <w:sz w:val="24"/>
          <w:szCs w:val="24"/>
        </w:rPr>
        <w:t xml:space="preserve"> y s</w:t>
      </w:r>
      <w:r w:rsidRPr="00905B87">
        <w:rPr>
          <w:rFonts w:ascii="Arial" w:hAnsi="Arial" w:cs="Arial"/>
          <w:sz w:val="24"/>
          <w:szCs w:val="24"/>
        </w:rPr>
        <w:t>e otorgó</w:t>
      </w:r>
      <w:r w:rsidR="008441EB" w:rsidRPr="00905B87">
        <w:rPr>
          <w:rFonts w:ascii="Arial" w:hAnsi="Arial" w:cs="Arial"/>
          <w:sz w:val="24"/>
          <w:szCs w:val="24"/>
        </w:rPr>
        <w:t xml:space="preserve"> aprobación de t</w:t>
      </w:r>
      <w:r w:rsidRPr="00905B87">
        <w:rPr>
          <w:rFonts w:ascii="Arial" w:hAnsi="Arial" w:cs="Arial"/>
          <w:sz w:val="24"/>
          <w:szCs w:val="24"/>
        </w:rPr>
        <w:t>raza del fraccionamiento el Mezquital con 100 lotes</w:t>
      </w:r>
      <w:r w:rsidR="00786429" w:rsidRPr="00905B87">
        <w:rPr>
          <w:rFonts w:ascii="Arial" w:hAnsi="Arial" w:cs="Arial"/>
          <w:sz w:val="24"/>
          <w:szCs w:val="24"/>
        </w:rPr>
        <w:t>.</w:t>
      </w:r>
    </w:p>
    <w:p w:rsidR="007B3701" w:rsidRPr="00716D47" w:rsidRDefault="008441EB" w:rsidP="008441EB">
      <w:pPr>
        <w:pStyle w:val="Default"/>
        <w:jc w:val="both"/>
      </w:pPr>
      <w:r w:rsidRPr="00905B87">
        <w:rPr>
          <w:color w:val="auto"/>
        </w:rPr>
        <w:t>En la z</w:t>
      </w:r>
      <w:r w:rsidR="007B3701" w:rsidRPr="00905B87">
        <w:rPr>
          <w:color w:val="auto"/>
        </w:rPr>
        <w:t>ona urbana</w:t>
      </w:r>
      <w:r w:rsidR="007B3701" w:rsidRPr="00905B87">
        <w:t xml:space="preserve">, dentro del programa </w:t>
      </w:r>
      <w:r w:rsidR="004006D7" w:rsidRPr="00905B87">
        <w:t>“C</w:t>
      </w:r>
      <w:r w:rsidR="007B3701" w:rsidRPr="00905B87">
        <w:t xml:space="preserve">onoce tu Calle”, se aplica en </w:t>
      </w:r>
      <w:r w:rsidRPr="00905B87">
        <w:t>vialidades primarias y secundarias de las colonias y fraccionamientos, en donde hace falta nomenclatura o ya está deteriorada</w:t>
      </w:r>
      <w:r w:rsidRPr="00716D47">
        <w:t xml:space="preserve">, instalándose un </w:t>
      </w:r>
      <w:r w:rsidR="007F672D">
        <w:rPr>
          <w:color w:val="auto"/>
        </w:rPr>
        <w:t xml:space="preserve">total de </w:t>
      </w:r>
      <w:r w:rsidR="007F672D">
        <w:t>692</w:t>
      </w:r>
      <w:r w:rsidR="007B3701" w:rsidRPr="00716D47">
        <w:t xml:space="preserve"> placas.</w:t>
      </w:r>
    </w:p>
    <w:p w:rsidR="007B3701" w:rsidRPr="00716D47" w:rsidRDefault="007B3701" w:rsidP="007B3701">
      <w:pPr>
        <w:pStyle w:val="Default"/>
        <w:jc w:val="both"/>
      </w:pPr>
    </w:p>
    <w:p w:rsidR="007B3701" w:rsidRPr="00716D47" w:rsidRDefault="007B3701" w:rsidP="008441EB">
      <w:pPr>
        <w:pStyle w:val="Default"/>
        <w:jc w:val="both"/>
      </w:pPr>
      <w:r w:rsidRPr="00716D47">
        <w:t xml:space="preserve">Se realizaron </w:t>
      </w:r>
      <w:r w:rsidR="007F672D">
        <w:t>2,817</w:t>
      </w:r>
      <w:r w:rsidR="002837D1" w:rsidRPr="00716D47">
        <w:t xml:space="preserve"> </w:t>
      </w:r>
      <w:r w:rsidRPr="00716D47">
        <w:t>trámites diversos, con los cuales se cont</w:t>
      </w:r>
      <w:r w:rsidR="006F4EC2">
        <w:t>ribuyó al correcto crecimiento u</w:t>
      </w:r>
      <w:r w:rsidRPr="00716D47">
        <w:t xml:space="preserve">rbano ordenado, </w:t>
      </w:r>
      <w:r w:rsidR="008441EB" w:rsidRPr="00716D47">
        <w:t xml:space="preserve">recaudando </w:t>
      </w:r>
      <w:r w:rsidRPr="00716D47">
        <w:t>un monto de $</w:t>
      </w:r>
      <w:r w:rsidR="007F672D">
        <w:t>1,797,711.59</w:t>
      </w:r>
      <w:r w:rsidR="006F4EC2">
        <w:t xml:space="preserve"> (Un millón setecientos noventa y siete mil setecientos once pesos 59/100 M.N.)</w:t>
      </w:r>
      <w:r w:rsidR="00904C23">
        <w:t>,</w:t>
      </w:r>
      <w:r w:rsidRPr="00716D47">
        <w:t xml:space="preserve"> con los cuales se puede realizar más Obras Públicas para el Municipio. </w:t>
      </w:r>
    </w:p>
    <w:p w:rsidR="008441EB" w:rsidRPr="00716D47" w:rsidRDefault="008441EB" w:rsidP="008441EB">
      <w:pPr>
        <w:pStyle w:val="Default"/>
        <w:ind w:left="720"/>
        <w:jc w:val="both"/>
      </w:pPr>
    </w:p>
    <w:p w:rsidR="007B3701" w:rsidRPr="00716D47" w:rsidRDefault="007B3701" w:rsidP="008441EB">
      <w:pPr>
        <w:pStyle w:val="Default"/>
        <w:jc w:val="both"/>
      </w:pPr>
      <w:r w:rsidRPr="00716D47">
        <w:rPr>
          <w:color w:val="000000" w:themeColor="text1"/>
        </w:rPr>
        <w:t xml:space="preserve">Se incorporó </w:t>
      </w:r>
      <w:r w:rsidR="00096304">
        <w:rPr>
          <w:color w:val="auto"/>
        </w:rPr>
        <w:t>al programa</w:t>
      </w:r>
      <w:r w:rsidRPr="00716D47">
        <w:t xml:space="preserve"> </w:t>
      </w:r>
      <w:r w:rsidR="00096304">
        <w:t xml:space="preserve">Comisión Intersecretarial para la vivienda popular por autoconstrucción </w:t>
      </w:r>
      <w:r w:rsidRPr="00716D47">
        <w:t xml:space="preserve">CIVIPA para la Regularización de Asentamientos Humanos </w:t>
      </w:r>
      <w:r w:rsidRPr="00716D47">
        <w:lastRenderedPageBreak/>
        <w:t>Irregulares dentro del Municipio, el Asentamiento “Rincones del Ángel” con 143 lotes, estando a la espera de la firma del Decreto de Gobierno del Estado.</w:t>
      </w:r>
      <w:r w:rsidRPr="00716D47">
        <w:rPr>
          <w:color w:val="auto"/>
        </w:rPr>
        <w:t xml:space="preserve"> Se dio inició, además, con el proceso para la incorporación al programa de CIVIPA a las Comunidades rurales, arrancando con “Caricheo” con 112 lotes como la piloto y continuando con la “Barranca” con 168 lotes y “La Loma” con 75 lotes. Se realizó el Levantamiento Topográfico de Rancho Nuevo y Ojo de Agua de En medio.</w:t>
      </w:r>
      <w:r w:rsidR="00905B87">
        <w:rPr>
          <w:color w:val="auto"/>
        </w:rPr>
        <w:t xml:space="preserve"> </w:t>
      </w:r>
      <w:r w:rsidRPr="00716D47">
        <w:t xml:space="preserve">El Asentamiento Humano  “Rincón de las Manguitas” con 75 lotes, está inscrito en el Programa de </w:t>
      </w:r>
      <w:r w:rsidR="006F1CED">
        <w:t>Comisión Intersecretarial para la Vivienda Popular p</w:t>
      </w:r>
      <w:r w:rsidR="006F1CED" w:rsidRPr="006F1CED">
        <w:t xml:space="preserve">or Autoconstrucción </w:t>
      </w:r>
      <w:r w:rsidRPr="00716D47">
        <w:t>CIVIPA para la Regularización de Asentamientos Humanos Irregulares dentro del Municipio, ya se encuentran en proceso de elaboración de las Escrituras Públicas con los Notarios asignados.</w:t>
      </w:r>
    </w:p>
    <w:p w:rsidR="008441EB" w:rsidRPr="00716D47" w:rsidRDefault="008441EB" w:rsidP="008441EB">
      <w:pPr>
        <w:pStyle w:val="Default"/>
        <w:jc w:val="both"/>
      </w:pPr>
    </w:p>
    <w:p w:rsidR="007B3701" w:rsidRDefault="007B3701" w:rsidP="008441EB">
      <w:pPr>
        <w:pStyle w:val="Default"/>
        <w:jc w:val="both"/>
      </w:pPr>
      <w:r w:rsidRPr="00716D47">
        <w:t>Se entregaron Escrituras del asentamiento Humano “Monte del Tepeyac en su primera etapa” con 238 lotes, en coordinación con CIVIPA, dando así Certeza Jurídica a los propietarios de sus Inmuebles.</w:t>
      </w:r>
    </w:p>
    <w:p w:rsidR="00905B87" w:rsidRDefault="00905B87" w:rsidP="008441EB">
      <w:pPr>
        <w:pStyle w:val="Default"/>
        <w:jc w:val="both"/>
      </w:pPr>
    </w:p>
    <w:p w:rsidR="00905B87" w:rsidRPr="00716D47" w:rsidRDefault="00905B87" w:rsidP="008441EB">
      <w:pPr>
        <w:pStyle w:val="Default"/>
        <w:jc w:val="both"/>
      </w:pPr>
      <w:r>
        <w:t>Se realizó la creación de la Página del sistema rápido de apertura de empresas.</w:t>
      </w:r>
    </w:p>
    <w:p w:rsidR="007B3701" w:rsidRPr="00716D47" w:rsidRDefault="007B3701" w:rsidP="004903AA">
      <w:pPr>
        <w:pStyle w:val="Sinespaciado"/>
        <w:spacing w:line="276" w:lineRule="auto"/>
        <w:jc w:val="both"/>
        <w:rPr>
          <w:rStyle w:val="SinespaciadoCar"/>
          <w:rFonts w:ascii="Arial" w:hAnsi="Arial" w:cs="Arial"/>
          <w:caps/>
          <w:color w:val="000000"/>
          <w:sz w:val="24"/>
          <w:szCs w:val="24"/>
        </w:rPr>
      </w:pPr>
    </w:p>
    <w:p w:rsidR="004903AA" w:rsidRPr="00A01E7F" w:rsidRDefault="004903AA" w:rsidP="004903AA">
      <w:pPr>
        <w:pStyle w:val="Sinespaciado"/>
        <w:spacing w:line="276" w:lineRule="auto"/>
        <w:jc w:val="both"/>
        <w:rPr>
          <w:rStyle w:val="SinespaciadoCar"/>
          <w:rFonts w:ascii="Arial" w:hAnsi="Arial" w:cs="Arial"/>
          <w:b/>
          <w:caps/>
          <w:color w:val="000000"/>
          <w:sz w:val="24"/>
          <w:szCs w:val="24"/>
        </w:rPr>
      </w:pPr>
      <w:r w:rsidRPr="00C261F0">
        <w:rPr>
          <w:rStyle w:val="SinespaciadoCar"/>
          <w:rFonts w:ascii="Arial" w:hAnsi="Arial" w:cs="Arial"/>
          <w:b/>
          <w:caps/>
          <w:color w:val="000000"/>
          <w:sz w:val="24"/>
          <w:szCs w:val="24"/>
          <w:highlight w:val="yellow"/>
        </w:rPr>
        <w:t>MEDIO AMBIENTE</w:t>
      </w:r>
    </w:p>
    <w:p w:rsidR="002B26E2" w:rsidRDefault="002B4B9B" w:rsidP="004903AA">
      <w:pPr>
        <w:pStyle w:val="Sinespaciado"/>
        <w:jc w:val="both"/>
        <w:rPr>
          <w:rFonts w:ascii="Arial" w:hAnsi="Arial" w:cs="Arial"/>
          <w:sz w:val="24"/>
          <w:szCs w:val="24"/>
        </w:rPr>
      </w:pPr>
      <w:r>
        <w:rPr>
          <w:rFonts w:ascii="Arial" w:hAnsi="Arial" w:cs="Arial"/>
          <w:sz w:val="24"/>
          <w:szCs w:val="24"/>
        </w:rPr>
        <w:t>Participamos en la firma de convenio con la Secretaría de</w:t>
      </w:r>
      <w:r w:rsidR="002B26E2">
        <w:rPr>
          <w:rFonts w:ascii="Arial" w:hAnsi="Arial" w:cs="Arial"/>
          <w:sz w:val="24"/>
          <w:szCs w:val="24"/>
        </w:rPr>
        <w:t xml:space="preserve"> Medio Ambiente y Ordenamiento Territorial, donde se entrega a resguardo materiales y equipo para administración, conservación y preservación del área natural protegida Cerro de Amoles.</w:t>
      </w:r>
    </w:p>
    <w:p w:rsidR="004903AA" w:rsidRPr="00716D47" w:rsidRDefault="002B26E2" w:rsidP="004903AA">
      <w:pPr>
        <w:pStyle w:val="Sinespaciado"/>
        <w:jc w:val="both"/>
        <w:rPr>
          <w:rFonts w:ascii="Arial" w:hAnsi="Arial" w:cs="Arial"/>
          <w:sz w:val="24"/>
          <w:szCs w:val="24"/>
        </w:rPr>
      </w:pPr>
      <w:r>
        <w:rPr>
          <w:rFonts w:ascii="Arial" w:hAnsi="Arial" w:cs="Arial"/>
          <w:sz w:val="24"/>
          <w:szCs w:val="24"/>
        </w:rPr>
        <w:t>S</w:t>
      </w:r>
      <w:r w:rsidR="004903AA" w:rsidRPr="00716D47">
        <w:rPr>
          <w:rFonts w:ascii="Arial" w:hAnsi="Arial" w:cs="Arial"/>
          <w:sz w:val="24"/>
          <w:szCs w:val="24"/>
        </w:rPr>
        <w:t>e atendieron</w:t>
      </w:r>
      <w:r w:rsidR="00797E35" w:rsidRPr="00716D47">
        <w:rPr>
          <w:rFonts w:ascii="Arial" w:hAnsi="Arial" w:cs="Arial"/>
          <w:sz w:val="24"/>
          <w:szCs w:val="24"/>
        </w:rPr>
        <w:t xml:space="preserve"> </w:t>
      </w:r>
      <w:r w:rsidR="00AF47C2" w:rsidRPr="00716D47">
        <w:rPr>
          <w:rFonts w:ascii="Arial" w:hAnsi="Arial" w:cs="Arial"/>
          <w:sz w:val="24"/>
          <w:szCs w:val="24"/>
        </w:rPr>
        <w:t>308</w:t>
      </w:r>
      <w:r w:rsidR="004903AA" w:rsidRPr="00716D47">
        <w:rPr>
          <w:rFonts w:ascii="Arial" w:hAnsi="Arial" w:cs="Arial"/>
          <w:sz w:val="24"/>
          <w:szCs w:val="24"/>
        </w:rPr>
        <w:t xml:space="preserve"> reportes</w:t>
      </w:r>
      <w:r w:rsidR="00044B11" w:rsidRPr="00716D47">
        <w:rPr>
          <w:rFonts w:ascii="Arial" w:hAnsi="Arial" w:cs="Arial"/>
          <w:sz w:val="24"/>
          <w:szCs w:val="24"/>
        </w:rPr>
        <w:t xml:space="preserve"> vía Central de Emergencias 911, atención en oficinas y en campo</w:t>
      </w:r>
      <w:r w:rsidR="004903AA" w:rsidRPr="00716D47">
        <w:rPr>
          <w:rFonts w:ascii="Arial" w:hAnsi="Arial" w:cs="Arial"/>
          <w:sz w:val="24"/>
          <w:szCs w:val="24"/>
        </w:rPr>
        <w:t xml:space="preserve">. </w:t>
      </w:r>
    </w:p>
    <w:p w:rsidR="004903AA" w:rsidRPr="00716D47" w:rsidRDefault="004903AA" w:rsidP="004069DC">
      <w:pPr>
        <w:pStyle w:val="Sinespaciado"/>
        <w:jc w:val="both"/>
        <w:rPr>
          <w:rFonts w:ascii="Arial" w:hAnsi="Arial" w:cs="Arial"/>
          <w:sz w:val="24"/>
          <w:szCs w:val="24"/>
        </w:rPr>
      </w:pPr>
      <w:r w:rsidRPr="00716D47">
        <w:rPr>
          <w:rFonts w:ascii="Arial" w:hAnsi="Arial" w:cs="Arial"/>
          <w:sz w:val="24"/>
          <w:szCs w:val="24"/>
        </w:rPr>
        <w:t>A través del Programa de Forestación y reforestación “MI ÁRBOL Y YO</w:t>
      </w:r>
      <w:r w:rsidR="004069DC" w:rsidRPr="00716D47">
        <w:rPr>
          <w:rFonts w:ascii="Arial" w:hAnsi="Arial" w:cs="Arial"/>
          <w:sz w:val="24"/>
          <w:szCs w:val="24"/>
        </w:rPr>
        <w:t xml:space="preserve">”, hemos trabajado en </w:t>
      </w:r>
      <w:r w:rsidR="00797E35" w:rsidRPr="00716D47">
        <w:rPr>
          <w:rFonts w:ascii="Arial" w:hAnsi="Arial" w:cs="Arial"/>
          <w:sz w:val="24"/>
          <w:szCs w:val="24"/>
        </w:rPr>
        <w:t>el</w:t>
      </w:r>
      <w:r w:rsidR="004069DC" w:rsidRPr="00716D47">
        <w:rPr>
          <w:rFonts w:ascii="Arial" w:hAnsi="Arial" w:cs="Arial"/>
          <w:sz w:val="24"/>
          <w:szCs w:val="24"/>
        </w:rPr>
        <w:t xml:space="preserve"> </w:t>
      </w:r>
      <w:r w:rsidRPr="00716D47">
        <w:rPr>
          <w:rFonts w:ascii="Arial" w:hAnsi="Arial" w:cs="Arial"/>
          <w:sz w:val="24"/>
          <w:szCs w:val="24"/>
        </w:rPr>
        <w:t>Circuito Moroleón, calle Pedro Guzmán</w:t>
      </w:r>
      <w:r w:rsidR="00797E35" w:rsidRPr="00716D47">
        <w:rPr>
          <w:rFonts w:ascii="Arial" w:hAnsi="Arial" w:cs="Arial"/>
          <w:sz w:val="24"/>
          <w:szCs w:val="24"/>
        </w:rPr>
        <w:t>, Centros escolares y predios particulares</w:t>
      </w:r>
      <w:r w:rsidR="004069DC" w:rsidRPr="00716D47">
        <w:rPr>
          <w:rFonts w:ascii="Arial" w:hAnsi="Arial" w:cs="Arial"/>
          <w:sz w:val="24"/>
          <w:szCs w:val="24"/>
        </w:rPr>
        <w:t>.</w:t>
      </w:r>
      <w:r w:rsidRPr="00716D47">
        <w:rPr>
          <w:rFonts w:ascii="Arial" w:hAnsi="Arial" w:cs="Arial"/>
          <w:sz w:val="24"/>
          <w:szCs w:val="24"/>
        </w:rPr>
        <w:t xml:space="preserve"> </w:t>
      </w:r>
      <w:r w:rsidR="000E6784" w:rsidRPr="00716D47">
        <w:rPr>
          <w:rFonts w:ascii="Arial" w:hAnsi="Arial" w:cs="Arial"/>
          <w:sz w:val="24"/>
          <w:szCs w:val="24"/>
        </w:rPr>
        <w:t xml:space="preserve"> Con participación de los ciudadanos e instituciones educativas se llevó a cabo la reforestación de más de 80 árboles en dos especies, Ficcus y Tabachín, plantados sobre el camellón del Circuito Moroleón.</w:t>
      </w:r>
    </w:p>
    <w:p w:rsidR="004903AA" w:rsidRPr="00716D47" w:rsidRDefault="004903AA" w:rsidP="004903AA">
      <w:pPr>
        <w:pStyle w:val="Sinespaciado"/>
        <w:jc w:val="both"/>
        <w:rPr>
          <w:rFonts w:ascii="Arial" w:hAnsi="Arial" w:cs="Arial"/>
          <w:sz w:val="24"/>
          <w:szCs w:val="24"/>
        </w:rPr>
      </w:pPr>
    </w:p>
    <w:p w:rsidR="004903AA" w:rsidRPr="00716D47" w:rsidRDefault="004903AA" w:rsidP="004069DC">
      <w:pPr>
        <w:pStyle w:val="Sinespaciado"/>
        <w:jc w:val="both"/>
        <w:rPr>
          <w:rFonts w:ascii="Arial" w:hAnsi="Arial" w:cs="Arial"/>
          <w:sz w:val="24"/>
          <w:szCs w:val="24"/>
        </w:rPr>
      </w:pPr>
      <w:r w:rsidRPr="00716D47">
        <w:rPr>
          <w:rFonts w:ascii="Arial" w:hAnsi="Arial" w:cs="Arial"/>
          <w:sz w:val="24"/>
          <w:szCs w:val="24"/>
        </w:rPr>
        <w:t>A través de los centros de acopio hemos recuperado</w:t>
      </w:r>
      <w:r w:rsidR="004069DC" w:rsidRPr="00716D47">
        <w:rPr>
          <w:rFonts w:ascii="Arial" w:hAnsi="Arial" w:cs="Arial"/>
          <w:sz w:val="24"/>
          <w:szCs w:val="24"/>
        </w:rPr>
        <w:t xml:space="preserve"> </w:t>
      </w:r>
      <w:r w:rsidR="00AF47C2" w:rsidRPr="00716D47">
        <w:rPr>
          <w:rFonts w:ascii="Arial" w:hAnsi="Arial" w:cs="Arial"/>
          <w:sz w:val="24"/>
          <w:szCs w:val="24"/>
        </w:rPr>
        <w:t>1,</w:t>
      </w:r>
      <w:r w:rsidR="00797E35" w:rsidRPr="00716D47">
        <w:rPr>
          <w:rFonts w:ascii="Arial" w:hAnsi="Arial" w:cs="Arial"/>
          <w:sz w:val="24"/>
          <w:szCs w:val="24"/>
        </w:rPr>
        <w:t>7</w:t>
      </w:r>
      <w:r w:rsidRPr="00716D47">
        <w:rPr>
          <w:rFonts w:ascii="Arial" w:hAnsi="Arial" w:cs="Arial"/>
          <w:sz w:val="24"/>
          <w:szCs w:val="24"/>
        </w:rPr>
        <w:t xml:space="preserve">50 </w:t>
      </w:r>
      <w:r w:rsidR="004069DC" w:rsidRPr="00716D47">
        <w:rPr>
          <w:rFonts w:ascii="Arial" w:hAnsi="Arial" w:cs="Arial"/>
          <w:sz w:val="24"/>
          <w:szCs w:val="24"/>
        </w:rPr>
        <w:t xml:space="preserve">kilogramos de </w:t>
      </w:r>
      <w:r w:rsidRPr="00716D47">
        <w:rPr>
          <w:rFonts w:ascii="Arial" w:hAnsi="Arial" w:cs="Arial"/>
          <w:sz w:val="24"/>
          <w:szCs w:val="24"/>
        </w:rPr>
        <w:t>basura electrónica</w:t>
      </w:r>
      <w:r w:rsidR="004069DC" w:rsidRPr="00716D47">
        <w:rPr>
          <w:rFonts w:ascii="Arial" w:hAnsi="Arial" w:cs="Arial"/>
          <w:sz w:val="24"/>
          <w:szCs w:val="24"/>
        </w:rPr>
        <w:t xml:space="preserve">; </w:t>
      </w:r>
      <w:r w:rsidR="00AF47C2" w:rsidRPr="00716D47">
        <w:rPr>
          <w:rFonts w:ascii="Arial" w:hAnsi="Arial" w:cs="Arial"/>
          <w:sz w:val="24"/>
          <w:szCs w:val="24"/>
        </w:rPr>
        <w:t>1,0</w:t>
      </w:r>
      <w:r w:rsidRPr="00716D47">
        <w:rPr>
          <w:rFonts w:ascii="Arial" w:hAnsi="Arial" w:cs="Arial"/>
          <w:sz w:val="24"/>
          <w:szCs w:val="24"/>
        </w:rPr>
        <w:t>70 litros de aceite de origen vegetal</w:t>
      </w:r>
      <w:r w:rsidR="004069DC" w:rsidRPr="00716D47">
        <w:rPr>
          <w:rFonts w:ascii="Arial" w:hAnsi="Arial" w:cs="Arial"/>
          <w:sz w:val="24"/>
          <w:szCs w:val="24"/>
        </w:rPr>
        <w:t xml:space="preserve"> y </w:t>
      </w:r>
      <w:r w:rsidR="00AF47C2" w:rsidRPr="00716D47">
        <w:rPr>
          <w:rFonts w:ascii="Arial" w:hAnsi="Arial" w:cs="Arial"/>
          <w:sz w:val="24"/>
          <w:szCs w:val="24"/>
        </w:rPr>
        <w:t>6</w:t>
      </w:r>
      <w:r w:rsidRPr="00716D47">
        <w:rPr>
          <w:rFonts w:ascii="Arial" w:hAnsi="Arial" w:cs="Arial"/>
          <w:sz w:val="24"/>
          <w:szCs w:val="24"/>
        </w:rPr>
        <w:t>5 kilos de baterías y acumuladores altamente contaminantes</w:t>
      </w:r>
      <w:r w:rsidR="004069DC" w:rsidRPr="00716D47">
        <w:rPr>
          <w:rFonts w:ascii="Arial" w:hAnsi="Arial" w:cs="Arial"/>
          <w:sz w:val="24"/>
          <w:szCs w:val="24"/>
        </w:rPr>
        <w:t>.</w:t>
      </w:r>
      <w:r w:rsidRPr="00716D47">
        <w:rPr>
          <w:rFonts w:ascii="Arial" w:hAnsi="Arial" w:cs="Arial"/>
          <w:sz w:val="24"/>
          <w:szCs w:val="24"/>
        </w:rPr>
        <w:t xml:space="preserve">   </w:t>
      </w:r>
    </w:p>
    <w:p w:rsidR="004903AA" w:rsidRPr="00716D47" w:rsidRDefault="004903AA" w:rsidP="004903AA">
      <w:pPr>
        <w:pStyle w:val="Sinespaciado"/>
        <w:jc w:val="both"/>
        <w:rPr>
          <w:rFonts w:ascii="Arial" w:hAnsi="Arial" w:cs="Arial"/>
          <w:sz w:val="24"/>
          <w:szCs w:val="24"/>
        </w:rPr>
      </w:pPr>
      <w:r w:rsidRPr="00716D47">
        <w:rPr>
          <w:rFonts w:ascii="Arial" w:hAnsi="Arial" w:cs="Arial"/>
          <w:sz w:val="24"/>
          <w:szCs w:val="24"/>
        </w:rPr>
        <w:tab/>
      </w:r>
    </w:p>
    <w:p w:rsidR="004903AA" w:rsidRDefault="00557819" w:rsidP="00557819">
      <w:pPr>
        <w:pStyle w:val="Sinespaciado"/>
        <w:jc w:val="both"/>
        <w:rPr>
          <w:rFonts w:ascii="Arial" w:hAnsi="Arial" w:cs="Arial"/>
          <w:sz w:val="24"/>
          <w:szCs w:val="24"/>
        </w:rPr>
      </w:pPr>
      <w:r w:rsidRPr="00716D47">
        <w:rPr>
          <w:rFonts w:ascii="Arial" w:hAnsi="Arial" w:cs="Arial"/>
          <w:sz w:val="24"/>
          <w:szCs w:val="24"/>
        </w:rPr>
        <w:t>Participamos en la Campaña Limpiemos México</w:t>
      </w:r>
      <w:r w:rsidR="00797E35" w:rsidRPr="00716D47">
        <w:rPr>
          <w:rFonts w:ascii="Arial" w:hAnsi="Arial" w:cs="Arial"/>
          <w:sz w:val="24"/>
          <w:szCs w:val="24"/>
        </w:rPr>
        <w:t xml:space="preserve">, </w:t>
      </w:r>
      <w:r w:rsidRPr="00716D47">
        <w:rPr>
          <w:rFonts w:ascii="Arial" w:hAnsi="Arial" w:cs="Arial"/>
          <w:sz w:val="24"/>
          <w:szCs w:val="24"/>
        </w:rPr>
        <w:t xml:space="preserve">recolectando 12 toneladas </w:t>
      </w:r>
      <w:r w:rsidR="000E6784" w:rsidRPr="00716D47">
        <w:rPr>
          <w:rFonts w:ascii="Arial" w:hAnsi="Arial" w:cs="Arial"/>
          <w:sz w:val="24"/>
          <w:szCs w:val="24"/>
        </w:rPr>
        <w:t>de basura con participación de personal de Presidencia Municipal, Instituciones Educativas, Cruz Roja, Scouts Moroleón y asociaciones civiles y deportivas.</w:t>
      </w:r>
    </w:p>
    <w:p w:rsidR="00BF0089" w:rsidRDefault="00BF0089" w:rsidP="00557819">
      <w:pPr>
        <w:pStyle w:val="Sinespaciado"/>
        <w:jc w:val="both"/>
        <w:rPr>
          <w:rFonts w:ascii="Arial" w:hAnsi="Arial" w:cs="Arial"/>
          <w:sz w:val="24"/>
          <w:szCs w:val="24"/>
        </w:rPr>
      </w:pPr>
    </w:p>
    <w:p w:rsidR="00BF0089" w:rsidRPr="00716D47" w:rsidRDefault="00BF0089" w:rsidP="00557819">
      <w:pPr>
        <w:pStyle w:val="Sinespaciado"/>
        <w:jc w:val="both"/>
        <w:rPr>
          <w:rFonts w:ascii="Arial" w:hAnsi="Arial" w:cs="Arial"/>
          <w:sz w:val="24"/>
          <w:szCs w:val="24"/>
        </w:rPr>
      </w:pPr>
      <w:r>
        <w:rPr>
          <w:rFonts w:ascii="Arial" w:hAnsi="Arial" w:cs="Arial"/>
          <w:sz w:val="24"/>
          <w:szCs w:val="24"/>
        </w:rPr>
        <w:t>Llevamos a cabo la campaña de acopio de aparatos electrónicos Reciclón 2019, para c</w:t>
      </w:r>
      <w:r w:rsidRPr="00BF0089">
        <w:rPr>
          <w:rFonts w:ascii="Arial" w:hAnsi="Arial" w:cs="Arial"/>
          <w:sz w:val="24"/>
          <w:szCs w:val="24"/>
        </w:rPr>
        <w:t>o</w:t>
      </w:r>
      <w:r>
        <w:rPr>
          <w:rFonts w:ascii="Arial" w:hAnsi="Arial" w:cs="Arial"/>
          <w:sz w:val="24"/>
          <w:szCs w:val="24"/>
        </w:rPr>
        <w:t xml:space="preserve">ntribuir a la preservación del </w:t>
      </w:r>
      <w:r w:rsidRPr="00BF0089">
        <w:rPr>
          <w:rFonts w:ascii="Arial" w:hAnsi="Arial" w:cs="Arial"/>
          <w:sz w:val="24"/>
          <w:szCs w:val="24"/>
        </w:rPr>
        <w:t>Medio Ambiente, afia</w:t>
      </w:r>
      <w:r>
        <w:rPr>
          <w:rFonts w:ascii="Arial" w:hAnsi="Arial" w:cs="Arial"/>
          <w:sz w:val="24"/>
          <w:szCs w:val="24"/>
        </w:rPr>
        <w:t>nzando la cultura del reciclaje y</w:t>
      </w:r>
      <w:r w:rsidRPr="00BF0089">
        <w:rPr>
          <w:rFonts w:ascii="Arial" w:hAnsi="Arial" w:cs="Arial"/>
          <w:sz w:val="24"/>
          <w:szCs w:val="24"/>
        </w:rPr>
        <w:t xml:space="preserve"> el cuidado de las cuencas hidrográficas</w:t>
      </w:r>
      <w:r>
        <w:rPr>
          <w:rFonts w:ascii="Arial" w:hAnsi="Arial" w:cs="Arial"/>
          <w:sz w:val="24"/>
          <w:szCs w:val="24"/>
        </w:rPr>
        <w:t xml:space="preserve">. </w:t>
      </w:r>
    </w:p>
    <w:p w:rsidR="003F345B" w:rsidRPr="00716D47" w:rsidRDefault="003F345B" w:rsidP="00F162E3">
      <w:pPr>
        <w:pStyle w:val="xmsonormal"/>
        <w:shd w:val="clear" w:color="auto" w:fill="FFFFFF"/>
        <w:spacing w:before="0" w:beforeAutospacing="0" w:after="0" w:afterAutospacing="0"/>
        <w:rPr>
          <w:rStyle w:val="Textoennegrita"/>
          <w:rFonts w:ascii="Arial" w:hAnsi="Arial" w:cs="Arial"/>
          <w:b w:val="0"/>
          <w:caps/>
          <w:color w:val="000000"/>
        </w:rPr>
      </w:pPr>
    </w:p>
    <w:p w:rsidR="003F345B" w:rsidRPr="00716D47" w:rsidRDefault="003F345B" w:rsidP="00044B11">
      <w:pPr>
        <w:pStyle w:val="xmsonormal"/>
        <w:shd w:val="clear" w:color="auto" w:fill="FFFFFF"/>
        <w:spacing w:before="0" w:beforeAutospacing="0" w:after="0" w:afterAutospacing="0"/>
        <w:ind w:left="-284"/>
        <w:rPr>
          <w:rStyle w:val="Textoennegrita"/>
          <w:rFonts w:ascii="Arial" w:hAnsi="Arial" w:cs="Arial"/>
          <w:b w:val="0"/>
          <w:caps/>
          <w:color w:val="000000"/>
        </w:rPr>
      </w:pPr>
    </w:p>
    <w:p w:rsidR="00BF0089" w:rsidRDefault="00615330" w:rsidP="00BF0089">
      <w:pPr>
        <w:pStyle w:val="xmsonormal"/>
        <w:shd w:val="clear" w:color="auto" w:fill="FFFFFF"/>
        <w:spacing w:before="0" w:beforeAutospacing="0" w:after="0" w:afterAutospacing="0"/>
        <w:ind w:left="-284"/>
        <w:rPr>
          <w:rStyle w:val="Textoennegrita"/>
          <w:rFonts w:ascii="Arial" w:hAnsi="Arial" w:cs="Arial"/>
          <w:caps/>
          <w:color w:val="000000"/>
        </w:rPr>
      </w:pPr>
      <w:r w:rsidRPr="00C261F0">
        <w:rPr>
          <w:rStyle w:val="Textoennegrita"/>
          <w:rFonts w:ascii="Arial" w:hAnsi="Arial" w:cs="Arial"/>
          <w:caps/>
          <w:color w:val="000000"/>
          <w:highlight w:val="yellow"/>
        </w:rPr>
        <w:t>I</w:t>
      </w:r>
      <w:r w:rsidR="00BF0089" w:rsidRPr="00C261F0">
        <w:rPr>
          <w:rStyle w:val="Textoennegrita"/>
          <w:rFonts w:ascii="Arial" w:hAnsi="Arial" w:cs="Arial"/>
          <w:caps/>
          <w:color w:val="000000"/>
          <w:highlight w:val="yellow"/>
        </w:rPr>
        <w:t>NSTITUTO MUNICIPAL DE VIVIENDA</w:t>
      </w:r>
    </w:p>
    <w:p w:rsidR="00096304" w:rsidRDefault="00096304" w:rsidP="00BF0089">
      <w:pPr>
        <w:pStyle w:val="xmsonormal"/>
        <w:shd w:val="clear" w:color="auto" w:fill="FFFFFF"/>
        <w:spacing w:before="0" w:beforeAutospacing="0" w:after="0" w:afterAutospacing="0"/>
        <w:ind w:left="-284"/>
        <w:rPr>
          <w:rStyle w:val="Textoennegrita"/>
          <w:rFonts w:ascii="Arial" w:hAnsi="Arial" w:cs="Arial"/>
          <w:caps/>
          <w:color w:val="000000"/>
        </w:rPr>
      </w:pPr>
    </w:p>
    <w:p w:rsidR="008A3061" w:rsidRPr="00716D47" w:rsidRDefault="00BF0089" w:rsidP="008A3061">
      <w:pPr>
        <w:pStyle w:val="xmsonormal"/>
        <w:shd w:val="clear" w:color="auto" w:fill="FFFFFF"/>
        <w:spacing w:before="0" w:beforeAutospacing="0" w:after="0" w:afterAutospacing="0"/>
        <w:ind w:left="-284"/>
        <w:jc w:val="both"/>
        <w:rPr>
          <w:rStyle w:val="Textoennegrita"/>
          <w:rFonts w:ascii="Arial" w:hAnsi="Arial" w:cs="Arial"/>
          <w:b w:val="0"/>
          <w:caps/>
          <w:color w:val="000000"/>
        </w:rPr>
      </w:pPr>
      <w:r>
        <w:rPr>
          <w:rFonts w:ascii="Arial" w:hAnsi="Arial" w:cs="Arial"/>
        </w:rPr>
        <w:lastRenderedPageBreak/>
        <w:t xml:space="preserve">Se forma parte y se sesiona dentro del Consejo Consultivo del IMUVIM, donde se analizan </w:t>
      </w:r>
      <w:r w:rsidR="008A3061">
        <w:rPr>
          <w:rFonts w:ascii="Arial" w:hAnsi="Arial" w:cs="Arial"/>
        </w:rPr>
        <w:t xml:space="preserve">las vertientes </w:t>
      </w:r>
      <w:r>
        <w:rPr>
          <w:rFonts w:ascii="Arial" w:hAnsi="Arial" w:cs="Arial"/>
        </w:rPr>
        <w:t>a ingresar más acordes con las necesidades del municipio,</w:t>
      </w:r>
      <w:r w:rsidR="008A3061">
        <w:rPr>
          <w:rFonts w:ascii="Arial" w:hAnsi="Arial" w:cs="Arial"/>
        </w:rPr>
        <w:t xml:space="preserve"> dentro del Programa Vivienda Social 2019 y sus reglas de operación</w:t>
      </w:r>
      <w:r>
        <w:rPr>
          <w:rFonts w:ascii="Arial" w:hAnsi="Arial" w:cs="Arial"/>
        </w:rPr>
        <w:t xml:space="preserve"> así como planes de trabajo, metas y objetivos</w:t>
      </w:r>
      <w:r w:rsidR="008A3061">
        <w:rPr>
          <w:rFonts w:ascii="Arial" w:hAnsi="Arial" w:cs="Arial"/>
        </w:rPr>
        <w:t xml:space="preserve">; al tiempo que en coordinación con las dependencias de Desarrollo Social y Obras Públicas se trabajó en la entrega de </w:t>
      </w:r>
      <w:r w:rsidR="008A3061">
        <w:rPr>
          <w:rStyle w:val="Textoennegrita"/>
          <w:rFonts w:ascii="Arial" w:hAnsi="Arial" w:cs="Arial"/>
          <w:b w:val="0"/>
          <w:color w:val="000000"/>
        </w:rPr>
        <w:t xml:space="preserve">20 cuartos adicionales a través del Programa FAIS con una inversión de $1,383, 288.86 (Un millón trescientos ochenta y tres mil doscientos ochenta y ocho pesos 86/100 M.N.) para 20 familias beneficiadas y se coordinó también la entrega de 43 cuartos adicionales en el Municipio de Moroleón con una inversión por parte de la Secretaría de Desarrollo Agrario, Territorial y Urbano, con una inversión de $1, 978,860.00 (Un millón novecientos setenta y ocho mil ochocientos sesenta pesos 00/100 M.N.) </w:t>
      </w:r>
    </w:p>
    <w:p w:rsidR="00814372" w:rsidRDefault="00814372" w:rsidP="00814372">
      <w:pPr>
        <w:pStyle w:val="Sinespaciado"/>
        <w:ind w:left="-284"/>
        <w:rPr>
          <w:rFonts w:ascii="Arial" w:hAnsi="Arial" w:cs="Arial"/>
          <w:sz w:val="24"/>
          <w:szCs w:val="24"/>
        </w:rPr>
      </w:pPr>
    </w:p>
    <w:p w:rsidR="00814372" w:rsidRPr="00A01E7F" w:rsidRDefault="00AC691A" w:rsidP="00814372">
      <w:pPr>
        <w:pStyle w:val="Sinespaciado"/>
        <w:ind w:left="-284"/>
        <w:rPr>
          <w:rStyle w:val="Textoennegrita"/>
          <w:rFonts w:ascii="Arial" w:hAnsi="Arial" w:cs="Arial"/>
          <w:caps/>
          <w:color w:val="000000"/>
          <w:sz w:val="24"/>
          <w:szCs w:val="24"/>
        </w:rPr>
      </w:pPr>
      <w:r w:rsidRPr="00C261F0">
        <w:rPr>
          <w:rStyle w:val="Textoennegrita"/>
          <w:rFonts w:ascii="Arial" w:hAnsi="Arial" w:cs="Arial"/>
          <w:caps/>
          <w:color w:val="000000"/>
          <w:sz w:val="24"/>
          <w:szCs w:val="24"/>
          <w:highlight w:val="yellow"/>
        </w:rPr>
        <w:t>SEGURIDAD PÚBLICA</w:t>
      </w:r>
      <w:r w:rsidR="00814372" w:rsidRPr="00A01E7F">
        <w:rPr>
          <w:rStyle w:val="Textoennegrita"/>
          <w:rFonts w:ascii="Arial" w:hAnsi="Arial" w:cs="Arial"/>
          <w:caps/>
          <w:color w:val="000000"/>
          <w:sz w:val="24"/>
          <w:szCs w:val="24"/>
        </w:rPr>
        <w:t xml:space="preserve"> </w:t>
      </w:r>
    </w:p>
    <w:p w:rsidR="00F162E3" w:rsidRPr="00716D47" w:rsidRDefault="00F162E3" w:rsidP="00814372">
      <w:pPr>
        <w:pStyle w:val="Sinespaciado"/>
        <w:ind w:left="-284"/>
        <w:rPr>
          <w:rFonts w:ascii="Arial" w:hAnsi="Arial" w:cs="Arial"/>
          <w:b/>
          <w:caps/>
          <w:shd w:val="clear" w:color="auto" w:fill="FFFFFF"/>
        </w:rPr>
      </w:pPr>
    </w:p>
    <w:p w:rsidR="009B2F92" w:rsidRDefault="00F162E3" w:rsidP="00814372">
      <w:pPr>
        <w:pStyle w:val="xmsonormal"/>
        <w:shd w:val="clear" w:color="auto" w:fill="FFFFFF"/>
        <w:spacing w:before="0" w:beforeAutospacing="0" w:after="0" w:afterAutospacing="0"/>
        <w:ind w:left="-284"/>
        <w:jc w:val="both"/>
        <w:rPr>
          <w:rFonts w:ascii="Arial" w:hAnsi="Arial" w:cs="Arial"/>
          <w:color w:val="000000"/>
        </w:rPr>
      </w:pPr>
      <w:r w:rsidRPr="00716D47">
        <w:rPr>
          <w:rFonts w:ascii="Arial" w:hAnsi="Arial" w:cs="Arial"/>
          <w:shd w:val="clear" w:color="auto" w:fill="FFFFFF"/>
        </w:rPr>
        <w:t xml:space="preserve">Se contó con el Subsidio para el Fortalecimiento del Desempeño en Materia de Seguridad Pública a los Municipios y Demarcaciones Territoriales de la Ciudad de México, y en </w:t>
      </w:r>
      <w:r w:rsidRPr="00716D47">
        <w:rPr>
          <w:rFonts w:ascii="Arial" w:hAnsi="Arial" w:cs="Arial"/>
          <w:color w:val="000000"/>
          <w:shd w:val="clear" w:color="auto" w:fill="FFFFFF"/>
        </w:rPr>
        <w:t>su caso, a las entidades federativas que ejerzan de manera directa o coordinada la función</w:t>
      </w:r>
      <w:r w:rsidRPr="00716D47">
        <w:rPr>
          <w:rFonts w:ascii="Arial" w:hAnsi="Arial" w:cs="Arial"/>
          <w:color w:val="212121"/>
          <w:shd w:val="clear" w:color="auto" w:fill="FFFFFF"/>
        </w:rPr>
        <w:t xml:space="preserve"> </w:t>
      </w:r>
      <w:r w:rsidR="00DD2793">
        <w:rPr>
          <w:rFonts w:ascii="Arial" w:hAnsi="Arial" w:cs="Arial"/>
          <w:caps/>
          <w:color w:val="212121"/>
          <w:shd w:val="clear" w:color="auto" w:fill="FFFFFF"/>
        </w:rPr>
        <w:t>FORTASEG</w:t>
      </w:r>
      <w:r w:rsidRPr="00716D47">
        <w:rPr>
          <w:rFonts w:ascii="Arial" w:hAnsi="Arial" w:cs="Arial"/>
          <w:caps/>
          <w:color w:val="212121"/>
          <w:shd w:val="clear" w:color="auto" w:fill="FFFFFF"/>
        </w:rPr>
        <w:t xml:space="preserve">, </w:t>
      </w:r>
      <w:r w:rsidRPr="00716D47">
        <w:rPr>
          <w:rFonts w:ascii="Arial" w:hAnsi="Arial" w:cs="Arial"/>
          <w:color w:val="212121"/>
          <w:shd w:val="clear" w:color="auto" w:fill="FFFFFF"/>
        </w:rPr>
        <w:t xml:space="preserve">concretando la adquisición de </w:t>
      </w:r>
      <w:r w:rsidRPr="00716D47">
        <w:rPr>
          <w:rFonts w:ascii="Arial" w:hAnsi="Arial" w:cs="Arial"/>
          <w:color w:val="000000"/>
        </w:rPr>
        <w:t>06</w:t>
      </w:r>
      <w:r w:rsidR="00360CDA">
        <w:rPr>
          <w:rFonts w:ascii="Arial" w:hAnsi="Arial" w:cs="Arial"/>
          <w:color w:val="000000"/>
        </w:rPr>
        <w:t xml:space="preserve"> </w:t>
      </w:r>
      <w:r w:rsidRPr="00716D47">
        <w:rPr>
          <w:rFonts w:ascii="Arial" w:hAnsi="Arial" w:cs="Arial"/>
          <w:color w:val="000000"/>
        </w:rPr>
        <w:t>pick up doble cabina equipada como patrulla con balizamiento.</w:t>
      </w:r>
    </w:p>
    <w:p w:rsidR="007E6C09" w:rsidRDefault="007E6C09" w:rsidP="00814372">
      <w:pPr>
        <w:pStyle w:val="xmsonormal"/>
        <w:shd w:val="clear" w:color="auto" w:fill="FFFFFF"/>
        <w:spacing w:before="0" w:beforeAutospacing="0" w:after="0" w:afterAutospacing="0"/>
        <w:ind w:left="-284"/>
        <w:jc w:val="both"/>
        <w:rPr>
          <w:rFonts w:ascii="Arial" w:hAnsi="Arial" w:cs="Arial"/>
          <w:color w:val="000000"/>
        </w:rPr>
      </w:pPr>
      <w:r>
        <w:rPr>
          <w:rFonts w:ascii="Arial" w:hAnsi="Arial" w:cs="Arial"/>
          <w:color w:val="000000"/>
        </w:rPr>
        <w:t>A través de FORTASEG 2018 se realizó la retabulación salarial y se homologaron sueldos al total de elementos con un incremento aproximado del 10 %.</w:t>
      </w:r>
    </w:p>
    <w:p w:rsidR="007E6C09" w:rsidRDefault="007E6C09" w:rsidP="00814372">
      <w:pPr>
        <w:pStyle w:val="xmsonormal"/>
        <w:shd w:val="clear" w:color="auto" w:fill="FFFFFF"/>
        <w:spacing w:before="0" w:beforeAutospacing="0" w:after="0" w:afterAutospacing="0"/>
        <w:ind w:left="-284"/>
        <w:jc w:val="both"/>
        <w:rPr>
          <w:rFonts w:ascii="Arial" w:hAnsi="Arial" w:cs="Arial"/>
          <w:color w:val="000000"/>
        </w:rPr>
      </w:pPr>
    </w:p>
    <w:p w:rsidR="003E43A7" w:rsidRDefault="00307596" w:rsidP="00814372">
      <w:pPr>
        <w:pStyle w:val="xmsonormal"/>
        <w:shd w:val="clear" w:color="auto" w:fill="FFFFFF"/>
        <w:spacing w:before="0" w:beforeAutospacing="0" w:after="0" w:afterAutospacing="0"/>
        <w:ind w:left="-284"/>
        <w:jc w:val="both"/>
        <w:rPr>
          <w:rFonts w:ascii="Arial" w:hAnsi="Arial" w:cs="Arial"/>
          <w:color w:val="000000"/>
        </w:rPr>
      </w:pPr>
      <w:r>
        <w:rPr>
          <w:rFonts w:ascii="Arial" w:hAnsi="Arial" w:cs="Arial"/>
          <w:color w:val="000000"/>
        </w:rPr>
        <w:t>A través del Fondo Estatal para el Fortalecimiento de la Seguridad Pública del Municipio de Moroleón, se ejerce un recurso Estatal y municipal de $2,779, 242.00 (Dos millones setecientos setenta y nueve mil doscientos cu</w:t>
      </w:r>
      <w:r w:rsidR="003E43A7">
        <w:rPr>
          <w:rFonts w:ascii="Arial" w:hAnsi="Arial" w:cs="Arial"/>
          <w:color w:val="000000"/>
        </w:rPr>
        <w:t>arenta y dos pesos 00/100 M.N.)</w:t>
      </w:r>
      <w:r>
        <w:rPr>
          <w:rFonts w:ascii="Arial" w:hAnsi="Arial" w:cs="Arial"/>
          <w:color w:val="000000"/>
        </w:rPr>
        <w:t xml:space="preserve">, para atención en las áreas de capacitación policial, </w:t>
      </w:r>
      <w:r w:rsidR="003E43A7">
        <w:rPr>
          <w:rFonts w:ascii="Arial" w:hAnsi="Arial" w:cs="Arial"/>
          <w:color w:val="000000"/>
        </w:rPr>
        <w:t>capacitación en llamadas de emergencia, equipamiento policial y tecnologías de la información.</w:t>
      </w:r>
    </w:p>
    <w:p w:rsidR="003E43A7" w:rsidRDefault="003E43A7" w:rsidP="00814372">
      <w:pPr>
        <w:pStyle w:val="xmsonormal"/>
        <w:shd w:val="clear" w:color="auto" w:fill="FFFFFF"/>
        <w:spacing w:before="0" w:beforeAutospacing="0" w:after="0" w:afterAutospacing="0"/>
        <w:ind w:left="-284"/>
        <w:jc w:val="both"/>
        <w:rPr>
          <w:rFonts w:ascii="Arial" w:hAnsi="Arial" w:cs="Arial"/>
          <w:color w:val="000000"/>
        </w:rPr>
      </w:pPr>
    </w:p>
    <w:p w:rsidR="003E43A7" w:rsidRPr="003E43A7" w:rsidRDefault="003E43A7" w:rsidP="003E43A7">
      <w:pPr>
        <w:pStyle w:val="xmsonormal"/>
        <w:shd w:val="clear" w:color="auto" w:fill="FFFFFF"/>
        <w:spacing w:before="0" w:beforeAutospacing="0" w:after="0" w:afterAutospacing="0"/>
        <w:ind w:left="-284"/>
        <w:jc w:val="both"/>
        <w:rPr>
          <w:rFonts w:ascii="Arial" w:hAnsi="Arial" w:cs="Arial"/>
          <w:color w:val="000000"/>
        </w:rPr>
      </w:pPr>
      <w:r>
        <w:rPr>
          <w:rFonts w:ascii="Arial" w:hAnsi="Arial" w:cs="Arial"/>
          <w:color w:val="000000"/>
        </w:rPr>
        <w:t xml:space="preserve">El Licenciado Jorge Ortiz Ortega, funge como representante ante la Conferencia Nacional de Seguridad Pública, en la cual se </w:t>
      </w:r>
      <w:r w:rsidRPr="003E43A7">
        <w:rPr>
          <w:rFonts w:ascii="Arial" w:hAnsi="Arial" w:cs="Arial"/>
          <w:color w:val="000000"/>
        </w:rPr>
        <w:t xml:space="preserve">establecen los mecanismos de coordinación que permiten la formulación y ejecución de políticas, programas, </w:t>
      </w:r>
      <w:r>
        <w:rPr>
          <w:rFonts w:ascii="Arial" w:hAnsi="Arial" w:cs="Arial"/>
          <w:color w:val="000000"/>
        </w:rPr>
        <w:t xml:space="preserve">y </w:t>
      </w:r>
      <w:r w:rsidRPr="003E43A7">
        <w:rPr>
          <w:rFonts w:ascii="Arial" w:hAnsi="Arial" w:cs="Arial"/>
          <w:color w:val="000000"/>
        </w:rPr>
        <w:t>acciones necesarias para el cumplimiento de sus funciones.</w:t>
      </w:r>
    </w:p>
    <w:p w:rsidR="00307596" w:rsidRPr="00716D47" w:rsidRDefault="003E43A7" w:rsidP="00814372">
      <w:pPr>
        <w:pStyle w:val="xmsonormal"/>
        <w:shd w:val="clear" w:color="auto" w:fill="FFFFFF"/>
        <w:spacing w:before="0" w:beforeAutospacing="0" w:after="0" w:afterAutospacing="0"/>
        <w:ind w:left="-284"/>
        <w:jc w:val="both"/>
        <w:rPr>
          <w:rFonts w:ascii="Arial" w:hAnsi="Arial" w:cs="Arial"/>
          <w:caps/>
          <w:color w:val="000000"/>
        </w:rPr>
      </w:pPr>
      <w:r>
        <w:rPr>
          <w:rFonts w:ascii="Arial" w:hAnsi="Arial" w:cs="Arial"/>
          <w:color w:val="000000"/>
        </w:rPr>
        <w:t xml:space="preserve">  </w:t>
      </w:r>
    </w:p>
    <w:p w:rsidR="00814372" w:rsidRPr="007B192E" w:rsidRDefault="00B41C74" w:rsidP="007B192E">
      <w:pPr>
        <w:pStyle w:val="xmsonormal"/>
        <w:shd w:val="clear" w:color="auto" w:fill="FFFFFF"/>
        <w:spacing w:before="0" w:beforeAutospacing="0" w:after="0" w:afterAutospacing="0"/>
        <w:ind w:left="-284"/>
        <w:jc w:val="both"/>
        <w:rPr>
          <w:rFonts w:ascii="Arial" w:hAnsi="Arial" w:cs="Arial"/>
          <w:caps/>
          <w:color w:val="000000"/>
        </w:rPr>
      </w:pPr>
      <w:r w:rsidRPr="00716D47">
        <w:rPr>
          <w:rFonts w:ascii="Arial" w:hAnsi="Arial" w:cs="Arial"/>
          <w:caps/>
          <w:color w:val="000000"/>
        </w:rPr>
        <w:t>CARRERA T</w:t>
      </w:r>
      <w:r w:rsidR="007B192E">
        <w:rPr>
          <w:rFonts w:ascii="Arial" w:hAnsi="Arial" w:cs="Arial"/>
          <w:caps/>
          <w:color w:val="000000"/>
        </w:rPr>
        <w:t>É</w:t>
      </w:r>
      <w:r w:rsidRPr="00716D47">
        <w:rPr>
          <w:rFonts w:ascii="Arial" w:hAnsi="Arial" w:cs="Arial"/>
          <w:caps/>
          <w:color w:val="000000"/>
        </w:rPr>
        <w:t>CNICA POLICIAL</w:t>
      </w:r>
      <w:r w:rsidR="007B192E">
        <w:rPr>
          <w:rFonts w:ascii="Arial" w:hAnsi="Arial" w:cs="Arial"/>
          <w:caps/>
          <w:color w:val="000000"/>
        </w:rPr>
        <w:t>.</w:t>
      </w:r>
      <w:r w:rsidR="00C23268">
        <w:rPr>
          <w:rFonts w:ascii="Arial" w:hAnsi="Arial" w:cs="Arial"/>
          <w:color w:val="000000"/>
        </w:rPr>
        <w:t xml:space="preserve"> Se continúa la formación de </w:t>
      </w:r>
      <w:r w:rsidRPr="00716D47">
        <w:rPr>
          <w:rFonts w:ascii="Arial" w:hAnsi="Arial" w:cs="Arial"/>
          <w:color w:val="000000"/>
        </w:rPr>
        <w:t xml:space="preserve"> elementos </w:t>
      </w:r>
      <w:r w:rsidR="00C23268">
        <w:rPr>
          <w:rFonts w:ascii="Arial" w:hAnsi="Arial" w:cs="Arial"/>
          <w:color w:val="000000"/>
        </w:rPr>
        <w:t xml:space="preserve">en </w:t>
      </w:r>
      <w:r w:rsidRPr="00716D47">
        <w:rPr>
          <w:rFonts w:ascii="Arial" w:hAnsi="Arial" w:cs="Arial"/>
          <w:color w:val="000000"/>
        </w:rPr>
        <w:t xml:space="preserve">el </w:t>
      </w:r>
      <w:r w:rsidR="00405F36" w:rsidRPr="00716D47">
        <w:rPr>
          <w:rFonts w:ascii="Arial" w:hAnsi="Arial" w:cs="Arial"/>
          <w:color w:val="000000"/>
        </w:rPr>
        <w:t>Instituto de Formación en Seguridad Pública del Estado (INFOSPE</w:t>
      </w:r>
      <w:r w:rsidRPr="00716D47">
        <w:rPr>
          <w:rFonts w:ascii="Arial" w:hAnsi="Arial" w:cs="Arial"/>
          <w:color w:val="000000"/>
        </w:rPr>
        <w:t xml:space="preserve">) en </w:t>
      </w:r>
      <w:r w:rsidRPr="00716D47">
        <w:rPr>
          <w:rFonts w:ascii="Arial" w:hAnsi="Arial" w:cs="Arial"/>
          <w:i/>
          <w:color w:val="000000"/>
        </w:rPr>
        <w:t>“</w:t>
      </w:r>
      <w:r w:rsidR="00405F36" w:rsidRPr="00716D47">
        <w:rPr>
          <w:rStyle w:val="nfasis"/>
          <w:rFonts w:ascii="Arial" w:hAnsi="Arial" w:cs="Arial"/>
          <w:i w:val="0"/>
          <w:color w:val="000000"/>
        </w:rPr>
        <w:t>Técnico en Policía Municipal Preventivo</w:t>
      </w:r>
      <w:r w:rsidR="00405F36" w:rsidRPr="00716D47">
        <w:rPr>
          <w:rStyle w:val="nfasis"/>
          <w:rFonts w:ascii="Arial" w:hAnsi="Arial" w:cs="Arial"/>
          <w:color w:val="000000"/>
        </w:rPr>
        <w:t>”</w:t>
      </w:r>
      <w:r w:rsidR="00C23268">
        <w:rPr>
          <w:rFonts w:ascii="Arial" w:hAnsi="Arial" w:cs="Arial"/>
          <w:color w:val="000000"/>
        </w:rPr>
        <w:t>.</w:t>
      </w:r>
      <w:r w:rsidR="00405F36" w:rsidRPr="00716D47">
        <w:rPr>
          <w:rFonts w:ascii="Arial" w:hAnsi="Arial" w:cs="Arial"/>
          <w:color w:val="000000"/>
        </w:rPr>
        <w:t xml:space="preserve"> </w:t>
      </w:r>
    </w:p>
    <w:p w:rsidR="00962401" w:rsidRDefault="00962401" w:rsidP="00814372">
      <w:pPr>
        <w:pStyle w:val="xmsonormal"/>
        <w:shd w:val="clear" w:color="auto" w:fill="FFFFFF"/>
        <w:spacing w:before="0" w:beforeAutospacing="0" w:after="0" w:afterAutospacing="0"/>
        <w:ind w:left="-284"/>
        <w:jc w:val="both"/>
        <w:rPr>
          <w:rFonts w:ascii="Arial" w:hAnsi="Arial" w:cs="Arial"/>
          <w:color w:val="000000"/>
        </w:rPr>
      </w:pPr>
    </w:p>
    <w:p w:rsidR="00962401" w:rsidRDefault="00405F36" w:rsidP="00962401">
      <w:pPr>
        <w:pStyle w:val="xmsonormal"/>
        <w:shd w:val="clear" w:color="auto" w:fill="FFFFFF"/>
        <w:spacing w:before="0" w:beforeAutospacing="0" w:after="0" w:afterAutospacing="0"/>
        <w:ind w:left="-284"/>
        <w:jc w:val="both"/>
        <w:rPr>
          <w:rFonts w:ascii="Arial" w:hAnsi="Arial" w:cs="Arial"/>
          <w:color w:val="000000"/>
        </w:rPr>
      </w:pPr>
      <w:r w:rsidRPr="00716D47">
        <w:rPr>
          <w:rFonts w:ascii="Arial" w:hAnsi="Arial" w:cs="Arial"/>
          <w:caps/>
          <w:color w:val="000000"/>
        </w:rPr>
        <w:t>EVALUACIONES DE CONTROL Y CONFIANZA</w:t>
      </w:r>
      <w:r w:rsidR="00EA4A5B">
        <w:rPr>
          <w:rFonts w:ascii="Arial" w:hAnsi="Arial" w:cs="Arial"/>
          <w:caps/>
          <w:color w:val="000000"/>
        </w:rPr>
        <w:t xml:space="preserve">. </w:t>
      </w:r>
      <w:r w:rsidR="007C6BBB">
        <w:rPr>
          <w:rFonts w:ascii="Arial" w:hAnsi="Arial" w:cs="Arial"/>
          <w:caps/>
          <w:color w:val="000000"/>
        </w:rPr>
        <w:t>E</w:t>
      </w:r>
      <w:r w:rsidR="00EA4A5B">
        <w:rPr>
          <w:rFonts w:ascii="Arial" w:hAnsi="Arial" w:cs="Arial"/>
          <w:color w:val="000000"/>
        </w:rPr>
        <w:t xml:space="preserve">l 100 % de nuestros elementos cumplen con éstas evaluaciones, tanto los </w:t>
      </w:r>
      <w:r w:rsidR="000226BC" w:rsidRPr="00716D47">
        <w:rPr>
          <w:rFonts w:ascii="Arial" w:hAnsi="Arial" w:cs="Arial"/>
          <w:color w:val="000000"/>
        </w:rPr>
        <w:t>elementos en activo evaluados</w:t>
      </w:r>
      <w:r w:rsidR="00EA4A5B">
        <w:rPr>
          <w:rFonts w:ascii="Arial" w:hAnsi="Arial" w:cs="Arial"/>
          <w:color w:val="000000"/>
        </w:rPr>
        <w:t xml:space="preserve">, como el </w:t>
      </w:r>
      <w:r w:rsidR="000226BC" w:rsidRPr="00716D47">
        <w:rPr>
          <w:rFonts w:ascii="Arial" w:hAnsi="Arial" w:cs="Arial"/>
          <w:color w:val="000000"/>
        </w:rPr>
        <w:t xml:space="preserve">personal </w:t>
      </w:r>
      <w:r w:rsidR="00EA4A5B">
        <w:rPr>
          <w:rFonts w:ascii="Arial" w:hAnsi="Arial" w:cs="Arial"/>
          <w:color w:val="000000"/>
        </w:rPr>
        <w:t>de nuevo ingreso</w:t>
      </w:r>
      <w:r w:rsidR="00962401">
        <w:rPr>
          <w:rFonts w:ascii="Arial" w:hAnsi="Arial" w:cs="Arial"/>
          <w:color w:val="000000"/>
        </w:rPr>
        <w:t>.</w:t>
      </w:r>
    </w:p>
    <w:p w:rsidR="00962401" w:rsidRDefault="00962401" w:rsidP="00962401">
      <w:pPr>
        <w:pStyle w:val="xmsonormal"/>
        <w:shd w:val="clear" w:color="auto" w:fill="FFFFFF"/>
        <w:spacing w:before="0" w:beforeAutospacing="0" w:after="0" w:afterAutospacing="0"/>
        <w:ind w:left="-284"/>
        <w:jc w:val="both"/>
        <w:rPr>
          <w:rFonts w:ascii="Arial" w:hAnsi="Arial" w:cs="Arial"/>
          <w:color w:val="000000"/>
        </w:rPr>
      </w:pPr>
    </w:p>
    <w:p w:rsidR="00405F36" w:rsidRDefault="00C23268" w:rsidP="007B192E">
      <w:pPr>
        <w:pStyle w:val="xmsonormal"/>
        <w:shd w:val="clear" w:color="auto" w:fill="FFFFFF"/>
        <w:spacing w:before="0" w:beforeAutospacing="0" w:after="0" w:afterAutospacing="0"/>
        <w:ind w:left="-284"/>
        <w:jc w:val="both"/>
        <w:rPr>
          <w:rFonts w:ascii="Arial" w:hAnsi="Arial" w:cs="Arial"/>
          <w:color w:val="000000"/>
        </w:rPr>
      </w:pPr>
      <w:r>
        <w:rPr>
          <w:rFonts w:ascii="Arial" w:hAnsi="Arial" w:cs="Arial"/>
          <w:color w:val="000000"/>
        </w:rPr>
        <w:t xml:space="preserve">Nuestros elementos reciben capacitación constante </w:t>
      </w:r>
      <w:r w:rsidR="0006095A" w:rsidRPr="00716D47">
        <w:rPr>
          <w:rFonts w:ascii="Arial" w:hAnsi="Arial" w:cs="Arial"/>
          <w:color w:val="000000"/>
        </w:rPr>
        <w:t>e</w:t>
      </w:r>
      <w:r>
        <w:rPr>
          <w:rFonts w:ascii="Arial" w:hAnsi="Arial" w:cs="Arial"/>
          <w:color w:val="000000"/>
        </w:rPr>
        <w:t>n diversas áreas de la función policial y s</w:t>
      </w:r>
      <w:r w:rsidR="00405F36" w:rsidRPr="00716D47">
        <w:rPr>
          <w:rFonts w:ascii="Arial" w:hAnsi="Arial" w:cs="Arial"/>
          <w:color w:val="000000"/>
        </w:rPr>
        <w:t>e llevan a cabo los Programas Jóvenes en Prevención y Prevención de Violencia Escolar.</w:t>
      </w:r>
    </w:p>
    <w:p w:rsidR="00EA4A5B" w:rsidRDefault="00EA4A5B" w:rsidP="00962401">
      <w:pPr>
        <w:pStyle w:val="xmsonormal"/>
        <w:shd w:val="clear" w:color="auto" w:fill="FFFFFF"/>
        <w:spacing w:before="0" w:beforeAutospacing="0" w:after="0" w:afterAutospacing="0"/>
        <w:ind w:left="-284"/>
        <w:jc w:val="both"/>
        <w:rPr>
          <w:rFonts w:ascii="Arial" w:hAnsi="Arial" w:cs="Arial"/>
          <w:color w:val="000000"/>
        </w:rPr>
      </w:pPr>
    </w:p>
    <w:p w:rsidR="00513A9F" w:rsidRDefault="00EA4A5B" w:rsidP="00513A9F">
      <w:pPr>
        <w:pStyle w:val="xmsonormal"/>
        <w:shd w:val="clear" w:color="auto" w:fill="FFFFFF"/>
        <w:spacing w:before="0" w:beforeAutospacing="0" w:after="0" w:afterAutospacing="0"/>
        <w:ind w:left="-284"/>
        <w:jc w:val="both"/>
        <w:rPr>
          <w:rFonts w:ascii="Arial" w:hAnsi="Arial" w:cs="Arial"/>
          <w:color w:val="000000"/>
        </w:rPr>
      </w:pPr>
      <w:r>
        <w:rPr>
          <w:rFonts w:ascii="Arial" w:hAnsi="Arial" w:cs="Arial"/>
          <w:color w:val="000000"/>
        </w:rPr>
        <w:t xml:space="preserve">Se cuenta con el alta al total de efectivos dentro de la </w:t>
      </w:r>
      <w:r w:rsidR="00F162E3" w:rsidRPr="00716D47">
        <w:rPr>
          <w:rFonts w:ascii="Arial" w:hAnsi="Arial" w:cs="Arial"/>
          <w:color w:val="000000"/>
        </w:rPr>
        <w:t>licencia oficial colectiva nº 87 de portación de armamento</w:t>
      </w:r>
      <w:r>
        <w:rPr>
          <w:rFonts w:ascii="Arial" w:hAnsi="Arial" w:cs="Arial"/>
          <w:color w:val="000000"/>
        </w:rPr>
        <w:t>.</w:t>
      </w:r>
    </w:p>
    <w:p w:rsidR="00513A9F" w:rsidRDefault="00513A9F" w:rsidP="00513A9F">
      <w:pPr>
        <w:pStyle w:val="xmsonormal"/>
        <w:shd w:val="clear" w:color="auto" w:fill="FFFFFF"/>
        <w:spacing w:before="0" w:beforeAutospacing="0" w:after="0" w:afterAutospacing="0"/>
        <w:ind w:left="-284"/>
        <w:jc w:val="both"/>
        <w:rPr>
          <w:rFonts w:ascii="Arial" w:hAnsi="Arial" w:cs="Arial"/>
          <w:color w:val="000000"/>
        </w:rPr>
      </w:pPr>
    </w:p>
    <w:p w:rsidR="00D76148" w:rsidRDefault="00513A9F" w:rsidP="00513A9F">
      <w:pPr>
        <w:pStyle w:val="xmsonormal"/>
        <w:shd w:val="clear" w:color="auto" w:fill="FFFFFF"/>
        <w:spacing w:before="0" w:beforeAutospacing="0" w:after="0" w:afterAutospacing="0"/>
        <w:ind w:left="-284"/>
        <w:jc w:val="both"/>
        <w:rPr>
          <w:rFonts w:ascii="Arial" w:hAnsi="Arial" w:cs="Arial"/>
          <w:b/>
        </w:rPr>
      </w:pPr>
      <w:r w:rsidRPr="00C261F0">
        <w:rPr>
          <w:rFonts w:ascii="Arial" w:hAnsi="Arial" w:cs="Arial"/>
          <w:b/>
          <w:color w:val="000000"/>
          <w:highlight w:val="yellow"/>
        </w:rPr>
        <w:t xml:space="preserve">JEFATURA </w:t>
      </w:r>
      <w:r w:rsidR="00D76148" w:rsidRPr="00C261F0">
        <w:rPr>
          <w:rFonts w:ascii="Arial" w:hAnsi="Arial" w:cs="Arial"/>
          <w:b/>
          <w:highlight w:val="yellow"/>
        </w:rPr>
        <w:t>DE MOVILIDAD</w:t>
      </w:r>
    </w:p>
    <w:p w:rsidR="00D76148" w:rsidRDefault="00513A9F" w:rsidP="007C6068">
      <w:pPr>
        <w:pStyle w:val="xmsonormal"/>
        <w:shd w:val="clear" w:color="auto" w:fill="FFFFFF"/>
        <w:spacing w:before="0" w:beforeAutospacing="0" w:after="0" w:afterAutospacing="0"/>
        <w:ind w:left="-284"/>
        <w:jc w:val="both"/>
        <w:rPr>
          <w:rFonts w:ascii="Arial" w:hAnsi="Arial" w:cs="Arial"/>
          <w:kern w:val="28"/>
        </w:rPr>
      </w:pPr>
      <w:r>
        <w:rPr>
          <w:rFonts w:ascii="Arial" w:hAnsi="Arial" w:cs="Arial"/>
          <w:color w:val="000000"/>
        </w:rPr>
        <w:t>CAM</w:t>
      </w:r>
      <w:r w:rsidR="00643C31" w:rsidRPr="00716D47">
        <w:rPr>
          <w:rFonts w:ascii="Arial" w:hAnsi="Arial" w:cs="Arial"/>
        </w:rPr>
        <w:t>PAÑAS DE PREVENCIÓN.</w:t>
      </w:r>
      <w:r w:rsidR="00285E70" w:rsidRPr="00716D47">
        <w:rPr>
          <w:rFonts w:ascii="Arial" w:hAnsi="Arial" w:cs="Arial"/>
        </w:rPr>
        <w:t xml:space="preserve"> </w:t>
      </w:r>
      <w:r w:rsidR="007C6068">
        <w:rPr>
          <w:rFonts w:ascii="Arial" w:hAnsi="Arial" w:cs="Arial"/>
        </w:rPr>
        <w:t xml:space="preserve">Se ejerció una inversión de </w:t>
      </w:r>
      <w:r w:rsidR="00285E70" w:rsidRPr="00716D47">
        <w:rPr>
          <w:rFonts w:ascii="Arial" w:hAnsi="Arial" w:cs="Arial"/>
          <w:kern w:val="28"/>
        </w:rPr>
        <w:t>$19, 014.00</w:t>
      </w:r>
      <w:r w:rsidR="00A2630E" w:rsidRPr="00716D47">
        <w:rPr>
          <w:rFonts w:ascii="Arial" w:hAnsi="Arial" w:cs="Arial"/>
          <w:kern w:val="28"/>
        </w:rPr>
        <w:t xml:space="preserve"> (Diecinueve mil catorce pesos 00/100 M.N.)</w:t>
      </w:r>
      <w:r w:rsidR="007C6068">
        <w:rPr>
          <w:rFonts w:ascii="Arial" w:hAnsi="Arial" w:cs="Arial"/>
          <w:kern w:val="28"/>
        </w:rPr>
        <w:t xml:space="preserve">, en operativos y campañas informativas, así como </w:t>
      </w:r>
      <w:r w:rsidR="00D76148" w:rsidRPr="00716D47">
        <w:rPr>
          <w:rFonts w:ascii="Arial" w:hAnsi="Arial" w:cs="Arial"/>
          <w:kern w:val="28"/>
        </w:rPr>
        <w:t xml:space="preserve">pláticas de Educación Vial en </w:t>
      </w:r>
      <w:r w:rsidR="007C6068">
        <w:rPr>
          <w:rFonts w:ascii="Arial" w:hAnsi="Arial" w:cs="Arial"/>
          <w:kern w:val="28"/>
        </w:rPr>
        <w:t>instituciones educativas y de salud.</w:t>
      </w:r>
    </w:p>
    <w:p w:rsidR="007C6068" w:rsidRDefault="007C6068" w:rsidP="007C6068">
      <w:pPr>
        <w:pStyle w:val="xmsonormal"/>
        <w:shd w:val="clear" w:color="auto" w:fill="FFFFFF"/>
        <w:spacing w:before="0" w:beforeAutospacing="0" w:after="0" w:afterAutospacing="0"/>
        <w:ind w:left="-284"/>
        <w:jc w:val="both"/>
        <w:rPr>
          <w:rFonts w:ascii="Arial" w:hAnsi="Arial" w:cs="Arial"/>
          <w:kern w:val="28"/>
        </w:rPr>
      </w:pPr>
    </w:p>
    <w:p w:rsidR="00D76148" w:rsidRPr="00716D47" w:rsidRDefault="007C6068" w:rsidP="007C6068">
      <w:pPr>
        <w:pStyle w:val="xmsonormal"/>
        <w:shd w:val="clear" w:color="auto" w:fill="FFFFFF"/>
        <w:spacing w:before="0" w:beforeAutospacing="0" w:after="0" w:afterAutospacing="0"/>
        <w:ind w:left="-284"/>
        <w:jc w:val="both"/>
        <w:rPr>
          <w:rFonts w:ascii="Arial" w:hAnsi="Arial" w:cs="Arial"/>
        </w:rPr>
      </w:pPr>
      <w:r>
        <w:rPr>
          <w:rFonts w:ascii="Arial" w:hAnsi="Arial" w:cs="Arial"/>
          <w:kern w:val="28"/>
        </w:rPr>
        <w:t>T</w:t>
      </w:r>
      <w:r w:rsidR="00285E70" w:rsidRPr="00716D47">
        <w:rPr>
          <w:rFonts w:ascii="Arial" w:hAnsi="Arial" w:cs="Arial"/>
          <w:kern w:val="28"/>
        </w:rPr>
        <w:t xml:space="preserve">RABAJOS DE PINTA Y SEÑALIZACION. </w:t>
      </w:r>
      <w:r w:rsidR="00374B24">
        <w:rPr>
          <w:rFonts w:ascii="Arial" w:hAnsi="Arial" w:cs="Arial"/>
        </w:rPr>
        <w:t xml:space="preserve">Se ejerció una inversión de </w:t>
      </w:r>
      <w:r w:rsidR="00285E70" w:rsidRPr="00716D47">
        <w:rPr>
          <w:rFonts w:ascii="Arial" w:hAnsi="Arial" w:cs="Arial"/>
        </w:rPr>
        <w:t>$180, 813.44</w:t>
      </w:r>
      <w:r w:rsidR="00A2630E" w:rsidRPr="00716D47">
        <w:rPr>
          <w:rFonts w:ascii="Arial" w:hAnsi="Arial" w:cs="Arial"/>
        </w:rPr>
        <w:t xml:space="preserve"> (Ciento ochenta mil och</w:t>
      </w:r>
      <w:r w:rsidR="00962401">
        <w:rPr>
          <w:rFonts w:ascii="Arial" w:hAnsi="Arial" w:cs="Arial"/>
        </w:rPr>
        <w:t>ocientos trece pesos 44/100 M.N.</w:t>
      </w:r>
      <w:r w:rsidR="00A2630E" w:rsidRPr="00716D47">
        <w:rPr>
          <w:rFonts w:ascii="Arial" w:hAnsi="Arial" w:cs="Arial"/>
        </w:rPr>
        <w:t>)</w:t>
      </w:r>
      <w:r>
        <w:rPr>
          <w:rFonts w:ascii="Arial" w:hAnsi="Arial" w:cs="Arial"/>
        </w:rPr>
        <w:t>,</w:t>
      </w:r>
      <w:r w:rsidR="00374B24">
        <w:rPr>
          <w:rFonts w:ascii="Arial" w:hAnsi="Arial" w:cs="Arial"/>
        </w:rPr>
        <w:t xml:space="preserve"> </w:t>
      </w:r>
      <w:r w:rsidR="00374B24">
        <w:rPr>
          <w:rFonts w:ascii="Arial" w:hAnsi="Arial" w:cs="Arial"/>
          <w:kern w:val="28"/>
        </w:rPr>
        <w:t xml:space="preserve">en </w:t>
      </w:r>
      <w:r w:rsidR="00D76148" w:rsidRPr="00716D47">
        <w:rPr>
          <w:rFonts w:ascii="Arial" w:hAnsi="Arial" w:cs="Arial"/>
          <w:kern w:val="28"/>
        </w:rPr>
        <w:t xml:space="preserve">trabajos de </w:t>
      </w:r>
      <w:r w:rsidR="00D76148" w:rsidRPr="00716D47">
        <w:rPr>
          <w:rFonts w:ascii="Arial" w:hAnsi="Arial" w:cs="Arial"/>
        </w:rPr>
        <w:t>pintura</w:t>
      </w:r>
      <w:r w:rsidR="00374B24">
        <w:rPr>
          <w:rFonts w:ascii="Arial" w:hAnsi="Arial" w:cs="Arial"/>
        </w:rPr>
        <w:t xml:space="preserve"> y señaletica propios de la jefatura para beneficio de la movilidad urbana, al tiempo que s</w:t>
      </w:r>
      <w:r w:rsidR="00D76148" w:rsidRPr="00716D47">
        <w:rPr>
          <w:rFonts w:ascii="Arial" w:hAnsi="Arial" w:cs="Arial"/>
        </w:rPr>
        <w:t xml:space="preserve">e colocaron </w:t>
      </w:r>
      <w:r w:rsidR="00584397" w:rsidRPr="00716D47">
        <w:rPr>
          <w:rFonts w:ascii="Arial" w:hAnsi="Arial" w:cs="Arial"/>
        </w:rPr>
        <w:t>229</w:t>
      </w:r>
      <w:r w:rsidR="00D76148" w:rsidRPr="00716D47">
        <w:rPr>
          <w:rFonts w:ascii="Arial" w:hAnsi="Arial" w:cs="Arial"/>
        </w:rPr>
        <w:t xml:space="preserve"> señalamientos en diversos puntos de la ciudad</w:t>
      </w:r>
      <w:r w:rsidR="00643C31" w:rsidRPr="00716D47">
        <w:rPr>
          <w:rFonts w:ascii="Arial" w:hAnsi="Arial" w:cs="Arial"/>
        </w:rPr>
        <w:t>,</w:t>
      </w:r>
      <w:r w:rsidR="00D76148" w:rsidRPr="00716D47">
        <w:rPr>
          <w:rFonts w:ascii="Arial" w:hAnsi="Arial" w:cs="Arial"/>
        </w:rPr>
        <w:t xml:space="preserve"> así como en las comunidades (topes, señalamientos de alto, entre otros).</w:t>
      </w:r>
    </w:p>
    <w:p w:rsidR="00285E70" w:rsidRPr="00716D47" w:rsidRDefault="00285E70" w:rsidP="00D76148">
      <w:pPr>
        <w:widowControl w:val="0"/>
        <w:autoSpaceDE w:val="0"/>
        <w:autoSpaceDN w:val="0"/>
        <w:adjustRightInd w:val="0"/>
        <w:spacing w:after="0"/>
        <w:jc w:val="both"/>
        <w:rPr>
          <w:rFonts w:ascii="Arial" w:hAnsi="Arial" w:cs="Arial"/>
          <w:sz w:val="24"/>
          <w:szCs w:val="24"/>
        </w:rPr>
      </w:pPr>
    </w:p>
    <w:p w:rsidR="00D76148" w:rsidRDefault="00285E70" w:rsidP="00285E70">
      <w:pPr>
        <w:widowControl w:val="0"/>
        <w:autoSpaceDE w:val="0"/>
        <w:autoSpaceDN w:val="0"/>
        <w:adjustRightInd w:val="0"/>
        <w:spacing w:after="0"/>
        <w:jc w:val="both"/>
        <w:rPr>
          <w:rFonts w:ascii="Arial" w:hAnsi="Arial" w:cs="Arial"/>
          <w:kern w:val="28"/>
          <w:sz w:val="24"/>
          <w:szCs w:val="24"/>
        </w:rPr>
      </w:pPr>
      <w:r w:rsidRPr="00716D47">
        <w:rPr>
          <w:rFonts w:ascii="Arial" w:hAnsi="Arial" w:cs="Arial"/>
          <w:sz w:val="24"/>
          <w:szCs w:val="24"/>
        </w:rPr>
        <w:t>APOYOS. INVERSIÓN: $218, 859.94</w:t>
      </w:r>
      <w:r w:rsidR="00A2630E" w:rsidRPr="00716D47">
        <w:rPr>
          <w:rFonts w:ascii="Arial" w:hAnsi="Arial" w:cs="Arial"/>
          <w:sz w:val="24"/>
          <w:szCs w:val="24"/>
        </w:rPr>
        <w:t xml:space="preserve"> (Doscientos dieciocho mil ochocientos cin</w:t>
      </w:r>
      <w:r w:rsidR="00962401">
        <w:rPr>
          <w:rFonts w:ascii="Arial" w:hAnsi="Arial" w:cs="Arial"/>
          <w:sz w:val="24"/>
          <w:szCs w:val="24"/>
        </w:rPr>
        <w:t>cuenta y nueve pesos 94 /100 M.N</w:t>
      </w:r>
      <w:r w:rsidR="00A2630E" w:rsidRPr="00716D47">
        <w:rPr>
          <w:rFonts w:ascii="Arial" w:hAnsi="Arial" w:cs="Arial"/>
          <w:sz w:val="24"/>
          <w:szCs w:val="24"/>
        </w:rPr>
        <w:t>.)</w:t>
      </w:r>
      <w:r w:rsidR="007C6068">
        <w:rPr>
          <w:rFonts w:ascii="Arial" w:hAnsi="Arial" w:cs="Arial"/>
          <w:sz w:val="24"/>
          <w:szCs w:val="24"/>
        </w:rPr>
        <w:t xml:space="preserve">. </w:t>
      </w:r>
      <w:r w:rsidRPr="00716D47">
        <w:rPr>
          <w:rFonts w:ascii="Arial" w:hAnsi="Arial" w:cs="Arial"/>
          <w:sz w:val="24"/>
          <w:szCs w:val="24"/>
        </w:rPr>
        <w:t xml:space="preserve">Trabajamos de manera coordinada con </w:t>
      </w:r>
      <w:r w:rsidR="00D76148" w:rsidRPr="00716D47">
        <w:rPr>
          <w:rFonts w:ascii="Arial" w:hAnsi="Arial" w:cs="Arial"/>
          <w:kern w:val="28"/>
          <w:sz w:val="24"/>
          <w:szCs w:val="24"/>
        </w:rPr>
        <w:t>asociaciones civiles, grupos sociales</w:t>
      </w:r>
      <w:r w:rsidR="00584397" w:rsidRPr="00716D47">
        <w:rPr>
          <w:rFonts w:ascii="Arial" w:hAnsi="Arial" w:cs="Arial"/>
          <w:kern w:val="28"/>
          <w:sz w:val="24"/>
          <w:szCs w:val="24"/>
        </w:rPr>
        <w:t>, religiosos, agrupaciones deportivas</w:t>
      </w:r>
      <w:r w:rsidR="00D76148" w:rsidRPr="00716D47">
        <w:rPr>
          <w:rFonts w:ascii="Arial" w:hAnsi="Arial" w:cs="Arial"/>
          <w:kern w:val="28"/>
          <w:sz w:val="24"/>
          <w:szCs w:val="24"/>
        </w:rPr>
        <w:t xml:space="preserve"> e instituciones educativas salvaguardando la integridad de las mismas y dando vialidad en vía pública, además de vigilancia y cobertura de zona c</w:t>
      </w:r>
      <w:r w:rsidR="007C6068">
        <w:rPr>
          <w:rFonts w:ascii="Arial" w:hAnsi="Arial" w:cs="Arial"/>
          <w:kern w:val="28"/>
          <w:sz w:val="24"/>
          <w:szCs w:val="24"/>
        </w:rPr>
        <w:t>omercial en temporadas de venta.</w:t>
      </w:r>
    </w:p>
    <w:p w:rsidR="007C6068" w:rsidRPr="00716D47" w:rsidRDefault="007C6068" w:rsidP="00285E70">
      <w:pPr>
        <w:widowControl w:val="0"/>
        <w:autoSpaceDE w:val="0"/>
        <w:autoSpaceDN w:val="0"/>
        <w:adjustRightInd w:val="0"/>
        <w:spacing w:after="0"/>
        <w:jc w:val="both"/>
        <w:rPr>
          <w:rFonts w:ascii="Arial" w:hAnsi="Arial" w:cs="Arial"/>
          <w:sz w:val="24"/>
          <w:szCs w:val="24"/>
        </w:rPr>
      </w:pPr>
    </w:p>
    <w:p w:rsidR="00D76148" w:rsidRPr="00716D47" w:rsidRDefault="007C6068" w:rsidP="0039139B">
      <w:pPr>
        <w:widowControl w:val="0"/>
        <w:autoSpaceDE w:val="0"/>
        <w:autoSpaceDN w:val="0"/>
        <w:adjustRightInd w:val="0"/>
        <w:jc w:val="both"/>
        <w:rPr>
          <w:rFonts w:ascii="Arial" w:hAnsi="Arial" w:cs="Arial"/>
          <w:sz w:val="24"/>
          <w:szCs w:val="24"/>
        </w:rPr>
      </w:pPr>
      <w:r>
        <w:rPr>
          <w:rFonts w:ascii="Arial" w:eastAsia="Times New Roman" w:hAnsi="Arial" w:cs="Arial"/>
          <w:sz w:val="24"/>
          <w:szCs w:val="24"/>
        </w:rPr>
        <w:t>E</w:t>
      </w:r>
      <w:r w:rsidR="0039139B" w:rsidRPr="00716D47">
        <w:rPr>
          <w:rFonts w:ascii="Arial" w:eastAsia="Times New Roman" w:hAnsi="Arial" w:cs="Arial"/>
          <w:sz w:val="24"/>
          <w:szCs w:val="24"/>
        </w:rPr>
        <w:t xml:space="preserve">n la 1er. Reunión Ordinaria de Directores de Tránsito en Pro de la Seguridad Vial en la ciudad de Celaya, Gto; de igual manera en el marco del Primer Foro Nacional y Segundo Foro Estatal de Seguridad Vial en la ciudad de Celaya, Gto., el municipio de Moroleón se hizo acreedor a un </w:t>
      </w:r>
      <w:r w:rsidR="0039139B" w:rsidRPr="00FC3FF6">
        <w:rPr>
          <w:rFonts w:ascii="Arial" w:eastAsia="Times New Roman" w:hAnsi="Arial" w:cs="Arial"/>
          <w:bCs/>
          <w:sz w:val="24"/>
          <w:szCs w:val="24"/>
        </w:rPr>
        <w:t>reconocimiento</w:t>
      </w:r>
      <w:r w:rsidR="0039139B" w:rsidRPr="00716D47">
        <w:rPr>
          <w:rFonts w:ascii="Arial" w:eastAsia="Times New Roman" w:hAnsi="Arial" w:cs="Arial"/>
          <w:sz w:val="24"/>
          <w:szCs w:val="24"/>
        </w:rPr>
        <w:t xml:space="preserve"> por la implementación de campañas de concientización vial.</w:t>
      </w:r>
    </w:p>
    <w:p w:rsidR="00D76148" w:rsidRPr="00716D47" w:rsidRDefault="00D76148" w:rsidP="00BC6EF3">
      <w:pPr>
        <w:widowControl w:val="0"/>
        <w:autoSpaceDE w:val="0"/>
        <w:autoSpaceDN w:val="0"/>
        <w:adjustRightInd w:val="0"/>
        <w:spacing w:after="0" w:line="240" w:lineRule="auto"/>
        <w:jc w:val="both"/>
        <w:rPr>
          <w:rFonts w:ascii="Arial" w:hAnsi="Arial" w:cs="Arial"/>
          <w:kern w:val="28"/>
          <w:sz w:val="24"/>
          <w:szCs w:val="24"/>
        </w:rPr>
      </w:pPr>
      <w:r w:rsidRPr="00716D47">
        <w:rPr>
          <w:rFonts w:ascii="Arial" w:hAnsi="Arial" w:cs="Arial"/>
          <w:sz w:val="24"/>
          <w:szCs w:val="24"/>
        </w:rPr>
        <w:t>TRANSPORTE PÚBLICO</w:t>
      </w:r>
      <w:r w:rsidRPr="00716D47">
        <w:rPr>
          <w:rFonts w:ascii="Arial" w:hAnsi="Arial" w:cs="Arial"/>
          <w:kern w:val="28"/>
          <w:sz w:val="24"/>
          <w:szCs w:val="24"/>
        </w:rPr>
        <w:t xml:space="preserve"> </w:t>
      </w:r>
    </w:p>
    <w:p w:rsidR="00D76148" w:rsidRPr="00716D47" w:rsidRDefault="00285E70" w:rsidP="00BC6EF3">
      <w:pPr>
        <w:widowControl w:val="0"/>
        <w:autoSpaceDE w:val="0"/>
        <w:autoSpaceDN w:val="0"/>
        <w:adjustRightInd w:val="0"/>
        <w:spacing w:after="0" w:line="240" w:lineRule="auto"/>
        <w:jc w:val="both"/>
        <w:rPr>
          <w:rFonts w:ascii="Arial" w:hAnsi="Arial" w:cs="Arial"/>
          <w:sz w:val="24"/>
          <w:szCs w:val="24"/>
        </w:rPr>
      </w:pPr>
      <w:r w:rsidRPr="00716D47">
        <w:rPr>
          <w:rFonts w:ascii="Arial" w:hAnsi="Arial" w:cs="Arial"/>
          <w:kern w:val="28"/>
          <w:sz w:val="24"/>
          <w:szCs w:val="24"/>
        </w:rPr>
        <w:t xml:space="preserve">Se llevaron a cabo </w:t>
      </w:r>
      <w:r w:rsidR="00D76148" w:rsidRPr="00716D47">
        <w:rPr>
          <w:rFonts w:ascii="Arial" w:hAnsi="Arial" w:cs="Arial"/>
          <w:kern w:val="28"/>
          <w:sz w:val="24"/>
          <w:szCs w:val="24"/>
        </w:rPr>
        <w:t xml:space="preserve">32 Revistas Mecánicas a las unidades del transporte público urbano y suburbano registradas en el municipio correspondiente al 2do. Semestre del año, </w:t>
      </w:r>
      <w:r w:rsidRPr="00716D47">
        <w:rPr>
          <w:rFonts w:ascii="Arial" w:hAnsi="Arial" w:cs="Arial"/>
          <w:kern w:val="28"/>
          <w:sz w:val="24"/>
          <w:szCs w:val="24"/>
        </w:rPr>
        <w:t>para inspeccionar las</w:t>
      </w:r>
      <w:r w:rsidR="00D76148" w:rsidRPr="00716D47">
        <w:rPr>
          <w:rFonts w:ascii="Arial" w:hAnsi="Arial" w:cs="Arial"/>
          <w:kern w:val="28"/>
          <w:sz w:val="24"/>
          <w:szCs w:val="24"/>
        </w:rPr>
        <w:t xml:space="preserve"> condiciones físico-mecánicas de las mismas</w:t>
      </w:r>
      <w:r w:rsidR="00D76148" w:rsidRPr="00716D47">
        <w:rPr>
          <w:rFonts w:ascii="Arial" w:hAnsi="Arial" w:cs="Arial"/>
          <w:sz w:val="24"/>
          <w:szCs w:val="24"/>
        </w:rPr>
        <w:t>.</w:t>
      </w:r>
    </w:p>
    <w:p w:rsidR="00584397" w:rsidRPr="00716D47" w:rsidRDefault="00C57ECF" w:rsidP="00BC6EF3">
      <w:pPr>
        <w:widowControl w:val="0"/>
        <w:autoSpaceDE w:val="0"/>
        <w:autoSpaceDN w:val="0"/>
        <w:adjustRightInd w:val="0"/>
        <w:jc w:val="both"/>
        <w:rPr>
          <w:rFonts w:ascii="Arial" w:eastAsia="Times New Roman" w:hAnsi="Arial" w:cs="Arial"/>
          <w:sz w:val="24"/>
          <w:szCs w:val="24"/>
        </w:rPr>
      </w:pPr>
      <w:r w:rsidRPr="00716D47">
        <w:rPr>
          <w:rFonts w:ascii="Arial" w:eastAsia="Times New Roman" w:hAnsi="Arial" w:cs="Arial"/>
          <w:sz w:val="24"/>
          <w:szCs w:val="24"/>
        </w:rPr>
        <w:t>Para comunicación y coordinación del personal operativo, se inv</w:t>
      </w:r>
      <w:r w:rsidR="007C6068">
        <w:rPr>
          <w:rFonts w:ascii="Arial" w:eastAsia="Times New Roman" w:hAnsi="Arial" w:cs="Arial"/>
          <w:sz w:val="24"/>
          <w:szCs w:val="24"/>
        </w:rPr>
        <w:t xml:space="preserve">irtieron </w:t>
      </w:r>
      <w:r w:rsidRPr="00716D47">
        <w:rPr>
          <w:rFonts w:ascii="Arial" w:eastAsia="Times New Roman" w:hAnsi="Arial" w:cs="Arial"/>
          <w:sz w:val="24"/>
          <w:szCs w:val="24"/>
        </w:rPr>
        <w:t xml:space="preserve"> </w:t>
      </w:r>
      <w:r w:rsidR="00584397" w:rsidRPr="00716D47">
        <w:rPr>
          <w:rFonts w:ascii="Arial" w:eastAsia="Times New Roman" w:hAnsi="Arial" w:cs="Arial"/>
          <w:sz w:val="24"/>
          <w:szCs w:val="24"/>
        </w:rPr>
        <w:t>$41,000.00</w:t>
      </w:r>
      <w:r w:rsidR="00A2630E" w:rsidRPr="00716D47">
        <w:rPr>
          <w:rFonts w:ascii="Arial" w:eastAsia="Times New Roman" w:hAnsi="Arial" w:cs="Arial"/>
          <w:sz w:val="24"/>
          <w:szCs w:val="24"/>
        </w:rPr>
        <w:t xml:space="preserve"> (cuarenta y u</w:t>
      </w:r>
      <w:r w:rsidR="00962401">
        <w:rPr>
          <w:rFonts w:ascii="Arial" w:eastAsia="Times New Roman" w:hAnsi="Arial" w:cs="Arial"/>
          <w:sz w:val="24"/>
          <w:szCs w:val="24"/>
        </w:rPr>
        <w:t>n mil pesos 00/100 M.N</w:t>
      </w:r>
      <w:r w:rsidR="00A2630E" w:rsidRPr="00716D47">
        <w:rPr>
          <w:rFonts w:ascii="Arial" w:eastAsia="Times New Roman" w:hAnsi="Arial" w:cs="Arial"/>
          <w:sz w:val="24"/>
          <w:szCs w:val="24"/>
        </w:rPr>
        <w:t>.)</w:t>
      </w:r>
    </w:p>
    <w:p w:rsidR="006D7057" w:rsidRPr="00A01E7F" w:rsidRDefault="00A2630E" w:rsidP="00BC6EF3">
      <w:pPr>
        <w:jc w:val="both"/>
        <w:rPr>
          <w:rFonts w:ascii="Arial" w:hAnsi="Arial" w:cs="Arial"/>
          <w:b/>
          <w:sz w:val="24"/>
          <w:szCs w:val="24"/>
        </w:rPr>
      </w:pPr>
      <w:bookmarkStart w:id="2" w:name="_GoBack"/>
      <w:r w:rsidRPr="00E10CE1">
        <w:rPr>
          <w:rFonts w:ascii="Arial" w:hAnsi="Arial" w:cs="Arial"/>
          <w:b/>
          <w:sz w:val="24"/>
          <w:szCs w:val="24"/>
          <w:highlight w:val="yellow"/>
        </w:rPr>
        <w:t>CENTRAL DE EMERGENCIAS 911</w:t>
      </w:r>
    </w:p>
    <w:bookmarkEnd w:id="2"/>
    <w:p w:rsidR="00A2630E" w:rsidRPr="00716D47" w:rsidRDefault="007C6068" w:rsidP="00BC6EF3">
      <w:pPr>
        <w:jc w:val="both"/>
        <w:rPr>
          <w:rFonts w:ascii="Arial" w:hAnsi="Arial" w:cs="Arial"/>
          <w:sz w:val="24"/>
          <w:szCs w:val="24"/>
        </w:rPr>
      </w:pPr>
      <w:r>
        <w:rPr>
          <w:rFonts w:ascii="Arial" w:hAnsi="Arial" w:cs="Arial"/>
          <w:sz w:val="24"/>
          <w:szCs w:val="24"/>
        </w:rPr>
        <w:t>N</w:t>
      </w:r>
      <w:r w:rsidR="007C57A0" w:rsidRPr="00716D47">
        <w:rPr>
          <w:rFonts w:ascii="Arial" w:hAnsi="Arial" w:cs="Arial"/>
          <w:sz w:val="24"/>
          <w:szCs w:val="24"/>
        </w:rPr>
        <w:t>uestro personal operativo recibe capacitación</w:t>
      </w:r>
      <w:r>
        <w:rPr>
          <w:rFonts w:ascii="Arial" w:hAnsi="Arial" w:cs="Arial"/>
          <w:sz w:val="24"/>
          <w:szCs w:val="24"/>
        </w:rPr>
        <w:t xml:space="preserve"> constante </w:t>
      </w:r>
      <w:r w:rsidR="007C57A0" w:rsidRPr="00716D47">
        <w:rPr>
          <w:rFonts w:ascii="Arial" w:hAnsi="Arial" w:cs="Arial"/>
          <w:sz w:val="24"/>
          <w:szCs w:val="24"/>
        </w:rPr>
        <w:t xml:space="preserve"> por parte del Sistema Estatal de Coordinación, Comando, Control, Comunicacione</w:t>
      </w:r>
      <w:r w:rsidR="004917A8" w:rsidRPr="00716D47">
        <w:rPr>
          <w:rFonts w:ascii="Arial" w:hAnsi="Arial" w:cs="Arial"/>
          <w:sz w:val="24"/>
          <w:szCs w:val="24"/>
        </w:rPr>
        <w:t xml:space="preserve">s, Computo e Inteligencia C5i y en el Instituto de Formación en Seguridad Pública del Estado </w:t>
      </w:r>
      <w:r w:rsidR="007C57A0" w:rsidRPr="00716D47">
        <w:rPr>
          <w:rFonts w:ascii="Arial" w:hAnsi="Arial" w:cs="Arial"/>
          <w:sz w:val="24"/>
          <w:szCs w:val="24"/>
        </w:rPr>
        <w:t>INFOSPE</w:t>
      </w:r>
      <w:r>
        <w:rPr>
          <w:rFonts w:ascii="Arial" w:hAnsi="Arial" w:cs="Arial"/>
          <w:sz w:val="24"/>
          <w:szCs w:val="24"/>
        </w:rPr>
        <w:t>.</w:t>
      </w:r>
    </w:p>
    <w:p w:rsidR="00962401" w:rsidRDefault="00962401" w:rsidP="004917A8">
      <w:pPr>
        <w:jc w:val="both"/>
        <w:rPr>
          <w:rFonts w:ascii="Arial" w:hAnsi="Arial" w:cs="Arial"/>
          <w:sz w:val="24"/>
          <w:szCs w:val="24"/>
        </w:rPr>
      </w:pPr>
      <w:r>
        <w:rPr>
          <w:rFonts w:ascii="Arial" w:hAnsi="Arial" w:cs="Arial"/>
          <w:sz w:val="24"/>
          <w:szCs w:val="24"/>
        </w:rPr>
        <w:t>Contamos con un total de 54</w:t>
      </w:r>
      <w:r w:rsidR="00400542" w:rsidRPr="00716D47">
        <w:rPr>
          <w:rFonts w:ascii="Arial" w:hAnsi="Arial" w:cs="Arial"/>
          <w:sz w:val="24"/>
          <w:szCs w:val="24"/>
        </w:rPr>
        <w:t xml:space="preserve"> cámaras de vigilancia</w:t>
      </w:r>
      <w:r w:rsidR="00A2630E" w:rsidRPr="00716D47">
        <w:rPr>
          <w:rFonts w:ascii="Arial" w:hAnsi="Arial" w:cs="Arial"/>
          <w:sz w:val="24"/>
          <w:szCs w:val="24"/>
        </w:rPr>
        <w:t>, las cuales están distribuidas en puntos estratégico</w:t>
      </w:r>
      <w:r>
        <w:rPr>
          <w:rFonts w:ascii="Arial" w:hAnsi="Arial" w:cs="Arial"/>
          <w:sz w:val="24"/>
          <w:szCs w:val="24"/>
        </w:rPr>
        <w:t>s con lo cual podemos cubrir aproximadamente el 90 %</w:t>
      </w:r>
      <w:r w:rsidR="00A2630E" w:rsidRPr="00716D47">
        <w:rPr>
          <w:rFonts w:ascii="Arial" w:hAnsi="Arial" w:cs="Arial"/>
          <w:sz w:val="24"/>
          <w:szCs w:val="24"/>
        </w:rPr>
        <w:t xml:space="preserve"> del territorio del Municipio, </w:t>
      </w:r>
      <w:r w:rsidR="00A2630E" w:rsidRPr="00962401">
        <w:rPr>
          <w:rFonts w:ascii="Arial" w:hAnsi="Arial" w:cs="Arial"/>
          <w:sz w:val="24"/>
          <w:szCs w:val="24"/>
        </w:rPr>
        <w:t xml:space="preserve">así como </w:t>
      </w:r>
      <w:r>
        <w:rPr>
          <w:rFonts w:ascii="Arial" w:hAnsi="Arial" w:cs="Arial"/>
          <w:sz w:val="24"/>
          <w:szCs w:val="24"/>
        </w:rPr>
        <w:t>dos</w:t>
      </w:r>
      <w:r w:rsidR="00A2630E" w:rsidRPr="00962401">
        <w:rPr>
          <w:rFonts w:ascii="Arial" w:hAnsi="Arial" w:cs="Arial"/>
          <w:sz w:val="24"/>
          <w:szCs w:val="24"/>
        </w:rPr>
        <w:t xml:space="preserve"> arcos carreteros ubicados en las principales salidas de la ciudad.</w:t>
      </w:r>
      <w:r w:rsidR="00400542" w:rsidRPr="00962401">
        <w:rPr>
          <w:rFonts w:ascii="Arial" w:hAnsi="Arial" w:cs="Arial"/>
          <w:sz w:val="24"/>
          <w:szCs w:val="24"/>
        </w:rPr>
        <w:t xml:space="preserve"> </w:t>
      </w:r>
    </w:p>
    <w:p w:rsidR="00A2630E" w:rsidRPr="00716D47" w:rsidRDefault="00A2630E" w:rsidP="004917A8">
      <w:pPr>
        <w:jc w:val="both"/>
        <w:rPr>
          <w:rFonts w:ascii="Arial" w:hAnsi="Arial" w:cs="Arial"/>
          <w:sz w:val="24"/>
          <w:szCs w:val="24"/>
        </w:rPr>
      </w:pPr>
      <w:r w:rsidRPr="00716D47">
        <w:rPr>
          <w:rFonts w:ascii="Arial" w:hAnsi="Arial" w:cs="Arial"/>
          <w:sz w:val="24"/>
          <w:szCs w:val="24"/>
        </w:rPr>
        <w:t xml:space="preserve">La central atiende más de 50,000 llamadas anuales </w:t>
      </w:r>
      <w:r w:rsidR="007C6068">
        <w:rPr>
          <w:rFonts w:ascii="Arial" w:hAnsi="Arial" w:cs="Arial"/>
          <w:sz w:val="24"/>
          <w:szCs w:val="24"/>
        </w:rPr>
        <w:t>y e</w:t>
      </w:r>
      <w:r w:rsidRPr="00716D47">
        <w:rPr>
          <w:rFonts w:ascii="Arial" w:hAnsi="Arial" w:cs="Arial"/>
          <w:sz w:val="24"/>
          <w:szCs w:val="24"/>
        </w:rPr>
        <w:t>n coordinación con las diferentes corporaciones enlazadas, reducimos los tiempos de respuesta a 3:30 minutos en llegar al evento.</w:t>
      </w:r>
    </w:p>
    <w:p w:rsidR="00AA4D8E" w:rsidRPr="00A01E7F" w:rsidRDefault="00AA4D8E" w:rsidP="00962401">
      <w:pPr>
        <w:jc w:val="both"/>
        <w:rPr>
          <w:rFonts w:ascii="Arial" w:hAnsi="Arial" w:cs="Arial"/>
          <w:b/>
          <w:sz w:val="24"/>
          <w:szCs w:val="24"/>
        </w:rPr>
      </w:pPr>
      <w:r w:rsidRPr="00E10CE1">
        <w:rPr>
          <w:rFonts w:ascii="Arial" w:hAnsi="Arial" w:cs="Arial"/>
          <w:b/>
          <w:sz w:val="24"/>
          <w:szCs w:val="24"/>
          <w:highlight w:val="yellow"/>
        </w:rPr>
        <w:lastRenderedPageBreak/>
        <w:t>UNIDAD MUNICIPAL DE PROTECCIÓN CIVIL</w:t>
      </w:r>
    </w:p>
    <w:p w:rsidR="00AA4D8E" w:rsidRPr="00716D47" w:rsidRDefault="0071024B" w:rsidP="0071024B">
      <w:pPr>
        <w:jc w:val="both"/>
        <w:rPr>
          <w:rFonts w:ascii="Arial" w:hAnsi="Arial" w:cs="Arial"/>
          <w:sz w:val="24"/>
          <w:szCs w:val="24"/>
        </w:rPr>
      </w:pPr>
      <w:r w:rsidRPr="00716D47">
        <w:rPr>
          <w:rFonts w:ascii="Arial" w:hAnsi="Arial" w:cs="Arial"/>
          <w:sz w:val="24"/>
          <w:szCs w:val="24"/>
        </w:rPr>
        <w:t xml:space="preserve">Actividades prestadas por la dependencia incluyendo inspecciones, capacitaciones, servicio de ambulancia, rescate de personas y/o cadáveres, aseguramiento de pirotécnia, atención a enjambres, entre otras. </w:t>
      </w:r>
      <w:r w:rsidR="00081261" w:rsidRPr="00716D47">
        <w:rPr>
          <w:rFonts w:ascii="Arial" w:hAnsi="Arial" w:cs="Arial"/>
          <w:sz w:val="24"/>
          <w:szCs w:val="24"/>
        </w:rPr>
        <w:t>1,240</w:t>
      </w:r>
      <w:r w:rsidRPr="00716D47">
        <w:rPr>
          <w:rFonts w:ascii="Arial" w:hAnsi="Arial" w:cs="Arial"/>
          <w:sz w:val="24"/>
          <w:szCs w:val="24"/>
        </w:rPr>
        <w:t xml:space="preserve"> servicios</w:t>
      </w:r>
      <w:r w:rsidR="00081261" w:rsidRPr="00716D47">
        <w:rPr>
          <w:rFonts w:ascii="Arial" w:hAnsi="Arial" w:cs="Arial"/>
          <w:sz w:val="24"/>
          <w:szCs w:val="24"/>
        </w:rPr>
        <w:t>.</w:t>
      </w:r>
    </w:p>
    <w:p w:rsidR="00AA4D8E" w:rsidRPr="00716D47" w:rsidRDefault="00081261" w:rsidP="009C538D">
      <w:pPr>
        <w:jc w:val="both"/>
        <w:rPr>
          <w:rFonts w:ascii="Arial" w:hAnsi="Arial" w:cs="Arial"/>
          <w:sz w:val="24"/>
          <w:szCs w:val="24"/>
        </w:rPr>
      </w:pPr>
      <w:r w:rsidRPr="00716D47">
        <w:rPr>
          <w:rFonts w:ascii="Arial" w:hAnsi="Arial" w:cs="Arial"/>
          <w:sz w:val="24"/>
          <w:szCs w:val="24"/>
        </w:rPr>
        <w:t xml:space="preserve">Se capacitaron a más de 50 </w:t>
      </w:r>
      <w:r w:rsidR="009C538D" w:rsidRPr="00716D47">
        <w:rPr>
          <w:rFonts w:ascii="Arial" w:hAnsi="Arial" w:cs="Arial"/>
          <w:sz w:val="24"/>
          <w:szCs w:val="24"/>
        </w:rPr>
        <w:t>elementos operativos</w:t>
      </w:r>
      <w:r w:rsidRPr="00716D47">
        <w:rPr>
          <w:rFonts w:ascii="Arial" w:hAnsi="Arial" w:cs="Arial"/>
          <w:sz w:val="24"/>
          <w:szCs w:val="24"/>
        </w:rPr>
        <w:t xml:space="preserve"> de diferentes corporaciones</w:t>
      </w:r>
      <w:r w:rsidR="009C538D" w:rsidRPr="00716D47">
        <w:rPr>
          <w:rFonts w:ascii="Arial" w:hAnsi="Arial" w:cs="Arial"/>
          <w:sz w:val="24"/>
          <w:szCs w:val="24"/>
        </w:rPr>
        <w:t xml:space="preserve"> en cursos de extracción vehicular, incendios en vehículos</w:t>
      </w:r>
      <w:r w:rsidRPr="00716D47">
        <w:rPr>
          <w:rFonts w:ascii="Arial" w:hAnsi="Arial" w:cs="Arial"/>
          <w:sz w:val="24"/>
          <w:szCs w:val="24"/>
        </w:rPr>
        <w:t>, habilidades y destrezas para el primer respondiente y rescate;</w:t>
      </w:r>
      <w:r w:rsidR="009C538D" w:rsidRPr="00716D47">
        <w:rPr>
          <w:rFonts w:ascii="Arial" w:hAnsi="Arial" w:cs="Arial"/>
          <w:sz w:val="24"/>
          <w:szCs w:val="24"/>
        </w:rPr>
        <w:t xml:space="preserve"> y búsqueda y rescate en estructuras colapsadas</w:t>
      </w:r>
      <w:r w:rsidRPr="00716D47">
        <w:rPr>
          <w:rFonts w:ascii="Arial" w:hAnsi="Arial" w:cs="Arial"/>
          <w:sz w:val="24"/>
          <w:szCs w:val="24"/>
        </w:rPr>
        <w:t xml:space="preserve"> y buceo de rescate</w:t>
      </w:r>
      <w:r w:rsidR="009C538D" w:rsidRPr="00716D47">
        <w:rPr>
          <w:rFonts w:ascii="Arial" w:hAnsi="Arial" w:cs="Arial"/>
          <w:sz w:val="24"/>
          <w:szCs w:val="24"/>
        </w:rPr>
        <w:t xml:space="preserve">. </w:t>
      </w:r>
      <w:r w:rsidRPr="00716D47">
        <w:rPr>
          <w:rFonts w:ascii="Arial" w:hAnsi="Arial" w:cs="Arial"/>
          <w:sz w:val="24"/>
          <w:szCs w:val="24"/>
        </w:rPr>
        <w:t xml:space="preserve">Referente a </w:t>
      </w:r>
      <w:r w:rsidR="009C538D" w:rsidRPr="00716D47">
        <w:rPr>
          <w:rFonts w:ascii="Arial" w:hAnsi="Arial" w:cs="Arial"/>
          <w:sz w:val="24"/>
          <w:szCs w:val="24"/>
        </w:rPr>
        <w:t>capacitación a la población</w:t>
      </w:r>
      <w:r w:rsidR="001778D7">
        <w:rPr>
          <w:rFonts w:ascii="Arial" w:hAnsi="Arial" w:cs="Arial"/>
          <w:sz w:val="24"/>
          <w:szCs w:val="24"/>
        </w:rPr>
        <w:t>,</w:t>
      </w:r>
      <w:r w:rsidRPr="00716D47">
        <w:rPr>
          <w:rFonts w:ascii="Arial" w:hAnsi="Arial" w:cs="Arial"/>
          <w:sz w:val="24"/>
          <w:szCs w:val="24"/>
        </w:rPr>
        <w:t xml:space="preserve"> trabajamos en la actualización de brigadas internas de Protección Civil </w:t>
      </w:r>
      <w:r w:rsidR="009C538D" w:rsidRPr="00716D47">
        <w:rPr>
          <w:rFonts w:ascii="Arial" w:hAnsi="Arial" w:cs="Arial"/>
          <w:sz w:val="24"/>
          <w:szCs w:val="24"/>
        </w:rPr>
        <w:t xml:space="preserve">a </w:t>
      </w:r>
      <w:r w:rsidRPr="00716D47">
        <w:rPr>
          <w:rFonts w:ascii="Arial" w:hAnsi="Arial" w:cs="Arial"/>
          <w:sz w:val="24"/>
          <w:szCs w:val="24"/>
        </w:rPr>
        <w:t>450</w:t>
      </w:r>
      <w:r w:rsidR="009C538D" w:rsidRPr="00716D47">
        <w:rPr>
          <w:rFonts w:ascii="Arial" w:hAnsi="Arial" w:cs="Arial"/>
          <w:sz w:val="24"/>
          <w:szCs w:val="24"/>
        </w:rPr>
        <w:t xml:space="preserve"> personas entre trabajadores de talleres textiles, personal de Comisión Federal de Electricidad, estancias infantiles y personal docente de instituciones educativas. </w:t>
      </w:r>
    </w:p>
    <w:p w:rsidR="00CC51A5" w:rsidRPr="00A01E7F" w:rsidRDefault="00CC51A5" w:rsidP="00CC51A5">
      <w:pPr>
        <w:jc w:val="both"/>
        <w:rPr>
          <w:rFonts w:ascii="Arial" w:hAnsi="Arial" w:cs="Arial"/>
          <w:b/>
          <w:sz w:val="24"/>
          <w:szCs w:val="24"/>
        </w:rPr>
      </w:pPr>
      <w:r w:rsidRPr="00380046">
        <w:rPr>
          <w:rFonts w:ascii="Arial" w:hAnsi="Arial" w:cs="Arial"/>
          <w:b/>
          <w:sz w:val="24"/>
          <w:szCs w:val="24"/>
          <w:highlight w:val="yellow"/>
        </w:rPr>
        <w:t>OFICIALIA MAYOR</w:t>
      </w:r>
    </w:p>
    <w:p w:rsidR="007670FF" w:rsidRPr="00716D47" w:rsidRDefault="006C644E" w:rsidP="007670FF">
      <w:pPr>
        <w:jc w:val="both"/>
        <w:rPr>
          <w:rFonts w:ascii="Arial" w:hAnsi="Arial" w:cs="Arial"/>
          <w:sz w:val="24"/>
          <w:szCs w:val="24"/>
        </w:rPr>
      </w:pPr>
      <w:r>
        <w:rPr>
          <w:rFonts w:ascii="Arial" w:hAnsi="Arial" w:cs="Arial"/>
          <w:sz w:val="24"/>
          <w:szCs w:val="24"/>
        </w:rPr>
        <w:t>Damos mantenimiento al parque vehicular</w:t>
      </w:r>
      <w:r w:rsidR="007670FF" w:rsidRPr="00716D47">
        <w:rPr>
          <w:rFonts w:ascii="Arial" w:hAnsi="Arial" w:cs="Arial"/>
          <w:sz w:val="24"/>
          <w:szCs w:val="24"/>
        </w:rPr>
        <w:t>, logrando con ello un mayor servicio activo en atención a las diferentes necesidades de nuestro municipio.</w:t>
      </w:r>
    </w:p>
    <w:p w:rsidR="006C644E" w:rsidRDefault="007670FF" w:rsidP="00CC51A5">
      <w:pPr>
        <w:jc w:val="both"/>
        <w:rPr>
          <w:rFonts w:ascii="Arial" w:hAnsi="Arial" w:cs="Arial"/>
          <w:sz w:val="24"/>
          <w:szCs w:val="24"/>
        </w:rPr>
      </w:pPr>
      <w:r w:rsidRPr="00716D47">
        <w:rPr>
          <w:rFonts w:ascii="Arial" w:hAnsi="Arial" w:cs="Arial"/>
          <w:sz w:val="24"/>
          <w:szCs w:val="24"/>
        </w:rPr>
        <w:t xml:space="preserve">En cuestión de seguridad social de nuestros trabajadores, </w:t>
      </w:r>
      <w:r w:rsidR="006C644E">
        <w:rPr>
          <w:rFonts w:ascii="Arial" w:hAnsi="Arial" w:cs="Arial"/>
          <w:sz w:val="24"/>
          <w:szCs w:val="24"/>
        </w:rPr>
        <w:t>tenemos asegurados al</w:t>
      </w:r>
      <w:r w:rsidRPr="00716D47">
        <w:rPr>
          <w:rFonts w:ascii="Arial" w:hAnsi="Arial" w:cs="Arial"/>
          <w:sz w:val="24"/>
          <w:szCs w:val="24"/>
        </w:rPr>
        <w:t xml:space="preserve"> 100% de los empleados de Seguridad Publica, Movilidad</w:t>
      </w:r>
      <w:r w:rsidR="00BC6EF3">
        <w:rPr>
          <w:rFonts w:ascii="Arial" w:hAnsi="Arial" w:cs="Arial"/>
          <w:sz w:val="24"/>
          <w:szCs w:val="24"/>
        </w:rPr>
        <w:t>, Alumbrado Público</w:t>
      </w:r>
      <w:r w:rsidRPr="00716D47">
        <w:rPr>
          <w:rFonts w:ascii="Arial" w:hAnsi="Arial" w:cs="Arial"/>
          <w:sz w:val="24"/>
          <w:szCs w:val="24"/>
        </w:rPr>
        <w:t xml:space="preserve"> y personal de manejo de animales del Zoológico</w:t>
      </w:r>
      <w:r w:rsidR="006C644E">
        <w:rPr>
          <w:rFonts w:ascii="Arial" w:hAnsi="Arial" w:cs="Arial"/>
          <w:sz w:val="24"/>
          <w:szCs w:val="24"/>
        </w:rPr>
        <w:t>.</w:t>
      </w:r>
    </w:p>
    <w:p w:rsidR="008500FB" w:rsidRDefault="008500FB" w:rsidP="00CC51A5">
      <w:pPr>
        <w:jc w:val="both"/>
        <w:rPr>
          <w:rFonts w:ascii="Arial" w:hAnsi="Arial" w:cs="Arial"/>
          <w:sz w:val="24"/>
          <w:szCs w:val="24"/>
        </w:rPr>
      </w:pPr>
      <w:r>
        <w:rPr>
          <w:rFonts w:ascii="Arial" w:hAnsi="Arial" w:cs="Arial"/>
          <w:sz w:val="24"/>
          <w:szCs w:val="24"/>
        </w:rPr>
        <w:t>En el área de Recurso Humanos a través de cursos, talleres y diplomados se han capacitado a 224 empleados municipales con los temas Valores para Todos; Desarrollo de la Conciencia en la Integración de equipos de trabajo; Gobierno y Administración Pública Municipal; en temas de salud prevención de cáncer cérvico uterino y prevención de cáncer de mama.</w:t>
      </w:r>
    </w:p>
    <w:p w:rsidR="006C644E" w:rsidRDefault="00DD2793" w:rsidP="00CC51A5">
      <w:pPr>
        <w:jc w:val="both"/>
        <w:rPr>
          <w:rFonts w:ascii="Arial" w:hAnsi="Arial" w:cs="Arial"/>
          <w:sz w:val="24"/>
          <w:szCs w:val="24"/>
        </w:rPr>
      </w:pPr>
      <w:r>
        <w:rPr>
          <w:rFonts w:ascii="Arial" w:hAnsi="Arial" w:cs="Arial"/>
          <w:sz w:val="24"/>
          <w:szCs w:val="24"/>
        </w:rPr>
        <w:t>L</w:t>
      </w:r>
      <w:r w:rsidR="006C644E">
        <w:rPr>
          <w:rFonts w:ascii="Arial" w:hAnsi="Arial" w:cs="Arial"/>
          <w:sz w:val="24"/>
          <w:szCs w:val="24"/>
        </w:rPr>
        <w:t>levamos a cabo</w:t>
      </w:r>
      <w:r w:rsidR="008500FB">
        <w:rPr>
          <w:rFonts w:ascii="Arial" w:hAnsi="Arial" w:cs="Arial"/>
          <w:sz w:val="24"/>
          <w:szCs w:val="24"/>
        </w:rPr>
        <w:t xml:space="preserve"> 17</w:t>
      </w:r>
      <w:r w:rsidR="006C644E">
        <w:rPr>
          <w:rFonts w:ascii="Arial" w:hAnsi="Arial" w:cs="Arial"/>
          <w:sz w:val="24"/>
          <w:szCs w:val="24"/>
        </w:rPr>
        <w:t xml:space="preserve"> reuniones con el </w:t>
      </w:r>
      <w:r w:rsidR="008500FB">
        <w:rPr>
          <w:rFonts w:ascii="Arial" w:hAnsi="Arial" w:cs="Arial"/>
          <w:sz w:val="24"/>
          <w:szCs w:val="24"/>
        </w:rPr>
        <w:t>Comité de A</w:t>
      </w:r>
      <w:r w:rsidR="00662B0C">
        <w:rPr>
          <w:rFonts w:ascii="Arial" w:hAnsi="Arial" w:cs="Arial"/>
          <w:sz w:val="24"/>
          <w:szCs w:val="24"/>
        </w:rPr>
        <w:t>dquisiciones</w:t>
      </w:r>
      <w:r>
        <w:rPr>
          <w:rFonts w:ascii="Arial" w:hAnsi="Arial" w:cs="Arial"/>
          <w:sz w:val="24"/>
          <w:szCs w:val="24"/>
        </w:rPr>
        <w:t>, Enajenaciones y Arrendamiento</w:t>
      </w:r>
      <w:r w:rsidR="008500FB">
        <w:rPr>
          <w:rFonts w:ascii="Arial" w:hAnsi="Arial" w:cs="Arial"/>
          <w:sz w:val="24"/>
          <w:szCs w:val="24"/>
        </w:rPr>
        <w:t xml:space="preserve">, </w:t>
      </w:r>
      <w:r>
        <w:rPr>
          <w:rFonts w:ascii="Arial" w:hAnsi="Arial" w:cs="Arial"/>
          <w:sz w:val="24"/>
          <w:szCs w:val="24"/>
        </w:rPr>
        <w:t>do</w:t>
      </w:r>
      <w:r w:rsidR="008500FB">
        <w:rPr>
          <w:rFonts w:ascii="Arial" w:hAnsi="Arial" w:cs="Arial"/>
          <w:sz w:val="24"/>
          <w:szCs w:val="24"/>
        </w:rPr>
        <w:t>nde se sustentan y se cotizan las diversas compras para las áreas de la administración municipal, se establecen</w:t>
      </w:r>
      <w:r w:rsidR="00E701D5">
        <w:rPr>
          <w:rFonts w:ascii="Arial" w:hAnsi="Arial" w:cs="Arial"/>
          <w:sz w:val="24"/>
          <w:szCs w:val="24"/>
        </w:rPr>
        <w:t xml:space="preserve"> las minutas y los acuerdos en observancia a la legalidad que rige los </w:t>
      </w:r>
      <w:r w:rsidR="008500FB">
        <w:rPr>
          <w:rFonts w:ascii="Arial" w:hAnsi="Arial" w:cs="Arial"/>
          <w:sz w:val="24"/>
          <w:szCs w:val="24"/>
        </w:rPr>
        <w:t>procesos de compras.</w:t>
      </w:r>
    </w:p>
    <w:p w:rsidR="00CC51A5" w:rsidRPr="00716D47" w:rsidRDefault="00CC51A5" w:rsidP="00CC51A5">
      <w:pPr>
        <w:jc w:val="both"/>
        <w:rPr>
          <w:rFonts w:ascii="Arial" w:hAnsi="Arial" w:cs="Arial"/>
          <w:sz w:val="24"/>
          <w:szCs w:val="24"/>
        </w:rPr>
      </w:pPr>
      <w:r w:rsidRPr="00716D47">
        <w:rPr>
          <w:rFonts w:ascii="Arial" w:hAnsi="Arial" w:cs="Arial"/>
          <w:sz w:val="24"/>
          <w:szCs w:val="24"/>
        </w:rPr>
        <w:t>Área de Informática.</w:t>
      </w:r>
      <w:r w:rsidR="00430FA1">
        <w:rPr>
          <w:rFonts w:ascii="Arial" w:hAnsi="Arial" w:cs="Arial"/>
          <w:sz w:val="24"/>
          <w:szCs w:val="24"/>
        </w:rPr>
        <w:t xml:space="preserve"> </w:t>
      </w:r>
      <w:r w:rsidRPr="00716D47">
        <w:rPr>
          <w:rFonts w:ascii="Arial" w:hAnsi="Arial" w:cs="Arial"/>
          <w:sz w:val="24"/>
          <w:szCs w:val="24"/>
        </w:rPr>
        <w:t xml:space="preserve">Se llevó acabo el cambio de la infraestructura de la red y </w:t>
      </w:r>
      <w:r w:rsidR="00854E54" w:rsidRPr="00716D47">
        <w:rPr>
          <w:rFonts w:ascii="Arial" w:hAnsi="Arial" w:cs="Arial"/>
          <w:sz w:val="24"/>
          <w:szCs w:val="24"/>
        </w:rPr>
        <w:t xml:space="preserve">líneas de teléfono </w:t>
      </w:r>
      <w:r w:rsidR="001B1A5A">
        <w:rPr>
          <w:rFonts w:ascii="Arial" w:hAnsi="Arial" w:cs="Arial"/>
          <w:sz w:val="24"/>
          <w:szCs w:val="24"/>
        </w:rPr>
        <w:t xml:space="preserve">a oficinas de la calle </w:t>
      </w:r>
      <w:r w:rsidRPr="00716D47">
        <w:rPr>
          <w:rFonts w:ascii="Arial" w:hAnsi="Arial" w:cs="Arial"/>
          <w:sz w:val="24"/>
          <w:szCs w:val="24"/>
        </w:rPr>
        <w:t xml:space="preserve">Brasil </w:t>
      </w:r>
      <w:r w:rsidR="006C644E">
        <w:rPr>
          <w:rFonts w:ascii="Arial" w:hAnsi="Arial" w:cs="Arial"/>
          <w:sz w:val="24"/>
          <w:szCs w:val="24"/>
        </w:rPr>
        <w:t xml:space="preserve">y la </w:t>
      </w:r>
      <w:r w:rsidRPr="00716D47">
        <w:rPr>
          <w:rFonts w:ascii="Arial" w:hAnsi="Arial" w:cs="Arial"/>
          <w:sz w:val="24"/>
          <w:szCs w:val="24"/>
        </w:rPr>
        <w:t xml:space="preserve">nueva configuración y segmentación </w:t>
      </w:r>
      <w:r w:rsidR="006C644E">
        <w:rPr>
          <w:rFonts w:ascii="Arial" w:hAnsi="Arial" w:cs="Arial"/>
          <w:sz w:val="24"/>
          <w:szCs w:val="24"/>
        </w:rPr>
        <w:t>para las áreas</w:t>
      </w:r>
      <w:r w:rsidRPr="00716D47">
        <w:rPr>
          <w:rFonts w:ascii="Arial" w:hAnsi="Arial" w:cs="Arial"/>
          <w:sz w:val="24"/>
          <w:szCs w:val="24"/>
        </w:rPr>
        <w:t xml:space="preserve">; cambio de la infraestructura de la red y línea de teléfono </w:t>
      </w:r>
      <w:r w:rsidR="001B1A5A">
        <w:rPr>
          <w:rFonts w:ascii="Arial" w:hAnsi="Arial" w:cs="Arial"/>
          <w:sz w:val="24"/>
          <w:szCs w:val="24"/>
        </w:rPr>
        <w:t>a oficinas d</w:t>
      </w:r>
      <w:r w:rsidRPr="00716D47">
        <w:rPr>
          <w:rFonts w:ascii="Arial" w:hAnsi="Arial" w:cs="Arial"/>
          <w:sz w:val="24"/>
          <w:szCs w:val="24"/>
        </w:rPr>
        <w:t xml:space="preserve">e la calle </w:t>
      </w:r>
      <w:r w:rsidR="001B1A5A">
        <w:rPr>
          <w:rFonts w:ascii="Arial" w:hAnsi="Arial" w:cs="Arial"/>
          <w:sz w:val="24"/>
          <w:szCs w:val="24"/>
        </w:rPr>
        <w:t xml:space="preserve">Fuerza Aérea Mexicana, así como </w:t>
      </w:r>
      <w:r w:rsidR="001B1A5A" w:rsidRPr="00716D47">
        <w:rPr>
          <w:rFonts w:ascii="Arial" w:hAnsi="Arial" w:cs="Arial"/>
          <w:sz w:val="24"/>
          <w:szCs w:val="24"/>
        </w:rPr>
        <w:t>del Centro Deportivo Bicentenario</w:t>
      </w:r>
      <w:r w:rsidRPr="00716D47">
        <w:rPr>
          <w:rFonts w:ascii="Arial" w:hAnsi="Arial" w:cs="Arial"/>
          <w:sz w:val="24"/>
          <w:szCs w:val="24"/>
        </w:rPr>
        <w:t xml:space="preserve"> </w:t>
      </w:r>
    </w:p>
    <w:p w:rsidR="00462882" w:rsidRPr="00716D47" w:rsidRDefault="00CC51A5" w:rsidP="00462882">
      <w:pPr>
        <w:pStyle w:val="Standard"/>
        <w:spacing w:after="0" w:line="100" w:lineRule="atLeast"/>
        <w:jc w:val="both"/>
        <w:rPr>
          <w:rFonts w:ascii="Arial" w:hAnsi="Arial" w:cs="Arial"/>
          <w:sz w:val="24"/>
          <w:szCs w:val="24"/>
        </w:rPr>
      </w:pPr>
      <w:r w:rsidRPr="00716D47">
        <w:rPr>
          <w:rFonts w:ascii="Arial" w:hAnsi="Arial" w:cs="Arial"/>
          <w:sz w:val="24"/>
          <w:szCs w:val="24"/>
        </w:rPr>
        <w:t xml:space="preserve">En Presidencia Municipal </w:t>
      </w:r>
      <w:r w:rsidR="00854E54" w:rsidRPr="00716D47">
        <w:rPr>
          <w:rFonts w:ascii="Arial" w:hAnsi="Arial" w:cs="Arial"/>
          <w:sz w:val="24"/>
          <w:szCs w:val="24"/>
        </w:rPr>
        <w:t>s</w:t>
      </w:r>
      <w:r w:rsidRPr="00716D47">
        <w:rPr>
          <w:rFonts w:ascii="Arial" w:hAnsi="Arial" w:cs="Arial"/>
          <w:sz w:val="24"/>
          <w:szCs w:val="24"/>
        </w:rPr>
        <w:t xml:space="preserve">e realizó la reestructuración y reconfiguración de </w:t>
      </w:r>
      <w:r w:rsidR="001B1A5A">
        <w:rPr>
          <w:rFonts w:ascii="Arial" w:hAnsi="Arial" w:cs="Arial"/>
          <w:sz w:val="24"/>
          <w:szCs w:val="24"/>
        </w:rPr>
        <w:t>redes</w:t>
      </w:r>
      <w:r w:rsidRPr="00716D47">
        <w:rPr>
          <w:rFonts w:ascii="Arial" w:hAnsi="Arial" w:cs="Arial"/>
          <w:sz w:val="24"/>
          <w:szCs w:val="24"/>
        </w:rPr>
        <w:t xml:space="preserve">, así </w:t>
      </w:r>
      <w:r w:rsidR="00854E54" w:rsidRPr="00716D47">
        <w:rPr>
          <w:rFonts w:ascii="Arial" w:hAnsi="Arial" w:cs="Arial"/>
          <w:sz w:val="24"/>
          <w:szCs w:val="24"/>
        </w:rPr>
        <w:t xml:space="preserve">como la segmentación </w:t>
      </w:r>
      <w:r w:rsidRPr="00716D47">
        <w:rPr>
          <w:rFonts w:ascii="Arial" w:hAnsi="Arial" w:cs="Arial"/>
          <w:sz w:val="24"/>
          <w:szCs w:val="24"/>
        </w:rPr>
        <w:t xml:space="preserve">para </w:t>
      </w:r>
      <w:r w:rsidR="00462882" w:rsidRPr="00716D47">
        <w:rPr>
          <w:rFonts w:ascii="Arial" w:hAnsi="Arial" w:cs="Arial"/>
          <w:sz w:val="24"/>
          <w:szCs w:val="24"/>
        </w:rPr>
        <w:t>las áreas y el cambio de equipos de acceso final</w:t>
      </w:r>
      <w:r w:rsidR="006C644E">
        <w:rPr>
          <w:rFonts w:ascii="Arial" w:hAnsi="Arial" w:cs="Arial"/>
          <w:sz w:val="24"/>
          <w:szCs w:val="24"/>
        </w:rPr>
        <w:t xml:space="preserve"> en varias dependencias.</w:t>
      </w:r>
    </w:p>
    <w:p w:rsidR="00CC51A5" w:rsidRPr="00716D47" w:rsidRDefault="00CC51A5" w:rsidP="00CC51A5">
      <w:pPr>
        <w:jc w:val="both"/>
        <w:rPr>
          <w:rFonts w:ascii="Arial" w:hAnsi="Arial" w:cs="Arial"/>
          <w:sz w:val="24"/>
          <w:szCs w:val="24"/>
        </w:rPr>
      </w:pPr>
      <w:r w:rsidRPr="00716D47">
        <w:rPr>
          <w:rFonts w:ascii="Arial" w:hAnsi="Arial" w:cs="Arial"/>
          <w:sz w:val="24"/>
          <w:szCs w:val="24"/>
        </w:rPr>
        <w:t>Se han llevado a cabo periódicamente las actualizaciones de las páginas de internet solicitadas por las áreas de transp</w:t>
      </w:r>
      <w:r w:rsidR="001B1A5A">
        <w:rPr>
          <w:rFonts w:ascii="Arial" w:hAnsi="Arial" w:cs="Arial"/>
          <w:sz w:val="24"/>
          <w:szCs w:val="24"/>
        </w:rPr>
        <w:t xml:space="preserve">arencia y tesorería, </w:t>
      </w:r>
      <w:r w:rsidRPr="00716D47">
        <w:rPr>
          <w:rFonts w:ascii="Arial" w:hAnsi="Arial" w:cs="Arial"/>
          <w:sz w:val="24"/>
          <w:szCs w:val="24"/>
        </w:rPr>
        <w:t>páginas del SARE y consulta de adeudo</w:t>
      </w:r>
      <w:r w:rsidR="001B1A5A">
        <w:rPr>
          <w:rFonts w:ascii="Arial" w:hAnsi="Arial" w:cs="Arial"/>
          <w:sz w:val="24"/>
          <w:szCs w:val="24"/>
        </w:rPr>
        <w:t xml:space="preserve"> predial</w:t>
      </w:r>
      <w:r w:rsidR="00A673BA" w:rsidRPr="00716D47">
        <w:rPr>
          <w:rFonts w:ascii="Arial" w:hAnsi="Arial" w:cs="Arial"/>
          <w:sz w:val="24"/>
          <w:szCs w:val="24"/>
        </w:rPr>
        <w:t xml:space="preserve"> en línea. </w:t>
      </w:r>
    </w:p>
    <w:p w:rsidR="00854E54" w:rsidRPr="00716D47" w:rsidRDefault="00A673BA" w:rsidP="00C81F43">
      <w:pPr>
        <w:jc w:val="both"/>
        <w:rPr>
          <w:rFonts w:ascii="Arial" w:hAnsi="Arial" w:cs="Arial"/>
          <w:sz w:val="24"/>
          <w:szCs w:val="24"/>
        </w:rPr>
      </w:pPr>
      <w:r w:rsidRPr="00716D47">
        <w:rPr>
          <w:rFonts w:ascii="Arial" w:hAnsi="Arial" w:cs="Arial"/>
          <w:sz w:val="24"/>
          <w:szCs w:val="24"/>
        </w:rPr>
        <w:lastRenderedPageBreak/>
        <w:t>Trabajamos en la i</w:t>
      </w:r>
      <w:r w:rsidR="00854E54" w:rsidRPr="00716D47">
        <w:rPr>
          <w:rFonts w:ascii="Arial" w:hAnsi="Arial" w:cs="Arial"/>
          <w:sz w:val="24"/>
          <w:szCs w:val="24"/>
        </w:rPr>
        <w:t>nstalación, mantenimiento y soporte del centro de cómputo de la Es</w:t>
      </w:r>
      <w:r w:rsidRPr="00716D47">
        <w:rPr>
          <w:rFonts w:ascii="Arial" w:hAnsi="Arial" w:cs="Arial"/>
          <w:sz w:val="24"/>
          <w:szCs w:val="24"/>
        </w:rPr>
        <w:t>cuela Primaria Cayetano Andrade, nueva red de S</w:t>
      </w:r>
      <w:r w:rsidR="00854E54" w:rsidRPr="00716D47">
        <w:rPr>
          <w:rFonts w:ascii="Arial" w:hAnsi="Arial" w:cs="Arial"/>
          <w:sz w:val="24"/>
          <w:szCs w:val="24"/>
        </w:rPr>
        <w:t>ala de Cabildo</w:t>
      </w:r>
      <w:r w:rsidRPr="00716D47">
        <w:rPr>
          <w:rFonts w:ascii="Arial" w:hAnsi="Arial" w:cs="Arial"/>
          <w:sz w:val="24"/>
          <w:szCs w:val="24"/>
        </w:rPr>
        <w:t xml:space="preserve"> y la i</w:t>
      </w:r>
      <w:r w:rsidR="00854E54" w:rsidRPr="00716D47">
        <w:rPr>
          <w:rFonts w:ascii="Arial" w:hAnsi="Arial" w:cs="Arial"/>
          <w:sz w:val="24"/>
          <w:szCs w:val="24"/>
        </w:rPr>
        <w:t>nstalación de</w:t>
      </w:r>
      <w:r w:rsidR="001B1A5A">
        <w:rPr>
          <w:rFonts w:ascii="Arial" w:hAnsi="Arial" w:cs="Arial"/>
          <w:sz w:val="24"/>
          <w:szCs w:val="24"/>
        </w:rPr>
        <w:t xml:space="preserve"> </w:t>
      </w:r>
      <w:r w:rsidR="00854E54" w:rsidRPr="00716D47">
        <w:rPr>
          <w:rFonts w:ascii="Arial" w:hAnsi="Arial" w:cs="Arial"/>
          <w:sz w:val="24"/>
          <w:szCs w:val="24"/>
        </w:rPr>
        <w:t>nueva red del DIF Municipal en fibra</w:t>
      </w:r>
      <w:r w:rsidRPr="00716D47">
        <w:rPr>
          <w:rFonts w:ascii="Arial" w:hAnsi="Arial" w:cs="Arial"/>
          <w:sz w:val="24"/>
          <w:szCs w:val="24"/>
        </w:rPr>
        <w:t xml:space="preserve">, por lo que </w:t>
      </w:r>
      <w:r w:rsidR="00854E54" w:rsidRPr="00716D47">
        <w:rPr>
          <w:rFonts w:ascii="Arial" w:hAnsi="Arial" w:cs="Arial"/>
          <w:sz w:val="24"/>
          <w:szCs w:val="24"/>
        </w:rPr>
        <w:t>DIF cuenta con una conexión estable a internet más rápida y con mayor cobertura</w:t>
      </w:r>
      <w:r w:rsidRPr="00716D47">
        <w:rPr>
          <w:rFonts w:ascii="Arial" w:hAnsi="Arial" w:cs="Arial"/>
          <w:sz w:val="24"/>
          <w:szCs w:val="24"/>
        </w:rPr>
        <w:t>.</w:t>
      </w:r>
    </w:p>
    <w:p w:rsidR="00880F89" w:rsidRPr="00716D47" w:rsidRDefault="00880F89" w:rsidP="00854E54">
      <w:pPr>
        <w:pStyle w:val="Standard"/>
        <w:spacing w:after="0" w:line="100" w:lineRule="atLeast"/>
        <w:jc w:val="both"/>
        <w:rPr>
          <w:rFonts w:ascii="Arial" w:hAnsi="Arial" w:cs="Arial"/>
          <w:sz w:val="24"/>
          <w:szCs w:val="24"/>
        </w:rPr>
      </w:pPr>
    </w:p>
    <w:p w:rsidR="00880F89" w:rsidRPr="00A01E7F" w:rsidRDefault="00880F89" w:rsidP="00880F89">
      <w:pPr>
        <w:jc w:val="both"/>
        <w:rPr>
          <w:rFonts w:ascii="Arial" w:hAnsi="Arial" w:cs="Arial"/>
          <w:b/>
          <w:sz w:val="24"/>
          <w:szCs w:val="24"/>
        </w:rPr>
      </w:pPr>
      <w:r w:rsidRPr="00380046">
        <w:rPr>
          <w:rFonts w:ascii="Arial" w:hAnsi="Arial" w:cs="Arial"/>
          <w:b/>
          <w:sz w:val="24"/>
          <w:szCs w:val="24"/>
          <w:highlight w:val="yellow"/>
        </w:rPr>
        <w:t>SERVICIOS MUNICIPALES</w:t>
      </w:r>
    </w:p>
    <w:p w:rsidR="00096FEF" w:rsidRPr="00716D47" w:rsidRDefault="0057532F" w:rsidP="00096FEF">
      <w:pPr>
        <w:pStyle w:val="Encabezado"/>
        <w:jc w:val="both"/>
        <w:rPr>
          <w:rFonts w:ascii="Arial" w:hAnsi="Arial" w:cs="Arial"/>
          <w:sz w:val="24"/>
          <w:szCs w:val="24"/>
        </w:rPr>
      </w:pPr>
      <w:r w:rsidRPr="00716D47">
        <w:rPr>
          <w:rFonts w:ascii="Arial" w:hAnsi="Arial" w:cs="Arial"/>
          <w:sz w:val="24"/>
          <w:szCs w:val="24"/>
        </w:rPr>
        <w:t xml:space="preserve">Se llevó a cabo la entrega de uniformes a los trabajadores con la finalidad de ofrecer un mejor servicio a la población, a la vez que se fortalecen los temas prevención y seguridad para evitar riesgos de trabajo </w:t>
      </w:r>
      <w:r w:rsidR="00F26A99">
        <w:rPr>
          <w:rFonts w:ascii="Arial" w:hAnsi="Arial" w:cs="Arial"/>
          <w:sz w:val="24"/>
          <w:szCs w:val="24"/>
        </w:rPr>
        <w:t xml:space="preserve">en </w:t>
      </w:r>
      <w:r w:rsidRPr="00716D47">
        <w:rPr>
          <w:rStyle w:val="Nmerodepgina"/>
          <w:rFonts w:ascii="Arial" w:hAnsi="Arial" w:cs="Arial"/>
          <w:sz w:val="24"/>
          <w:szCs w:val="24"/>
        </w:rPr>
        <w:t>las áreas</w:t>
      </w:r>
      <w:r w:rsidR="00BC6EF3">
        <w:rPr>
          <w:rStyle w:val="Nmerodepgina"/>
          <w:rFonts w:ascii="Arial" w:hAnsi="Arial" w:cs="Arial"/>
          <w:sz w:val="24"/>
          <w:szCs w:val="24"/>
        </w:rPr>
        <w:t xml:space="preserve"> de Limpia, Alumbrado Público, P</w:t>
      </w:r>
      <w:r w:rsidRPr="00716D47">
        <w:rPr>
          <w:rStyle w:val="Nmerodepgina"/>
          <w:rFonts w:ascii="Arial" w:hAnsi="Arial" w:cs="Arial"/>
          <w:sz w:val="24"/>
          <w:szCs w:val="24"/>
        </w:rPr>
        <w:t>anteones, Mercado, Zoológico y Parques y Jardines</w:t>
      </w:r>
      <w:r w:rsidR="00096FEF" w:rsidRPr="00716D47">
        <w:rPr>
          <w:rStyle w:val="Nmerodepgina"/>
          <w:rFonts w:ascii="Arial" w:hAnsi="Arial" w:cs="Arial"/>
          <w:sz w:val="24"/>
          <w:szCs w:val="24"/>
        </w:rPr>
        <w:t xml:space="preserve">, con una inversión de </w:t>
      </w:r>
      <w:r w:rsidRPr="00716D47">
        <w:rPr>
          <w:rFonts w:ascii="Arial" w:hAnsi="Arial" w:cs="Arial"/>
          <w:sz w:val="24"/>
          <w:szCs w:val="24"/>
        </w:rPr>
        <w:t xml:space="preserve">$ </w:t>
      </w:r>
      <w:r w:rsidR="00096FEF" w:rsidRPr="00716D47">
        <w:rPr>
          <w:rFonts w:ascii="Arial" w:hAnsi="Arial" w:cs="Arial"/>
          <w:sz w:val="24"/>
          <w:szCs w:val="24"/>
        </w:rPr>
        <w:t>209, 124.6</w:t>
      </w:r>
      <w:r w:rsidR="00AD28A3">
        <w:rPr>
          <w:rFonts w:ascii="Arial" w:hAnsi="Arial" w:cs="Arial"/>
          <w:sz w:val="24"/>
          <w:szCs w:val="24"/>
        </w:rPr>
        <w:t>0</w:t>
      </w:r>
      <w:r w:rsidR="00096FEF" w:rsidRPr="00716D47">
        <w:rPr>
          <w:rFonts w:ascii="Arial" w:hAnsi="Arial" w:cs="Arial"/>
          <w:sz w:val="24"/>
          <w:szCs w:val="24"/>
        </w:rPr>
        <w:t xml:space="preserve"> (doscientos nueve mil cien</w:t>
      </w:r>
      <w:r w:rsidR="00BC6EF3">
        <w:rPr>
          <w:rFonts w:ascii="Arial" w:hAnsi="Arial" w:cs="Arial"/>
          <w:sz w:val="24"/>
          <w:szCs w:val="24"/>
        </w:rPr>
        <w:t>to veinticuatro pesos 60/100 M.N.</w:t>
      </w:r>
      <w:r w:rsidR="00096FEF" w:rsidRPr="00716D47">
        <w:rPr>
          <w:rFonts w:ascii="Arial" w:hAnsi="Arial" w:cs="Arial"/>
          <w:sz w:val="24"/>
          <w:szCs w:val="24"/>
        </w:rPr>
        <w:t xml:space="preserve"> )</w:t>
      </w:r>
    </w:p>
    <w:p w:rsidR="00096FEF" w:rsidRDefault="00096FEF" w:rsidP="00F26A99">
      <w:pPr>
        <w:pStyle w:val="Encabezado"/>
        <w:jc w:val="both"/>
        <w:rPr>
          <w:rFonts w:ascii="Arial" w:hAnsi="Arial" w:cs="Arial"/>
          <w:sz w:val="24"/>
          <w:szCs w:val="24"/>
        </w:rPr>
      </w:pPr>
      <w:r w:rsidRPr="00716D47">
        <w:rPr>
          <w:rFonts w:ascii="Arial" w:hAnsi="Arial" w:cs="Arial"/>
          <w:sz w:val="24"/>
          <w:szCs w:val="24"/>
        </w:rPr>
        <w:t>S</w:t>
      </w:r>
      <w:r w:rsidR="0057532F" w:rsidRPr="00716D47">
        <w:rPr>
          <w:rFonts w:ascii="Arial" w:hAnsi="Arial" w:cs="Arial"/>
          <w:sz w:val="24"/>
          <w:szCs w:val="24"/>
        </w:rPr>
        <w:t xml:space="preserve">e llevó a cabo mantenimiento </w:t>
      </w:r>
      <w:r w:rsidRPr="00716D47">
        <w:rPr>
          <w:rFonts w:ascii="Arial" w:hAnsi="Arial" w:cs="Arial"/>
          <w:sz w:val="24"/>
          <w:szCs w:val="24"/>
        </w:rPr>
        <w:t xml:space="preserve">con pintura y rotulación </w:t>
      </w:r>
      <w:r w:rsidR="0057532F" w:rsidRPr="00716D47">
        <w:rPr>
          <w:rFonts w:ascii="Arial" w:hAnsi="Arial" w:cs="Arial"/>
          <w:sz w:val="24"/>
          <w:szCs w:val="24"/>
        </w:rPr>
        <w:t>a las unidades de la Dirección de Servicios Municipales como son camiones recolectores, pipas, plumas del Alumbrado Público, entre otros</w:t>
      </w:r>
      <w:r w:rsidRPr="00716D47">
        <w:rPr>
          <w:rFonts w:ascii="Arial" w:hAnsi="Arial" w:cs="Arial"/>
          <w:sz w:val="24"/>
          <w:szCs w:val="24"/>
        </w:rPr>
        <w:t xml:space="preserve">. </w:t>
      </w:r>
    </w:p>
    <w:p w:rsidR="00F26A99" w:rsidRPr="00716D47" w:rsidRDefault="00F26A99" w:rsidP="00F26A99">
      <w:pPr>
        <w:pStyle w:val="Encabezado"/>
        <w:jc w:val="both"/>
        <w:rPr>
          <w:rFonts w:ascii="Arial" w:hAnsi="Arial" w:cs="Arial"/>
          <w:sz w:val="24"/>
          <w:szCs w:val="24"/>
        </w:rPr>
      </w:pPr>
    </w:p>
    <w:p w:rsidR="00096FEF" w:rsidRPr="00716D47" w:rsidRDefault="00081261" w:rsidP="00BC6EF3">
      <w:pPr>
        <w:jc w:val="both"/>
        <w:rPr>
          <w:rFonts w:ascii="Arial" w:hAnsi="Arial" w:cs="Arial"/>
          <w:sz w:val="24"/>
          <w:szCs w:val="24"/>
        </w:rPr>
      </w:pPr>
      <w:r w:rsidRPr="00716D47">
        <w:rPr>
          <w:rFonts w:ascii="Arial" w:hAnsi="Arial" w:cs="Arial"/>
          <w:sz w:val="24"/>
          <w:szCs w:val="24"/>
        </w:rPr>
        <w:t xml:space="preserve">A </w:t>
      </w:r>
      <w:r w:rsidR="00096FEF" w:rsidRPr="00716D47">
        <w:rPr>
          <w:rFonts w:ascii="Arial" w:hAnsi="Arial" w:cs="Arial"/>
          <w:sz w:val="24"/>
          <w:szCs w:val="24"/>
        </w:rPr>
        <w:t>fin de fortalecer la prestación de los servicios de cortes de pasto y maleza de los parques y jardines, así</w:t>
      </w:r>
      <w:r w:rsidR="002E327E" w:rsidRPr="00716D47">
        <w:rPr>
          <w:rFonts w:ascii="Arial" w:hAnsi="Arial" w:cs="Arial"/>
          <w:sz w:val="24"/>
          <w:szCs w:val="24"/>
        </w:rPr>
        <w:t xml:space="preserve"> como de los arroyos, andadores,</w:t>
      </w:r>
      <w:r w:rsidR="00096FEF" w:rsidRPr="00716D47">
        <w:rPr>
          <w:rFonts w:ascii="Arial" w:hAnsi="Arial" w:cs="Arial"/>
          <w:sz w:val="24"/>
          <w:szCs w:val="24"/>
        </w:rPr>
        <w:t xml:space="preserve"> camellones, poda de árboles de los espacios públicos y calles de la ciudad, se dotó a las cuadrillas con equip</w:t>
      </w:r>
      <w:r w:rsidR="00F85541">
        <w:rPr>
          <w:rFonts w:ascii="Arial" w:hAnsi="Arial" w:cs="Arial"/>
          <w:sz w:val="24"/>
          <w:szCs w:val="24"/>
        </w:rPr>
        <w:t>amiento con una inversión de</w:t>
      </w:r>
      <w:r w:rsidR="00096FEF" w:rsidRPr="00716D47">
        <w:rPr>
          <w:rFonts w:ascii="Arial" w:hAnsi="Arial" w:cs="Arial"/>
          <w:sz w:val="24"/>
          <w:szCs w:val="24"/>
        </w:rPr>
        <w:t xml:space="preserve"> $ 78,000.00 </w:t>
      </w:r>
      <w:r w:rsidR="00BC6EF3">
        <w:rPr>
          <w:rFonts w:ascii="Arial" w:hAnsi="Arial" w:cs="Arial"/>
          <w:sz w:val="24"/>
          <w:szCs w:val="24"/>
        </w:rPr>
        <w:t xml:space="preserve"> (Setenta y ocho mil pesos 00/100 M.N.)</w:t>
      </w:r>
    </w:p>
    <w:p w:rsidR="00880F89" w:rsidRPr="00716D47" w:rsidRDefault="00880F89" w:rsidP="00880F89">
      <w:pPr>
        <w:tabs>
          <w:tab w:val="left" w:pos="1050"/>
        </w:tabs>
        <w:jc w:val="both"/>
        <w:rPr>
          <w:rFonts w:ascii="Arial" w:hAnsi="Arial" w:cs="Arial"/>
          <w:sz w:val="24"/>
          <w:szCs w:val="24"/>
        </w:rPr>
      </w:pPr>
      <w:r w:rsidRPr="00716D47">
        <w:rPr>
          <w:rFonts w:ascii="Arial" w:hAnsi="Arial" w:cs="Arial"/>
          <w:sz w:val="24"/>
          <w:szCs w:val="24"/>
        </w:rPr>
        <w:t>LIMPIA</w:t>
      </w:r>
    </w:p>
    <w:p w:rsidR="002E327E" w:rsidRPr="00716D47" w:rsidRDefault="002E327E" w:rsidP="002E327E">
      <w:pPr>
        <w:tabs>
          <w:tab w:val="left" w:pos="1050"/>
        </w:tabs>
        <w:jc w:val="both"/>
        <w:rPr>
          <w:rFonts w:ascii="Arial" w:hAnsi="Arial" w:cs="Arial"/>
          <w:sz w:val="24"/>
          <w:szCs w:val="24"/>
        </w:rPr>
      </w:pPr>
      <w:r w:rsidRPr="00716D47">
        <w:rPr>
          <w:rFonts w:ascii="Arial" w:hAnsi="Arial" w:cs="Arial"/>
          <w:sz w:val="24"/>
          <w:szCs w:val="24"/>
        </w:rPr>
        <w:t>Se</w:t>
      </w:r>
      <w:r w:rsidRPr="00716D47">
        <w:rPr>
          <w:rFonts w:ascii="Arial" w:hAnsi="Arial" w:cs="Arial"/>
          <w:b/>
          <w:sz w:val="24"/>
          <w:szCs w:val="24"/>
        </w:rPr>
        <w:t xml:space="preserve"> </w:t>
      </w:r>
      <w:r w:rsidR="00880F89" w:rsidRPr="00716D47">
        <w:rPr>
          <w:rFonts w:ascii="Arial" w:hAnsi="Arial" w:cs="Arial"/>
          <w:sz w:val="24"/>
          <w:szCs w:val="24"/>
        </w:rPr>
        <w:t>inició con la colocación de papeleras en las principales calles de la ciudad, las cuales fueron gestionadas con el Proyecto denominado "Ampliación del servicio de papeleras en el</w:t>
      </w:r>
      <w:r w:rsidR="007670FF" w:rsidRPr="00716D47">
        <w:rPr>
          <w:rFonts w:ascii="Arial" w:hAnsi="Arial" w:cs="Arial"/>
          <w:sz w:val="24"/>
          <w:szCs w:val="24"/>
        </w:rPr>
        <w:t xml:space="preserve"> Municipio de Moroleón, Gto.", </w:t>
      </w:r>
      <w:r w:rsidR="00880F89" w:rsidRPr="00716D47">
        <w:rPr>
          <w:rFonts w:ascii="Arial" w:hAnsi="Arial" w:cs="Arial"/>
          <w:sz w:val="24"/>
          <w:szCs w:val="24"/>
        </w:rPr>
        <w:t>con una inversión de $ 1,155,500.00</w:t>
      </w:r>
      <w:r w:rsidR="00915677">
        <w:rPr>
          <w:rFonts w:ascii="Arial" w:hAnsi="Arial" w:cs="Arial"/>
          <w:sz w:val="24"/>
          <w:szCs w:val="24"/>
        </w:rPr>
        <w:t xml:space="preserve"> (Un millón ciento cincuenta y cinco mil quinientos pesos 00/100 M.N.), </w:t>
      </w:r>
      <w:r w:rsidR="00880F89" w:rsidRPr="00716D47">
        <w:rPr>
          <w:rFonts w:ascii="Arial" w:hAnsi="Arial" w:cs="Arial"/>
          <w:sz w:val="24"/>
          <w:szCs w:val="24"/>
        </w:rPr>
        <w:t>30 % Municipal y</w:t>
      </w:r>
      <w:r w:rsidR="00915677">
        <w:rPr>
          <w:rFonts w:ascii="Arial" w:hAnsi="Arial" w:cs="Arial"/>
          <w:sz w:val="24"/>
          <w:szCs w:val="24"/>
        </w:rPr>
        <w:t xml:space="preserve"> 70% del </w:t>
      </w:r>
      <w:r w:rsidR="00915677" w:rsidRPr="00915677">
        <w:rPr>
          <w:rFonts w:ascii="Arial" w:hAnsi="Arial" w:cs="Arial"/>
          <w:sz w:val="24"/>
          <w:szCs w:val="24"/>
        </w:rPr>
        <w:t xml:space="preserve">Fondo para el Mejoramiento y Descentralización Ambiental del Estado de Guanajuato </w:t>
      </w:r>
      <w:r w:rsidR="00915677">
        <w:rPr>
          <w:rFonts w:ascii="Arial" w:hAnsi="Arial" w:cs="Arial"/>
          <w:sz w:val="24"/>
          <w:szCs w:val="24"/>
        </w:rPr>
        <w:t>FOAM</w:t>
      </w:r>
      <w:r w:rsidR="00880F89" w:rsidRPr="00716D47">
        <w:rPr>
          <w:rFonts w:ascii="Arial" w:hAnsi="Arial" w:cs="Arial"/>
          <w:sz w:val="24"/>
          <w:szCs w:val="24"/>
        </w:rPr>
        <w:t xml:space="preserve">, siendo en total 480 papeleras, las cuales vienen a unirse a la infraestructura ya existente. Se realizó un reajuste en las rutas de recolección, logrando la reducción de una ruta de trabajo, y con ello fortalecer las áreas de los trabajos de desazolve de arroyos y barranquillas, limpieza de </w:t>
      </w:r>
      <w:r w:rsidRPr="00716D47">
        <w:rPr>
          <w:rFonts w:ascii="Arial" w:hAnsi="Arial" w:cs="Arial"/>
          <w:sz w:val="24"/>
          <w:szCs w:val="24"/>
        </w:rPr>
        <w:t>maleza de andadores, camellones y</w:t>
      </w:r>
      <w:r w:rsidR="00880F89" w:rsidRPr="00716D47">
        <w:rPr>
          <w:rFonts w:ascii="Arial" w:hAnsi="Arial" w:cs="Arial"/>
          <w:sz w:val="24"/>
          <w:szCs w:val="24"/>
        </w:rPr>
        <w:t xml:space="preserve"> bulevares, para mayor eficiencia en el servicio.</w:t>
      </w:r>
      <w:r w:rsidRPr="00716D47">
        <w:rPr>
          <w:rFonts w:ascii="Arial" w:hAnsi="Arial" w:cs="Arial"/>
          <w:sz w:val="24"/>
          <w:szCs w:val="24"/>
        </w:rPr>
        <w:t xml:space="preserve"> Se realizó limpieza preventiva de alcantarillas de la ciudad, extrayendo aproximadamente 16 toneladas de basura y lodo.</w:t>
      </w:r>
    </w:p>
    <w:p w:rsidR="002E327E" w:rsidRPr="00716D47" w:rsidRDefault="002E327E" w:rsidP="002E327E">
      <w:pPr>
        <w:jc w:val="both"/>
        <w:rPr>
          <w:rFonts w:ascii="Arial" w:hAnsi="Arial" w:cs="Arial"/>
          <w:sz w:val="24"/>
          <w:szCs w:val="24"/>
        </w:rPr>
      </w:pPr>
      <w:r w:rsidRPr="00716D47">
        <w:rPr>
          <w:rFonts w:ascii="Arial" w:hAnsi="Arial" w:cs="Arial"/>
          <w:sz w:val="24"/>
          <w:szCs w:val="24"/>
        </w:rPr>
        <w:t xml:space="preserve">Se realizaron trabajos de cubierta de los </w:t>
      </w:r>
      <w:r w:rsidR="00915677">
        <w:rPr>
          <w:rFonts w:ascii="Arial" w:hAnsi="Arial" w:cs="Arial"/>
          <w:sz w:val="24"/>
          <w:szCs w:val="24"/>
        </w:rPr>
        <w:t xml:space="preserve">residuos sólidos urbanos </w:t>
      </w:r>
      <w:r w:rsidRPr="00716D47">
        <w:rPr>
          <w:rFonts w:ascii="Arial" w:hAnsi="Arial" w:cs="Arial"/>
          <w:sz w:val="24"/>
          <w:szCs w:val="24"/>
        </w:rPr>
        <w:t>en el Relleno Sanitario, además de ampliar los caminos interiores a fin de tener mayor margen de maniobra en caso de algún incendio, por otro lado los caminos interiores tienen además la función de franjas de amortiguamiento.</w:t>
      </w:r>
    </w:p>
    <w:p w:rsidR="00880F89" w:rsidRPr="00716D47" w:rsidRDefault="00880F89" w:rsidP="00880F89">
      <w:pPr>
        <w:jc w:val="both"/>
        <w:rPr>
          <w:rFonts w:ascii="Arial" w:hAnsi="Arial" w:cs="Arial"/>
          <w:sz w:val="24"/>
          <w:szCs w:val="24"/>
        </w:rPr>
      </w:pPr>
      <w:r w:rsidRPr="00716D47">
        <w:rPr>
          <w:rFonts w:ascii="Arial" w:hAnsi="Arial" w:cs="Arial"/>
          <w:sz w:val="24"/>
          <w:szCs w:val="24"/>
        </w:rPr>
        <w:t>PARQUES Y JARDINES</w:t>
      </w:r>
    </w:p>
    <w:p w:rsidR="002E327E" w:rsidRPr="00716D47" w:rsidRDefault="00880F89" w:rsidP="00915677">
      <w:pPr>
        <w:jc w:val="both"/>
        <w:rPr>
          <w:rFonts w:ascii="Arial" w:hAnsi="Arial" w:cs="Arial"/>
          <w:sz w:val="24"/>
          <w:szCs w:val="24"/>
        </w:rPr>
      </w:pPr>
      <w:r w:rsidRPr="00716D47">
        <w:rPr>
          <w:rFonts w:ascii="Arial" w:hAnsi="Arial" w:cs="Arial"/>
          <w:sz w:val="24"/>
          <w:szCs w:val="24"/>
        </w:rPr>
        <w:lastRenderedPageBreak/>
        <w:t>Se continua con el fortalecimiento del vivero de Servicios Municipales donde se produce planta de ornato; actualmente el vivero cuenta con una reserva de 6,500 plantas, tierra composteada y pastos</w:t>
      </w:r>
      <w:r w:rsidR="00C81F43">
        <w:rPr>
          <w:rFonts w:ascii="Arial" w:hAnsi="Arial" w:cs="Arial"/>
          <w:sz w:val="24"/>
          <w:szCs w:val="24"/>
        </w:rPr>
        <w:t>.</w:t>
      </w:r>
    </w:p>
    <w:p w:rsidR="002E327E" w:rsidRPr="00716D47" w:rsidRDefault="002E327E" w:rsidP="002E327E">
      <w:pPr>
        <w:jc w:val="both"/>
        <w:rPr>
          <w:rFonts w:ascii="Arial" w:hAnsi="Arial" w:cs="Arial"/>
          <w:sz w:val="24"/>
          <w:szCs w:val="24"/>
        </w:rPr>
      </w:pPr>
      <w:r w:rsidRPr="00716D47">
        <w:rPr>
          <w:rFonts w:ascii="Arial" w:hAnsi="Arial" w:cs="Arial"/>
          <w:sz w:val="24"/>
          <w:szCs w:val="24"/>
        </w:rPr>
        <w:t>De igual manera se fortalecen estos trabajos con especial atención mediante el riego de los parques y jardines, razón por la cual se reforzaron las acciones, tanto en cantidad como en frecuencia, buscando ofrecer a la población espacios con áreas verdes, y en el apoyo a espacios deportivos</w:t>
      </w:r>
      <w:r w:rsidR="00517447">
        <w:rPr>
          <w:rFonts w:ascii="Arial" w:hAnsi="Arial" w:cs="Arial"/>
          <w:sz w:val="24"/>
          <w:szCs w:val="24"/>
        </w:rPr>
        <w:t>.</w:t>
      </w:r>
      <w:r w:rsidRPr="00716D47">
        <w:rPr>
          <w:rFonts w:ascii="Arial" w:hAnsi="Arial" w:cs="Arial"/>
          <w:sz w:val="24"/>
          <w:szCs w:val="24"/>
        </w:rPr>
        <w:t xml:space="preserve"> Se realizó la fumigación de la Plaza Guanajuato y Jardín del Jinete y encalado de los árboles del Jardín Principal.</w:t>
      </w:r>
    </w:p>
    <w:p w:rsidR="00880F89" w:rsidRPr="00716D47" w:rsidRDefault="00880F89" w:rsidP="00880F89">
      <w:pPr>
        <w:jc w:val="both"/>
        <w:rPr>
          <w:rFonts w:ascii="Arial" w:hAnsi="Arial" w:cs="Arial"/>
          <w:sz w:val="24"/>
          <w:szCs w:val="24"/>
        </w:rPr>
      </w:pPr>
      <w:r w:rsidRPr="00716D47">
        <w:rPr>
          <w:rFonts w:ascii="Arial" w:hAnsi="Arial" w:cs="Arial"/>
          <w:sz w:val="24"/>
          <w:szCs w:val="24"/>
        </w:rPr>
        <w:t>ALUMBRADO PÚBLICO</w:t>
      </w:r>
    </w:p>
    <w:p w:rsidR="00880F89" w:rsidRPr="00716D47" w:rsidRDefault="00FE232A" w:rsidP="00880F89">
      <w:pPr>
        <w:jc w:val="both"/>
        <w:rPr>
          <w:rFonts w:ascii="Arial" w:hAnsi="Arial" w:cs="Arial"/>
          <w:sz w:val="24"/>
          <w:szCs w:val="24"/>
        </w:rPr>
      </w:pPr>
      <w:r w:rsidRPr="00716D47">
        <w:rPr>
          <w:rFonts w:ascii="Arial" w:hAnsi="Arial" w:cs="Arial"/>
          <w:sz w:val="24"/>
          <w:szCs w:val="24"/>
        </w:rPr>
        <w:t>S</w:t>
      </w:r>
      <w:r w:rsidR="00880F89" w:rsidRPr="00716D47">
        <w:rPr>
          <w:rFonts w:ascii="Arial" w:hAnsi="Arial" w:cs="Arial"/>
          <w:sz w:val="24"/>
          <w:szCs w:val="24"/>
        </w:rPr>
        <w:t xml:space="preserve">e atendieron </w:t>
      </w:r>
      <w:r w:rsidRPr="00716D47">
        <w:rPr>
          <w:rFonts w:ascii="Arial" w:hAnsi="Arial" w:cs="Arial"/>
          <w:sz w:val="24"/>
          <w:szCs w:val="24"/>
        </w:rPr>
        <w:t>981</w:t>
      </w:r>
      <w:r w:rsidR="00880F89" w:rsidRPr="00716D47">
        <w:rPr>
          <w:rFonts w:ascii="Arial" w:hAnsi="Arial" w:cs="Arial"/>
          <w:sz w:val="24"/>
          <w:szCs w:val="24"/>
        </w:rPr>
        <w:t xml:space="preserve"> servicios de luminarias con falla, con un tiempo de respuesta promedio de 1-2 días en mancha urbana</w:t>
      </w:r>
      <w:r w:rsidR="00EE5953">
        <w:rPr>
          <w:rFonts w:ascii="Arial" w:hAnsi="Arial" w:cs="Arial"/>
          <w:sz w:val="24"/>
          <w:szCs w:val="24"/>
        </w:rPr>
        <w:t xml:space="preserve">, incluyendo </w:t>
      </w:r>
      <w:r w:rsidR="00880F89" w:rsidRPr="00716D47">
        <w:rPr>
          <w:rFonts w:ascii="Arial" w:hAnsi="Arial" w:cs="Arial"/>
          <w:sz w:val="24"/>
          <w:szCs w:val="24"/>
        </w:rPr>
        <w:t>servic</w:t>
      </w:r>
      <w:r w:rsidR="00EE5953">
        <w:rPr>
          <w:rFonts w:ascii="Arial" w:hAnsi="Arial" w:cs="Arial"/>
          <w:sz w:val="24"/>
          <w:szCs w:val="24"/>
        </w:rPr>
        <w:t xml:space="preserve">ios a dependencias municipales y </w:t>
      </w:r>
      <w:r w:rsidR="00880F89" w:rsidRPr="00716D47">
        <w:rPr>
          <w:rFonts w:ascii="Arial" w:hAnsi="Arial" w:cs="Arial"/>
          <w:sz w:val="24"/>
          <w:szCs w:val="24"/>
        </w:rPr>
        <w:t>apoyos a centros educativos.</w:t>
      </w:r>
    </w:p>
    <w:p w:rsidR="00880F89" w:rsidRPr="00716D47" w:rsidRDefault="00880F89" w:rsidP="00EE5953">
      <w:pPr>
        <w:jc w:val="both"/>
        <w:rPr>
          <w:rFonts w:ascii="Arial" w:hAnsi="Arial" w:cs="Arial"/>
          <w:sz w:val="24"/>
          <w:szCs w:val="24"/>
        </w:rPr>
      </w:pPr>
      <w:r w:rsidRPr="00716D47">
        <w:rPr>
          <w:rFonts w:ascii="Arial" w:hAnsi="Arial" w:cs="Arial"/>
          <w:sz w:val="24"/>
          <w:szCs w:val="24"/>
        </w:rPr>
        <w:t xml:space="preserve">Las acciones de mejora </w:t>
      </w:r>
      <w:r w:rsidR="00EE5953">
        <w:rPr>
          <w:rFonts w:ascii="Arial" w:hAnsi="Arial" w:cs="Arial"/>
          <w:sz w:val="24"/>
          <w:szCs w:val="24"/>
        </w:rPr>
        <w:t xml:space="preserve">con alumbrado LED </w:t>
      </w:r>
      <w:r w:rsidRPr="00716D47">
        <w:rPr>
          <w:rFonts w:ascii="Arial" w:hAnsi="Arial" w:cs="Arial"/>
          <w:sz w:val="24"/>
          <w:szCs w:val="24"/>
        </w:rPr>
        <w:t xml:space="preserve">en el Alumbrado Público son las siguientes: </w:t>
      </w:r>
      <w:r w:rsidR="00A70FBD" w:rsidRPr="00716D47">
        <w:rPr>
          <w:rFonts w:ascii="Arial" w:hAnsi="Arial" w:cs="Arial"/>
          <w:sz w:val="24"/>
          <w:szCs w:val="24"/>
        </w:rPr>
        <w:t xml:space="preserve">Calles Defensores de Moroleón, Campeche, Estado de México, Jaime Nunó, María Calderón, 19 de diciembre, Reforma, Durango, Circunvalación, Zacatecas, </w:t>
      </w:r>
      <w:r w:rsidR="001126BB" w:rsidRPr="00716D47">
        <w:rPr>
          <w:rFonts w:ascii="Arial" w:hAnsi="Arial" w:cs="Arial"/>
          <w:sz w:val="24"/>
          <w:szCs w:val="24"/>
        </w:rPr>
        <w:t>Agustín Guzmán y Priv. d</w:t>
      </w:r>
      <w:r w:rsidR="00A70FBD" w:rsidRPr="00716D47">
        <w:rPr>
          <w:rFonts w:ascii="Arial" w:hAnsi="Arial" w:cs="Arial"/>
          <w:sz w:val="24"/>
          <w:szCs w:val="24"/>
        </w:rPr>
        <w:t>e Agustín Guzmán, Colón, Lázaro Cárdenas, Gustavo Díaz Ordaz, Amelia Carmona, San Francisco del Rincón</w:t>
      </w:r>
      <w:r w:rsidR="001126BB" w:rsidRPr="00716D47">
        <w:rPr>
          <w:rFonts w:ascii="Arial" w:hAnsi="Arial" w:cs="Arial"/>
          <w:sz w:val="24"/>
          <w:szCs w:val="24"/>
        </w:rPr>
        <w:t xml:space="preserve">, </w:t>
      </w:r>
      <w:r w:rsidR="00A70FBD" w:rsidRPr="00716D47">
        <w:rPr>
          <w:rFonts w:ascii="Arial" w:hAnsi="Arial" w:cs="Arial"/>
          <w:sz w:val="24"/>
          <w:szCs w:val="24"/>
        </w:rPr>
        <w:t>Tlaxcala</w:t>
      </w:r>
      <w:r w:rsidR="001E5C70" w:rsidRPr="00716D47">
        <w:rPr>
          <w:rFonts w:ascii="Arial" w:hAnsi="Arial" w:cs="Arial"/>
          <w:sz w:val="24"/>
          <w:szCs w:val="24"/>
        </w:rPr>
        <w:t>, 5 de Febrero, Virrey Zú</w:t>
      </w:r>
      <w:r w:rsidR="001126BB" w:rsidRPr="00716D47">
        <w:rPr>
          <w:rFonts w:ascii="Arial" w:hAnsi="Arial" w:cs="Arial"/>
          <w:sz w:val="24"/>
          <w:szCs w:val="24"/>
        </w:rPr>
        <w:t>ñiga y Monte Sinaí</w:t>
      </w:r>
      <w:r w:rsidR="00A70FBD" w:rsidRPr="00716D47">
        <w:rPr>
          <w:rFonts w:ascii="Arial" w:hAnsi="Arial" w:cs="Arial"/>
          <w:sz w:val="24"/>
          <w:szCs w:val="24"/>
        </w:rPr>
        <w:t xml:space="preserve"> con un total de</w:t>
      </w:r>
      <w:r w:rsidR="001126BB" w:rsidRPr="00716D47">
        <w:rPr>
          <w:rFonts w:ascii="Arial" w:hAnsi="Arial" w:cs="Arial"/>
          <w:sz w:val="24"/>
          <w:szCs w:val="24"/>
        </w:rPr>
        <w:t xml:space="preserve"> 350</w:t>
      </w:r>
      <w:r w:rsidR="00A70FBD" w:rsidRPr="00716D47">
        <w:rPr>
          <w:rFonts w:ascii="Arial" w:hAnsi="Arial" w:cs="Arial"/>
          <w:sz w:val="24"/>
          <w:szCs w:val="24"/>
        </w:rPr>
        <w:t xml:space="preserve">  lámparas y la </w:t>
      </w:r>
      <w:r w:rsidR="00FE232A" w:rsidRPr="00716D47">
        <w:rPr>
          <w:rFonts w:ascii="Arial" w:hAnsi="Arial" w:cs="Arial"/>
          <w:sz w:val="24"/>
          <w:szCs w:val="24"/>
        </w:rPr>
        <w:t>fabricació</w:t>
      </w:r>
      <w:r w:rsidR="00A70FBD" w:rsidRPr="00716D47">
        <w:rPr>
          <w:rFonts w:ascii="Arial" w:hAnsi="Arial" w:cs="Arial"/>
          <w:sz w:val="24"/>
          <w:szCs w:val="24"/>
        </w:rPr>
        <w:t xml:space="preserve">n y acondicionamiento </w:t>
      </w:r>
      <w:r w:rsidR="001126BB" w:rsidRPr="00716D47">
        <w:rPr>
          <w:rFonts w:ascii="Arial" w:hAnsi="Arial" w:cs="Arial"/>
          <w:sz w:val="24"/>
          <w:szCs w:val="24"/>
        </w:rPr>
        <w:t>de los 350</w:t>
      </w:r>
      <w:r w:rsidR="00FE232A" w:rsidRPr="00716D47">
        <w:rPr>
          <w:rFonts w:ascii="Arial" w:hAnsi="Arial" w:cs="Arial"/>
          <w:sz w:val="24"/>
          <w:szCs w:val="24"/>
        </w:rPr>
        <w:t xml:space="preserve"> postes colocados y  </w:t>
      </w:r>
      <w:r w:rsidRPr="00716D47">
        <w:rPr>
          <w:rFonts w:ascii="Arial" w:hAnsi="Arial" w:cs="Arial"/>
          <w:sz w:val="24"/>
          <w:szCs w:val="24"/>
        </w:rPr>
        <w:t>anclas, trabajos de albañilería para la colocación de las anclas, así como los materiales necesarios para la obra como son: cableados, conectores tipo cuña, mangas termo contráctil, brazos, etc.</w:t>
      </w:r>
    </w:p>
    <w:p w:rsidR="00880F89" w:rsidRPr="00716D47" w:rsidRDefault="00880F89" w:rsidP="00880F89">
      <w:pPr>
        <w:jc w:val="both"/>
        <w:rPr>
          <w:rFonts w:ascii="Arial" w:hAnsi="Arial" w:cs="Arial"/>
          <w:sz w:val="24"/>
          <w:szCs w:val="24"/>
        </w:rPr>
      </w:pPr>
      <w:r w:rsidRPr="00716D47">
        <w:rPr>
          <w:rFonts w:ascii="Arial" w:hAnsi="Arial" w:cs="Arial"/>
          <w:sz w:val="24"/>
          <w:szCs w:val="24"/>
        </w:rPr>
        <w:t>PANTEONES MUNICIPALES.</w:t>
      </w:r>
    </w:p>
    <w:p w:rsidR="00880F89" w:rsidRPr="00716D47" w:rsidRDefault="00A70FBD" w:rsidP="00880F89">
      <w:pPr>
        <w:jc w:val="both"/>
        <w:rPr>
          <w:rFonts w:ascii="Arial" w:hAnsi="Arial" w:cs="Arial"/>
          <w:sz w:val="24"/>
          <w:szCs w:val="24"/>
        </w:rPr>
      </w:pPr>
      <w:r w:rsidRPr="00716D47">
        <w:rPr>
          <w:rFonts w:ascii="Arial" w:hAnsi="Arial" w:cs="Arial"/>
          <w:sz w:val="24"/>
          <w:szCs w:val="24"/>
        </w:rPr>
        <w:t xml:space="preserve">Se dio </w:t>
      </w:r>
      <w:r w:rsidR="00880F89" w:rsidRPr="00716D47">
        <w:rPr>
          <w:rFonts w:ascii="Arial" w:hAnsi="Arial" w:cs="Arial"/>
          <w:sz w:val="24"/>
          <w:szCs w:val="24"/>
        </w:rPr>
        <w:t>mantenimiento correspondiente a los panteones municipales en cuanto a pintura, poda, fumigación, entre otras actividades para así brindarle al visitante un mejor servicio.</w:t>
      </w:r>
    </w:p>
    <w:p w:rsidR="00880F89" w:rsidRPr="00716D47" w:rsidRDefault="00880F89" w:rsidP="00880F89">
      <w:pPr>
        <w:jc w:val="both"/>
        <w:rPr>
          <w:rFonts w:ascii="Arial" w:hAnsi="Arial" w:cs="Arial"/>
          <w:sz w:val="24"/>
          <w:szCs w:val="24"/>
        </w:rPr>
      </w:pPr>
      <w:r w:rsidRPr="00716D47">
        <w:rPr>
          <w:rFonts w:ascii="Arial" w:hAnsi="Arial" w:cs="Arial"/>
          <w:sz w:val="24"/>
          <w:szCs w:val="24"/>
        </w:rPr>
        <w:t xml:space="preserve">Se han regularizado alrededor de </w:t>
      </w:r>
      <w:r w:rsidR="00BF75AE">
        <w:rPr>
          <w:rFonts w:ascii="Arial" w:hAnsi="Arial" w:cs="Arial"/>
          <w:sz w:val="24"/>
          <w:szCs w:val="24"/>
        </w:rPr>
        <w:t>134</w:t>
      </w:r>
      <w:r w:rsidRPr="00716D47">
        <w:rPr>
          <w:rFonts w:ascii="Arial" w:hAnsi="Arial" w:cs="Arial"/>
          <w:sz w:val="24"/>
          <w:szCs w:val="24"/>
        </w:rPr>
        <w:t xml:space="preserve"> espacios mediante la realización de cesión de derechos, en conjunto con el departamento jurídico.</w:t>
      </w:r>
    </w:p>
    <w:p w:rsidR="00880F89" w:rsidRDefault="00880F89" w:rsidP="00880F89">
      <w:pPr>
        <w:rPr>
          <w:rFonts w:ascii="Arial" w:hAnsi="Arial" w:cs="Arial"/>
          <w:sz w:val="24"/>
          <w:szCs w:val="24"/>
        </w:rPr>
      </w:pPr>
      <w:r w:rsidRPr="00716D47">
        <w:rPr>
          <w:rFonts w:ascii="Arial" w:hAnsi="Arial" w:cs="Arial"/>
          <w:sz w:val="24"/>
          <w:szCs w:val="24"/>
        </w:rPr>
        <w:t>Alrededor de 25 usuarios adquirieron criptas familiares en el panteón jardines del recuerdo de forma preventiva, para así contar con un espacio para el momento en que este lo solicite.</w:t>
      </w:r>
    </w:p>
    <w:p w:rsidR="00531217" w:rsidRPr="00716D47" w:rsidRDefault="00531217" w:rsidP="00880F89">
      <w:pPr>
        <w:rPr>
          <w:rFonts w:ascii="Arial" w:hAnsi="Arial" w:cs="Arial"/>
          <w:sz w:val="24"/>
          <w:szCs w:val="24"/>
        </w:rPr>
      </w:pPr>
      <w:r>
        <w:rPr>
          <w:rFonts w:ascii="Arial" w:hAnsi="Arial" w:cs="Arial"/>
          <w:sz w:val="24"/>
          <w:szCs w:val="24"/>
        </w:rPr>
        <w:t xml:space="preserve">Se realiza la construcción del Módulo 11 con 48 criptas familiares subterráneas en Panteón Municipal Jardines del Recuerdo con un monto de $338,404.00, (Trescientos treinta y ocho mil cuatrocientos cuatro pesos 00/100 M.N.) </w:t>
      </w:r>
    </w:p>
    <w:p w:rsidR="00880F89" w:rsidRPr="00716D47" w:rsidRDefault="00880F89" w:rsidP="00880F89">
      <w:pPr>
        <w:tabs>
          <w:tab w:val="left" w:pos="6210"/>
        </w:tabs>
        <w:rPr>
          <w:rFonts w:ascii="Arial" w:hAnsi="Arial" w:cs="Arial"/>
          <w:b/>
          <w:sz w:val="24"/>
          <w:szCs w:val="24"/>
        </w:rPr>
      </w:pPr>
      <w:r w:rsidRPr="00716D47">
        <w:rPr>
          <w:rFonts w:ascii="Arial" w:hAnsi="Arial" w:cs="Arial"/>
          <w:sz w:val="24"/>
          <w:szCs w:val="24"/>
        </w:rPr>
        <w:t>ZOOLÓGICO</w:t>
      </w:r>
    </w:p>
    <w:p w:rsidR="00BF75AE" w:rsidRDefault="00BF75AE" w:rsidP="00880F89">
      <w:pPr>
        <w:tabs>
          <w:tab w:val="left" w:pos="6210"/>
        </w:tabs>
        <w:jc w:val="both"/>
        <w:rPr>
          <w:rFonts w:ascii="Arial" w:hAnsi="Arial" w:cs="Arial"/>
          <w:sz w:val="24"/>
          <w:szCs w:val="24"/>
        </w:rPr>
      </w:pPr>
      <w:r>
        <w:rPr>
          <w:rFonts w:ascii="Arial" w:hAnsi="Arial" w:cs="Arial"/>
          <w:sz w:val="24"/>
          <w:szCs w:val="24"/>
        </w:rPr>
        <w:t>Para acrecentar la colección faunística adquirimos mediante intercambio 4 ejemplares de Ciervo Rojo y 1 ejemplar de Avestruz.</w:t>
      </w:r>
    </w:p>
    <w:p w:rsidR="00BF75AE" w:rsidRDefault="00BF75AE" w:rsidP="00880F89">
      <w:pPr>
        <w:tabs>
          <w:tab w:val="left" w:pos="6210"/>
        </w:tabs>
        <w:jc w:val="both"/>
        <w:rPr>
          <w:rFonts w:ascii="Arial" w:hAnsi="Arial" w:cs="Arial"/>
          <w:sz w:val="24"/>
          <w:szCs w:val="24"/>
        </w:rPr>
      </w:pPr>
      <w:r>
        <w:rPr>
          <w:rFonts w:ascii="Arial" w:hAnsi="Arial" w:cs="Arial"/>
          <w:sz w:val="24"/>
          <w:szCs w:val="24"/>
        </w:rPr>
        <w:lastRenderedPageBreak/>
        <w:t xml:space="preserve">Realizamos visitas guiadas a asociaciones civiles y educativas dentro del parque </w:t>
      </w:r>
      <w:r w:rsidR="00D96684">
        <w:rPr>
          <w:rFonts w:ascii="Arial" w:hAnsi="Arial" w:cs="Arial"/>
          <w:sz w:val="24"/>
          <w:szCs w:val="24"/>
        </w:rPr>
        <w:t>zoológico por parte del área de veterinaria</w:t>
      </w:r>
      <w:r>
        <w:rPr>
          <w:rFonts w:ascii="Arial" w:hAnsi="Arial" w:cs="Arial"/>
          <w:sz w:val="24"/>
          <w:szCs w:val="24"/>
        </w:rPr>
        <w:t xml:space="preserve"> del parque, resaltando el respeto y conciencia en el cuidado de los animales tanto en vida silvestre como en zoológico</w:t>
      </w:r>
    </w:p>
    <w:p w:rsidR="00880F89" w:rsidRDefault="00BF75AE" w:rsidP="00880F89">
      <w:pPr>
        <w:tabs>
          <w:tab w:val="left" w:pos="6210"/>
        </w:tabs>
        <w:jc w:val="both"/>
        <w:rPr>
          <w:rFonts w:ascii="Arial" w:hAnsi="Arial" w:cs="Arial"/>
          <w:sz w:val="24"/>
          <w:szCs w:val="24"/>
        </w:rPr>
      </w:pPr>
      <w:r>
        <w:rPr>
          <w:rFonts w:ascii="Arial" w:hAnsi="Arial" w:cs="Arial"/>
          <w:sz w:val="24"/>
          <w:szCs w:val="24"/>
        </w:rPr>
        <w:t xml:space="preserve"> </w:t>
      </w:r>
      <w:r w:rsidR="00880F89" w:rsidRPr="00716D47">
        <w:rPr>
          <w:rFonts w:ascii="Arial" w:hAnsi="Arial" w:cs="Arial"/>
          <w:sz w:val="24"/>
          <w:szCs w:val="24"/>
        </w:rPr>
        <w:t>Se hicieron 4 palapas dentro del Parque con material reciclado (troncos, palmas) y se realizó mantenimiento en jardines, poda, instalaciones eléctricas, riego con 11 tomas nuevas de agua y en proceso la realización de una cancha de futbol en un área del Parque, con medidas de 25 x 15 metros.</w:t>
      </w:r>
    </w:p>
    <w:p w:rsidR="00A4017A" w:rsidRDefault="00A4017A" w:rsidP="00A4017A">
      <w:pPr>
        <w:spacing w:line="360" w:lineRule="auto"/>
        <w:ind w:left="-567" w:right="-660"/>
        <w:jc w:val="both"/>
        <w:rPr>
          <w:rFonts w:ascii="Arial" w:hAnsi="Arial" w:cs="Arial"/>
          <w:b/>
          <w:sz w:val="24"/>
          <w:szCs w:val="24"/>
        </w:rPr>
      </w:pPr>
    </w:p>
    <w:p w:rsidR="00A4017A" w:rsidRPr="007A6318" w:rsidRDefault="00A4017A" w:rsidP="00A4017A">
      <w:pPr>
        <w:spacing w:line="360" w:lineRule="auto"/>
        <w:ind w:left="-567" w:right="-660"/>
        <w:jc w:val="both"/>
        <w:rPr>
          <w:rFonts w:ascii="Arial" w:hAnsi="Arial" w:cs="Arial"/>
          <w:b/>
          <w:sz w:val="24"/>
          <w:szCs w:val="24"/>
        </w:rPr>
      </w:pPr>
      <w:r w:rsidRPr="00FD2B8D">
        <w:rPr>
          <w:rFonts w:ascii="Arial" w:hAnsi="Arial" w:cs="Arial"/>
          <w:b/>
          <w:sz w:val="24"/>
          <w:szCs w:val="24"/>
          <w:highlight w:val="yellow"/>
        </w:rPr>
        <w:t>CONTRALORÍA</w:t>
      </w:r>
    </w:p>
    <w:p w:rsidR="00A4017A" w:rsidRPr="00716D47" w:rsidRDefault="00A4017A" w:rsidP="00A4017A">
      <w:pPr>
        <w:spacing w:line="360" w:lineRule="auto"/>
        <w:ind w:left="-567" w:right="-660"/>
        <w:jc w:val="both"/>
        <w:rPr>
          <w:rFonts w:ascii="Arial" w:hAnsi="Arial" w:cs="Arial"/>
          <w:color w:val="000000"/>
          <w:sz w:val="24"/>
          <w:szCs w:val="24"/>
        </w:rPr>
      </w:pPr>
      <w:r w:rsidRPr="00716D47">
        <w:rPr>
          <w:rFonts w:ascii="Arial" w:hAnsi="Arial" w:cs="Arial"/>
          <w:color w:val="000000"/>
          <w:sz w:val="24"/>
          <w:szCs w:val="24"/>
        </w:rPr>
        <w:t>Se solicitó a todos los departamentos, tanto cent</w:t>
      </w:r>
      <w:r>
        <w:rPr>
          <w:rFonts w:ascii="Arial" w:hAnsi="Arial" w:cs="Arial"/>
          <w:color w:val="000000"/>
          <w:sz w:val="24"/>
          <w:szCs w:val="24"/>
        </w:rPr>
        <w:t xml:space="preserve">ralizados como paramunicipales </w:t>
      </w:r>
      <w:r w:rsidRPr="00716D47">
        <w:rPr>
          <w:rFonts w:ascii="Arial" w:hAnsi="Arial" w:cs="Arial"/>
          <w:color w:val="000000"/>
          <w:sz w:val="24"/>
          <w:szCs w:val="24"/>
        </w:rPr>
        <w:t xml:space="preserve">las actas de entrega-recepción con sus respectivos anexos para la revisión y elaboración del informe que marca el art. 43 de la Ley Orgánica Municipal. </w:t>
      </w:r>
    </w:p>
    <w:p w:rsidR="00A4017A" w:rsidRPr="00716D47" w:rsidRDefault="00A4017A" w:rsidP="00A4017A">
      <w:pPr>
        <w:spacing w:line="360" w:lineRule="auto"/>
        <w:ind w:left="-567" w:right="-660"/>
        <w:jc w:val="both"/>
        <w:rPr>
          <w:rFonts w:ascii="Arial" w:hAnsi="Arial" w:cs="Arial"/>
          <w:color w:val="000000"/>
          <w:sz w:val="24"/>
          <w:szCs w:val="24"/>
        </w:rPr>
      </w:pPr>
      <w:r w:rsidRPr="00716D47">
        <w:rPr>
          <w:rFonts w:ascii="Arial" w:hAnsi="Arial" w:cs="Arial"/>
          <w:color w:val="000000"/>
          <w:sz w:val="24"/>
          <w:szCs w:val="24"/>
        </w:rPr>
        <w:t>Se publicó el Código de Ética del Municipio de Moroleón Guanajuato. En el periódico oficial del estado de Guanajuato, el día 1 de julio de 2019.</w:t>
      </w:r>
    </w:p>
    <w:p w:rsidR="00A4017A" w:rsidRPr="00716D47" w:rsidRDefault="00A4017A" w:rsidP="00A4017A">
      <w:pPr>
        <w:spacing w:line="360" w:lineRule="auto"/>
        <w:ind w:left="-567" w:right="-660"/>
        <w:jc w:val="both"/>
        <w:rPr>
          <w:rFonts w:ascii="Arial" w:hAnsi="Arial" w:cs="Arial"/>
          <w:sz w:val="24"/>
          <w:szCs w:val="24"/>
        </w:rPr>
      </w:pPr>
      <w:r w:rsidRPr="00716D47">
        <w:rPr>
          <w:rFonts w:ascii="Arial" w:hAnsi="Arial" w:cs="Arial"/>
          <w:sz w:val="24"/>
          <w:szCs w:val="24"/>
        </w:rPr>
        <w:t>CAPACITACIÓNES.</w:t>
      </w:r>
      <w:r>
        <w:rPr>
          <w:rFonts w:ascii="Arial" w:hAnsi="Arial" w:cs="Arial"/>
          <w:sz w:val="24"/>
          <w:szCs w:val="24"/>
        </w:rPr>
        <w:t xml:space="preserve"> </w:t>
      </w:r>
      <w:r w:rsidRPr="00716D47">
        <w:rPr>
          <w:rFonts w:ascii="Arial" w:hAnsi="Arial" w:cs="Arial"/>
          <w:sz w:val="24"/>
          <w:szCs w:val="24"/>
        </w:rPr>
        <w:t>Capacitación impartida por personal adscrito a la Dirección General de Contraloría y Evaluación Social del Estado de Guanajuato; Capacitación Red de Orientación en Contraloría Social para los Gobiernos Locales (ROCSGL) y la capacitación con e</w:t>
      </w:r>
      <w:r>
        <w:rPr>
          <w:rFonts w:ascii="Arial" w:hAnsi="Arial" w:cs="Arial"/>
          <w:sz w:val="24"/>
          <w:szCs w:val="24"/>
        </w:rPr>
        <w:t xml:space="preserve">l tema de “Seguimiento de GPRD”, </w:t>
      </w:r>
      <w:r w:rsidRPr="00716D47">
        <w:rPr>
          <w:rFonts w:ascii="Arial" w:hAnsi="Arial" w:cs="Arial"/>
          <w:sz w:val="24"/>
          <w:szCs w:val="24"/>
        </w:rPr>
        <w:t>capacitación “Responsabilidad Administrativa de los Servidores Públicos”; Primera Jornada de Capacitación para Los Servidores Públicos Municipales del Estado de Guanajuato; capacitación Valores Para Todos ; Nuevos “Lineamientos Para La Promoción Y Operación De La Contraloría Social En La Obra Pública”;  capacitación respecto al tema COCOSOP; capacitación “Actualización de Mejora Regulatoria”; capacitación impartida a los Contralores de Plata por parte del personal de la Secretaria de Transparencia y Rendición de cuentas del estado de Guanajuato; capacitación “MONITOREO Y EVALUACIÓN PARA LA MEJORA DE LOS PROGRAMAS Y POLÍTICAS PÚBLICAS” LA LEY DE INGRESOS” ; capacitación en esquema federal de contraloría social, “SISTEMA INFORMÁTICO DE CONTRATISTA” SICS en la ciudad de Silao Guanajuato y capacitación de INEGI.</w:t>
      </w:r>
    </w:p>
    <w:p w:rsidR="00A4017A" w:rsidRPr="00716D47" w:rsidRDefault="00A4017A" w:rsidP="00A4017A">
      <w:pPr>
        <w:spacing w:line="360" w:lineRule="auto"/>
        <w:ind w:left="-567" w:right="-660"/>
        <w:jc w:val="both"/>
        <w:rPr>
          <w:rFonts w:ascii="Arial" w:hAnsi="Arial" w:cs="Arial"/>
          <w:sz w:val="24"/>
          <w:szCs w:val="24"/>
        </w:rPr>
      </w:pPr>
      <w:r>
        <w:rPr>
          <w:rFonts w:ascii="Arial" w:hAnsi="Arial" w:cs="Arial"/>
          <w:sz w:val="24"/>
          <w:szCs w:val="24"/>
        </w:rPr>
        <w:t xml:space="preserve">Se impartió la </w:t>
      </w:r>
      <w:r w:rsidRPr="00716D47">
        <w:rPr>
          <w:rFonts w:ascii="Arial" w:hAnsi="Arial" w:cs="Arial"/>
          <w:sz w:val="24"/>
          <w:szCs w:val="24"/>
        </w:rPr>
        <w:t>capacitación “DECLARANET” a enlaces de todas las oficinas, con la finalidad de instruir en el llenado del formato de Declaración Patrimonial inicial y de modificación.</w:t>
      </w:r>
    </w:p>
    <w:p w:rsidR="00A4017A" w:rsidRPr="00716D47" w:rsidRDefault="00A4017A" w:rsidP="00A4017A">
      <w:pPr>
        <w:spacing w:line="360" w:lineRule="auto"/>
        <w:ind w:left="-567" w:right="-660"/>
        <w:jc w:val="both"/>
        <w:rPr>
          <w:rFonts w:ascii="Arial" w:hAnsi="Arial" w:cs="Arial"/>
          <w:sz w:val="24"/>
          <w:szCs w:val="24"/>
        </w:rPr>
      </w:pPr>
      <w:r w:rsidRPr="00716D47">
        <w:rPr>
          <w:rFonts w:ascii="Arial" w:hAnsi="Arial" w:cs="Arial"/>
          <w:sz w:val="24"/>
          <w:szCs w:val="24"/>
        </w:rPr>
        <w:lastRenderedPageBreak/>
        <w:t>Taller denominado “Procedimiento de Responsabilidad Administrativa para Los Órganos Internos de Control Municipal” en la ciudad de Irapuato Guanajuato.</w:t>
      </w:r>
    </w:p>
    <w:p w:rsidR="00A4017A" w:rsidRPr="00716D47" w:rsidRDefault="00A4017A" w:rsidP="00A4017A">
      <w:pPr>
        <w:ind w:left="-567"/>
        <w:rPr>
          <w:rFonts w:ascii="Arial" w:hAnsi="Arial" w:cs="Arial"/>
          <w:sz w:val="24"/>
          <w:szCs w:val="24"/>
        </w:rPr>
      </w:pPr>
      <w:r w:rsidRPr="00716D47">
        <w:rPr>
          <w:rFonts w:ascii="Arial" w:hAnsi="Arial" w:cs="Arial"/>
          <w:sz w:val="24"/>
          <w:szCs w:val="24"/>
        </w:rPr>
        <w:t>Se realizó la primera entrega de información para la verificación de la Guía Consultiva de Desempeño Municipal.</w:t>
      </w:r>
    </w:p>
    <w:p w:rsidR="00A4017A" w:rsidRPr="00716D47" w:rsidRDefault="00A4017A" w:rsidP="00A4017A">
      <w:pPr>
        <w:spacing w:line="360" w:lineRule="auto"/>
        <w:ind w:left="-567" w:right="-660"/>
        <w:jc w:val="both"/>
        <w:rPr>
          <w:rFonts w:ascii="Arial" w:hAnsi="Arial" w:cs="Arial"/>
          <w:bCs/>
          <w:sz w:val="24"/>
          <w:szCs w:val="24"/>
        </w:rPr>
      </w:pPr>
      <w:r>
        <w:rPr>
          <w:rFonts w:ascii="Arial" w:hAnsi="Arial" w:cs="Arial"/>
          <w:sz w:val="24"/>
          <w:szCs w:val="24"/>
        </w:rPr>
        <w:t>Se participa en licitación de obra</w:t>
      </w:r>
      <w:r w:rsidR="008C7D20">
        <w:rPr>
          <w:rFonts w:ascii="Arial" w:hAnsi="Arial" w:cs="Arial"/>
          <w:sz w:val="24"/>
          <w:szCs w:val="24"/>
        </w:rPr>
        <w:t>,</w:t>
      </w:r>
      <w:r>
        <w:rPr>
          <w:rFonts w:ascii="Arial" w:hAnsi="Arial" w:cs="Arial"/>
          <w:sz w:val="24"/>
          <w:szCs w:val="24"/>
        </w:rPr>
        <w:t xml:space="preserve"> supervisión de obra y programas de apoyo social. </w:t>
      </w:r>
    </w:p>
    <w:p w:rsidR="00A4017A" w:rsidRPr="00716D47" w:rsidRDefault="00A4017A" w:rsidP="00A4017A">
      <w:pPr>
        <w:spacing w:line="360" w:lineRule="auto"/>
        <w:ind w:left="-567" w:right="-660"/>
        <w:jc w:val="both"/>
        <w:rPr>
          <w:rFonts w:ascii="Arial" w:hAnsi="Arial" w:cs="Arial"/>
          <w:bCs/>
          <w:sz w:val="24"/>
          <w:szCs w:val="24"/>
        </w:rPr>
      </w:pPr>
      <w:r>
        <w:rPr>
          <w:rFonts w:ascii="Arial" w:hAnsi="Arial" w:cs="Arial"/>
          <w:bCs/>
          <w:sz w:val="24"/>
          <w:szCs w:val="24"/>
        </w:rPr>
        <w:t>P</w:t>
      </w:r>
      <w:r w:rsidRPr="00716D47">
        <w:rPr>
          <w:rFonts w:ascii="Arial" w:hAnsi="Arial" w:cs="Arial"/>
          <w:bCs/>
          <w:sz w:val="24"/>
          <w:szCs w:val="24"/>
        </w:rPr>
        <w:t>articipación en reuniones de Adquisiciones en conjunto al Comité de Adquisiciones con la finalidad de vigilar el correcto cumplimiento de la misma; reunión con el Comité del Patronato de la Feria y los Responsables del Patronato y asistencia a Mesa de Consulta que se realizó en fecha 27 veintisiete de Marzo del 2019.</w:t>
      </w:r>
    </w:p>
    <w:p w:rsidR="00A4017A" w:rsidRPr="00716D47" w:rsidRDefault="00A4017A" w:rsidP="00A4017A">
      <w:pPr>
        <w:spacing w:line="360" w:lineRule="auto"/>
        <w:ind w:left="-567" w:right="-660"/>
        <w:jc w:val="both"/>
        <w:rPr>
          <w:rFonts w:ascii="Arial" w:hAnsi="Arial" w:cs="Arial"/>
          <w:bCs/>
          <w:sz w:val="24"/>
          <w:szCs w:val="24"/>
        </w:rPr>
      </w:pPr>
      <w:r w:rsidRPr="00716D47">
        <w:rPr>
          <w:rFonts w:ascii="Arial" w:hAnsi="Arial" w:cs="Arial"/>
          <w:bCs/>
          <w:sz w:val="24"/>
          <w:szCs w:val="24"/>
        </w:rPr>
        <w:t xml:space="preserve">Asistencia a asambleas, reuniones y plenarias de </w:t>
      </w:r>
      <w:r>
        <w:rPr>
          <w:rFonts w:ascii="Arial" w:hAnsi="Arial" w:cs="Arial"/>
          <w:bCs/>
          <w:sz w:val="24"/>
          <w:szCs w:val="24"/>
        </w:rPr>
        <w:t>La Alianza d</w:t>
      </w:r>
      <w:r w:rsidRPr="00716D47">
        <w:rPr>
          <w:rFonts w:ascii="Arial" w:hAnsi="Arial" w:cs="Arial"/>
          <w:bCs/>
          <w:sz w:val="24"/>
          <w:szCs w:val="24"/>
        </w:rPr>
        <w:t>e Contralores Estado</w:t>
      </w:r>
      <w:r>
        <w:rPr>
          <w:rFonts w:ascii="Arial" w:hAnsi="Arial" w:cs="Arial"/>
          <w:bCs/>
          <w:sz w:val="24"/>
          <w:szCs w:val="24"/>
        </w:rPr>
        <w:t xml:space="preserve"> y</w:t>
      </w:r>
      <w:r w:rsidRPr="00716D47">
        <w:rPr>
          <w:rFonts w:ascii="Arial" w:hAnsi="Arial" w:cs="Arial"/>
          <w:bCs/>
          <w:sz w:val="24"/>
          <w:szCs w:val="24"/>
        </w:rPr>
        <w:t xml:space="preserve"> Municipios con la finalidad de tratar temas diversos.</w:t>
      </w:r>
    </w:p>
    <w:p w:rsidR="00A4017A" w:rsidRPr="00716D47" w:rsidRDefault="00A4017A" w:rsidP="00A4017A">
      <w:pPr>
        <w:spacing w:line="360" w:lineRule="auto"/>
        <w:ind w:left="-567" w:right="-660"/>
        <w:jc w:val="both"/>
        <w:rPr>
          <w:rFonts w:ascii="Arial" w:hAnsi="Arial" w:cs="Arial"/>
          <w:sz w:val="24"/>
          <w:szCs w:val="24"/>
        </w:rPr>
      </w:pPr>
      <w:r>
        <w:rPr>
          <w:rFonts w:ascii="Arial" w:hAnsi="Arial" w:cs="Arial"/>
          <w:sz w:val="24"/>
          <w:szCs w:val="24"/>
        </w:rPr>
        <w:t>ÁRE</w:t>
      </w:r>
      <w:r w:rsidRPr="00716D47">
        <w:rPr>
          <w:rFonts w:ascii="Arial" w:hAnsi="Arial" w:cs="Arial"/>
          <w:sz w:val="24"/>
          <w:szCs w:val="24"/>
        </w:rPr>
        <w:t>A JURÍDICA.</w:t>
      </w:r>
      <w:r>
        <w:rPr>
          <w:rFonts w:ascii="Arial" w:hAnsi="Arial" w:cs="Arial"/>
          <w:sz w:val="24"/>
          <w:szCs w:val="24"/>
        </w:rPr>
        <w:t xml:space="preserve"> Dimos</w:t>
      </w:r>
      <w:r w:rsidRPr="00716D47">
        <w:rPr>
          <w:rFonts w:ascii="Arial" w:hAnsi="Arial" w:cs="Arial"/>
          <w:sz w:val="24"/>
          <w:szCs w:val="24"/>
        </w:rPr>
        <w:t xml:space="preserve"> atención oportuna de 45 procedimientos de responsabilidad administrativa en varias denominaciones y en sus distintas etapas procesales e inicio de 2 carpetas de investigación. </w:t>
      </w:r>
    </w:p>
    <w:p w:rsidR="00A4017A" w:rsidRPr="00716D47" w:rsidRDefault="00A4017A" w:rsidP="00A4017A">
      <w:pPr>
        <w:spacing w:line="360" w:lineRule="auto"/>
        <w:ind w:left="-567" w:right="-660"/>
        <w:jc w:val="both"/>
        <w:rPr>
          <w:rFonts w:ascii="Arial" w:hAnsi="Arial" w:cs="Arial"/>
          <w:sz w:val="24"/>
          <w:szCs w:val="24"/>
        </w:rPr>
      </w:pPr>
      <w:r w:rsidRPr="00716D47">
        <w:rPr>
          <w:rFonts w:ascii="Arial" w:hAnsi="Arial" w:cs="Arial"/>
          <w:sz w:val="24"/>
          <w:szCs w:val="24"/>
        </w:rPr>
        <w:t>DECLARACIONES PATRIMONIALES. Se llevaron a cabo al 100% las declaraciones patrimoniales de conclusión, así como las iniciales, ya con la Nueva reforma de la Ley de la Secretaría de Transparencia y Rendición de Cuentas. Se están llevando a cabo las declaraciones</w:t>
      </w:r>
      <w:r>
        <w:rPr>
          <w:rFonts w:ascii="Arial" w:hAnsi="Arial" w:cs="Arial"/>
          <w:sz w:val="24"/>
          <w:szCs w:val="24"/>
        </w:rPr>
        <w:t xml:space="preserve"> patrimoniales de modificación </w:t>
      </w:r>
      <w:r w:rsidRPr="00716D47">
        <w:rPr>
          <w:rFonts w:ascii="Arial" w:hAnsi="Arial" w:cs="Arial"/>
          <w:sz w:val="24"/>
          <w:szCs w:val="24"/>
        </w:rPr>
        <w:t>al 98%, así como las declar</w:t>
      </w:r>
      <w:r>
        <w:rPr>
          <w:rFonts w:ascii="Arial" w:hAnsi="Arial" w:cs="Arial"/>
          <w:sz w:val="24"/>
          <w:szCs w:val="24"/>
        </w:rPr>
        <w:t>aciones patrimoniales iniciales</w:t>
      </w:r>
      <w:r w:rsidRPr="00716D47">
        <w:rPr>
          <w:rFonts w:ascii="Arial" w:hAnsi="Arial" w:cs="Arial"/>
          <w:sz w:val="24"/>
          <w:szCs w:val="24"/>
        </w:rPr>
        <w:t xml:space="preserve"> al 100%</w:t>
      </w:r>
      <w:r>
        <w:rPr>
          <w:rFonts w:ascii="Arial" w:hAnsi="Arial" w:cs="Arial"/>
          <w:sz w:val="24"/>
          <w:szCs w:val="24"/>
        </w:rPr>
        <w:t>,</w:t>
      </w:r>
      <w:r w:rsidRPr="00716D47">
        <w:rPr>
          <w:rFonts w:ascii="Arial" w:hAnsi="Arial" w:cs="Arial"/>
          <w:sz w:val="24"/>
          <w:szCs w:val="24"/>
        </w:rPr>
        <w:t xml:space="preserve"> cumpliendo así con el plazo estipulado en la Ley de Responsabilidades Administrativas para el Estado de Guanajuato.</w:t>
      </w:r>
    </w:p>
    <w:p w:rsidR="00A4017A" w:rsidRPr="00716D47" w:rsidRDefault="00A4017A" w:rsidP="00A4017A">
      <w:pPr>
        <w:spacing w:line="360" w:lineRule="auto"/>
        <w:ind w:left="-567" w:right="-660"/>
        <w:jc w:val="both"/>
        <w:rPr>
          <w:rFonts w:ascii="Arial" w:hAnsi="Arial" w:cs="Arial"/>
          <w:sz w:val="24"/>
          <w:szCs w:val="24"/>
        </w:rPr>
      </w:pPr>
      <w:r w:rsidRPr="00716D47">
        <w:rPr>
          <w:rFonts w:ascii="Arial" w:hAnsi="Arial" w:cs="Arial"/>
          <w:sz w:val="24"/>
          <w:szCs w:val="24"/>
        </w:rPr>
        <w:t xml:space="preserve">QUEJAS Y DENUNCIAS CIUDADANAS. Durante éste periodo se recibieron y se dio solución a </w:t>
      </w:r>
      <w:r>
        <w:rPr>
          <w:rFonts w:ascii="Arial" w:hAnsi="Arial" w:cs="Arial"/>
          <w:sz w:val="24"/>
          <w:szCs w:val="24"/>
        </w:rPr>
        <w:t>11 quejas a diferentes o</w:t>
      </w:r>
      <w:r w:rsidRPr="00716D47">
        <w:rPr>
          <w:rFonts w:ascii="Arial" w:hAnsi="Arial" w:cs="Arial"/>
          <w:sz w:val="24"/>
          <w:szCs w:val="24"/>
        </w:rPr>
        <w:t>ficinas</w:t>
      </w:r>
      <w:r>
        <w:rPr>
          <w:rFonts w:ascii="Arial" w:hAnsi="Arial" w:cs="Arial"/>
          <w:sz w:val="24"/>
          <w:szCs w:val="24"/>
        </w:rPr>
        <w:t xml:space="preserve"> y </w:t>
      </w:r>
      <w:r w:rsidRPr="00716D47">
        <w:rPr>
          <w:rFonts w:ascii="Arial" w:hAnsi="Arial" w:cs="Arial"/>
          <w:sz w:val="24"/>
          <w:szCs w:val="24"/>
        </w:rPr>
        <w:t xml:space="preserve">3 quejas </w:t>
      </w:r>
      <w:r>
        <w:rPr>
          <w:rFonts w:ascii="Arial" w:hAnsi="Arial" w:cs="Arial"/>
          <w:sz w:val="24"/>
          <w:szCs w:val="24"/>
        </w:rPr>
        <w:t>en</w:t>
      </w:r>
      <w:r w:rsidRPr="00716D47">
        <w:rPr>
          <w:rFonts w:ascii="Arial" w:hAnsi="Arial" w:cs="Arial"/>
          <w:sz w:val="24"/>
          <w:szCs w:val="24"/>
        </w:rPr>
        <w:t xml:space="preserve"> el portal de la Secretaria de la Transparencia y Rendición de Cuentas. </w:t>
      </w:r>
      <w:r>
        <w:rPr>
          <w:rFonts w:ascii="Arial" w:hAnsi="Arial" w:cs="Arial"/>
          <w:sz w:val="24"/>
          <w:szCs w:val="24"/>
        </w:rPr>
        <w:t>A todas ellas s</w:t>
      </w:r>
      <w:r w:rsidRPr="00716D47">
        <w:rPr>
          <w:rFonts w:ascii="Arial" w:hAnsi="Arial" w:cs="Arial"/>
          <w:sz w:val="24"/>
          <w:szCs w:val="24"/>
        </w:rPr>
        <w:t xml:space="preserve">e les dio salida, atendiéndose favorablemente. </w:t>
      </w:r>
    </w:p>
    <w:p w:rsidR="00A4017A" w:rsidRPr="00716D47" w:rsidRDefault="00A4017A" w:rsidP="00A4017A">
      <w:pPr>
        <w:spacing w:line="360" w:lineRule="auto"/>
        <w:ind w:left="-567" w:right="-660"/>
        <w:jc w:val="both"/>
        <w:rPr>
          <w:rFonts w:ascii="Arial" w:hAnsi="Arial" w:cs="Arial"/>
          <w:sz w:val="24"/>
          <w:szCs w:val="24"/>
        </w:rPr>
      </w:pPr>
      <w:r w:rsidRPr="00716D47">
        <w:rPr>
          <w:rFonts w:ascii="Arial" w:hAnsi="Arial" w:cs="Arial"/>
          <w:sz w:val="24"/>
          <w:szCs w:val="24"/>
        </w:rPr>
        <w:t>CUENTA PÚBLICA</w:t>
      </w:r>
      <w:r>
        <w:rPr>
          <w:rFonts w:ascii="Arial" w:hAnsi="Arial" w:cs="Arial"/>
          <w:sz w:val="24"/>
          <w:szCs w:val="24"/>
        </w:rPr>
        <w:t xml:space="preserve">. </w:t>
      </w:r>
      <w:r w:rsidRPr="00716D47">
        <w:rPr>
          <w:rFonts w:ascii="Arial" w:hAnsi="Arial" w:cs="Arial"/>
          <w:sz w:val="24"/>
          <w:szCs w:val="24"/>
        </w:rPr>
        <w:t>Se realizaron las auditorías de las siguientes dependencias centralizadas y paramunicipales.</w:t>
      </w:r>
      <w:r>
        <w:rPr>
          <w:rFonts w:ascii="Arial" w:hAnsi="Arial" w:cs="Arial"/>
          <w:sz w:val="24"/>
          <w:szCs w:val="24"/>
        </w:rPr>
        <w:t xml:space="preserve"> Cuenta Pública:</w:t>
      </w:r>
      <w:r w:rsidRPr="00716D47">
        <w:rPr>
          <w:rFonts w:ascii="Arial" w:hAnsi="Arial" w:cs="Arial"/>
          <w:sz w:val="24"/>
          <w:szCs w:val="24"/>
        </w:rPr>
        <w:t xml:space="preserve"> Mercado </w:t>
      </w:r>
      <w:r>
        <w:rPr>
          <w:rFonts w:ascii="Arial" w:hAnsi="Arial" w:cs="Arial"/>
          <w:sz w:val="24"/>
          <w:szCs w:val="24"/>
        </w:rPr>
        <w:t>Municipal, Instituto Municipal de Vivienda de Moroleón, Guanajuato; SMAPAM; Educación (Programa d</w:t>
      </w:r>
      <w:r w:rsidRPr="00716D47">
        <w:rPr>
          <w:rFonts w:ascii="Arial" w:hAnsi="Arial" w:cs="Arial"/>
          <w:sz w:val="24"/>
          <w:szCs w:val="24"/>
        </w:rPr>
        <w:t xml:space="preserve">e </w:t>
      </w:r>
      <w:r>
        <w:rPr>
          <w:rFonts w:ascii="Arial" w:hAnsi="Arial" w:cs="Arial"/>
          <w:sz w:val="24"/>
          <w:szCs w:val="24"/>
        </w:rPr>
        <w:t>Becas), Tesorerí</w:t>
      </w:r>
      <w:r w:rsidRPr="00716D47">
        <w:rPr>
          <w:rFonts w:ascii="Arial" w:hAnsi="Arial" w:cs="Arial"/>
          <w:sz w:val="24"/>
          <w:szCs w:val="24"/>
        </w:rPr>
        <w:t>a, Instituto Municipal</w:t>
      </w:r>
      <w:r>
        <w:rPr>
          <w:rFonts w:ascii="Arial" w:hAnsi="Arial" w:cs="Arial"/>
          <w:sz w:val="24"/>
          <w:szCs w:val="24"/>
        </w:rPr>
        <w:t xml:space="preserve"> de Planeación. </w:t>
      </w:r>
      <w:r w:rsidRPr="00716D47">
        <w:rPr>
          <w:rFonts w:ascii="Arial" w:hAnsi="Arial" w:cs="Arial"/>
          <w:sz w:val="24"/>
          <w:szCs w:val="24"/>
        </w:rPr>
        <w:t xml:space="preserve"> </w:t>
      </w:r>
      <w:r>
        <w:rPr>
          <w:rFonts w:ascii="Arial" w:hAnsi="Arial" w:cs="Arial"/>
          <w:sz w:val="24"/>
          <w:szCs w:val="24"/>
        </w:rPr>
        <w:t xml:space="preserve">Ingresos: </w:t>
      </w:r>
      <w:r w:rsidRPr="00716D47">
        <w:rPr>
          <w:rFonts w:ascii="Arial" w:hAnsi="Arial" w:cs="Arial"/>
          <w:sz w:val="24"/>
          <w:szCs w:val="24"/>
        </w:rPr>
        <w:t xml:space="preserve">Patronato De La Feria </w:t>
      </w:r>
      <w:r>
        <w:rPr>
          <w:rFonts w:ascii="Arial" w:hAnsi="Arial" w:cs="Arial"/>
          <w:sz w:val="24"/>
          <w:szCs w:val="24"/>
        </w:rPr>
        <w:t>y Centro de Capacitació</w:t>
      </w:r>
      <w:r w:rsidRPr="00716D47">
        <w:rPr>
          <w:rFonts w:ascii="Arial" w:hAnsi="Arial" w:cs="Arial"/>
          <w:sz w:val="24"/>
          <w:szCs w:val="24"/>
        </w:rPr>
        <w:t>n Deportivo</w:t>
      </w:r>
      <w:r>
        <w:rPr>
          <w:rFonts w:ascii="Arial" w:hAnsi="Arial" w:cs="Arial"/>
          <w:sz w:val="24"/>
          <w:szCs w:val="24"/>
        </w:rPr>
        <w:t>.</w:t>
      </w:r>
    </w:p>
    <w:p w:rsidR="00A4017A" w:rsidRPr="00716D47" w:rsidRDefault="00A4017A" w:rsidP="00A4017A">
      <w:pPr>
        <w:spacing w:after="0" w:line="240" w:lineRule="auto"/>
        <w:ind w:right="-660"/>
        <w:jc w:val="both"/>
        <w:rPr>
          <w:rFonts w:ascii="Arial" w:hAnsi="Arial" w:cs="Arial"/>
          <w:sz w:val="24"/>
          <w:szCs w:val="24"/>
        </w:rPr>
      </w:pPr>
    </w:p>
    <w:p w:rsidR="00A4017A" w:rsidRPr="00716D47" w:rsidRDefault="00A4017A" w:rsidP="00880F89">
      <w:pPr>
        <w:tabs>
          <w:tab w:val="left" w:pos="6210"/>
        </w:tabs>
        <w:jc w:val="both"/>
        <w:rPr>
          <w:rFonts w:ascii="Arial" w:hAnsi="Arial" w:cs="Arial"/>
          <w:sz w:val="24"/>
          <w:szCs w:val="24"/>
        </w:rPr>
      </w:pPr>
    </w:p>
    <w:p w:rsidR="00C454A5" w:rsidRPr="0051120C" w:rsidRDefault="00C454A5" w:rsidP="00C454A5">
      <w:pPr>
        <w:jc w:val="both"/>
        <w:rPr>
          <w:rFonts w:ascii="Arial" w:hAnsi="Arial" w:cs="Arial"/>
          <w:b/>
          <w:sz w:val="21"/>
          <w:szCs w:val="21"/>
        </w:rPr>
      </w:pPr>
      <w:r w:rsidRPr="00714291">
        <w:rPr>
          <w:rFonts w:ascii="Arial" w:hAnsi="Arial" w:cs="Arial"/>
          <w:b/>
          <w:sz w:val="24"/>
          <w:szCs w:val="24"/>
          <w:highlight w:val="yellow"/>
        </w:rPr>
        <w:t>DIF MUNICIPAL</w:t>
      </w:r>
      <w:r w:rsidR="0051120C" w:rsidRPr="00714291">
        <w:rPr>
          <w:rFonts w:ascii="Arial" w:hAnsi="Arial" w:cs="Arial"/>
          <w:b/>
          <w:sz w:val="24"/>
          <w:szCs w:val="24"/>
          <w:highlight w:val="yellow"/>
        </w:rPr>
        <w:t xml:space="preserve">, </w:t>
      </w:r>
      <w:r w:rsidR="0051120C" w:rsidRPr="00714291">
        <w:rPr>
          <w:rFonts w:ascii="Arial" w:hAnsi="Arial" w:cs="Arial"/>
          <w:b/>
          <w:sz w:val="18"/>
          <w:szCs w:val="18"/>
          <w:highlight w:val="yellow"/>
        </w:rPr>
        <w:t>SISTEMA NACIONAL PARA EL DESARROLLO INTEGRAL</w:t>
      </w:r>
      <w:r w:rsidR="0051120C" w:rsidRPr="00714291">
        <w:rPr>
          <w:rFonts w:ascii="Arial" w:hAnsi="Arial" w:cs="Arial"/>
          <w:b/>
          <w:sz w:val="21"/>
          <w:szCs w:val="21"/>
          <w:highlight w:val="yellow"/>
        </w:rPr>
        <w:t xml:space="preserve"> </w:t>
      </w:r>
      <w:r w:rsidR="0051120C" w:rsidRPr="00714291">
        <w:rPr>
          <w:rFonts w:ascii="Arial" w:hAnsi="Arial" w:cs="Arial"/>
          <w:b/>
          <w:sz w:val="18"/>
          <w:szCs w:val="18"/>
          <w:highlight w:val="yellow"/>
        </w:rPr>
        <w:t>DE LA FAMILIA</w:t>
      </w:r>
      <w:r w:rsidR="0051120C" w:rsidRPr="0051120C">
        <w:rPr>
          <w:rFonts w:ascii="Arial" w:hAnsi="Arial" w:cs="Arial"/>
          <w:b/>
          <w:sz w:val="21"/>
          <w:szCs w:val="21"/>
        </w:rPr>
        <w:t xml:space="preserve">  </w:t>
      </w:r>
    </w:p>
    <w:p w:rsidR="00AA68BA" w:rsidRDefault="00AA68BA" w:rsidP="00C454A5">
      <w:pPr>
        <w:pStyle w:val="Sinespaciado"/>
        <w:jc w:val="both"/>
        <w:rPr>
          <w:rFonts w:ascii="Arial" w:hAnsi="Arial" w:cs="Arial"/>
          <w:sz w:val="24"/>
          <w:szCs w:val="24"/>
        </w:rPr>
      </w:pPr>
      <w:r>
        <w:rPr>
          <w:rFonts w:ascii="Arial" w:hAnsi="Arial" w:cs="Arial"/>
          <w:sz w:val="24"/>
          <w:szCs w:val="24"/>
        </w:rPr>
        <w:t>UNETEGTO.- Fuimos centro de acopio de alimentos en apoyo a los desastres naturales de Nayarit.</w:t>
      </w:r>
    </w:p>
    <w:p w:rsidR="00AA68BA" w:rsidRDefault="00C454A5" w:rsidP="00AA68BA">
      <w:pPr>
        <w:pStyle w:val="Sinespaciado"/>
        <w:jc w:val="both"/>
        <w:rPr>
          <w:rFonts w:ascii="Arial" w:hAnsi="Arial" w:cs="Arial"/>
          <w:bCs/>
          <w:sz w:val="24"/>
          <w:szCs w:val="24"/>
        </w:rPr>
      </w:pPr>
      <w:r w:rsidRPr="00716D47">
        <w:rPr>
          <w:rFonts w:ascii="Arial" w:hAnsi="Arial" w:cs="Arial"/>
          <w:sz w:val="24"/>
          <w:szCs w:val="24"/>
        </w:rPr>
        <w:t>P</w:t>
      </w:r>
      <w:r w:rsidR="00AA68BA">
        <w:rPr>
          <w:rFonts w:ascii="Arial" w:hAnsi="Arial" w:cs="Arial"/>
          <w:sz w:val="24"/>
          <w:szCs w:val="24"/>
        </w:rPr>
        <w:t xml:space="preserve">resentamos la magna conferencia “Dale valor y sentido a tu vida”, dentro del Programa de INTEGRACIÓN A LA VIDA y </w:t>
      </w:r>
      <w:r w:rsidR="00AA68BA" w:rsidRPr="00716D47">
        <w:rPr>
          <w:rFonts w:ascii="Arial" w:hAnsi="Arial" w:cs="Arial"/>
          <w:bCs/>
          <w:sz w:val="24"/>
          <w:szCs w:val="24"/>
        </w:rPr>
        <w:t xml:space="preserve">en el evento ESCUELA PARA PADRES, </w:t>
      </w:r>
      <w:r w:rsidR="00AA68BA">
        <w:rPr>
          <w:rFonts w:ascii="Arial" w:hAnsi="Arial" w:cs="Arial"/>
          <w:bCs/>
          <w:sz w:val="24"/>
          <w:szCs w:val="24"/>
        </w:rPr>
        <w:t xml:space="preserve">tuvimos la </w:t>
      </w:r>
      <w:r w:rsidR="00AA68BA" w:rsidRPr="00716D47">
        <w:rPr>
          <w:rFonts w:ascii="Arial" w:hAnsi="Arial" w:cs="Arial"/>
          <w:bCs/>
          <w:sz w:val="24"/>
          <w:szCs w:val="24"/>
        </w:rPr>
        <w:t>presentación de la magna conferencia Valores en Familia impar</w:t>
      </w:r>
      <w:r w:rsidR="00AA68BA">
        <w:rPr>
          <w:rFonts w:ascii="Arial" w:hAnsi="Arial" w:cs="Arial"/>
          <w:bCs/>
          <w:sz w:val="24"/>
          <w:szCs w:val="24"/>
        </w:rPr>
        <w:t>tida por la ponente Esther Crisó</w:t>
      </w:r>
      <w:r w:rsidR="00AA68BA" w:rsidRPr="00716D47">
        <w:rPr>
          <w:rFonts w:ascii="Arial" w:hAnsi="Arial" w:cs="Arial"/>
          <w:bCs/>
          <w:sz w:val="24"/>
          <w:szCs w:val="24"/>
        </w:rPr>
        <w:t>stomo con la asistencia de 500 padres de familia.</w:t>
      </w:r>
    </w:p>
    <w:p w:rsidR="00AA68BA" w:rsidRPr="00716D47" w:rsidRDefault="00AA68BA" w:rsidP="00AA68BA">
      <w:pPr>
        <w:pStyle w:val="Sinespaciado"/>
        <w:jc w:val="both"/>
        <w:rPr>
          <w:rFonts w:ascii="Arial" w:hAnsi="Arial" w:cs="Arial"/>
          <w:bCs/>
          <w:sz w:val="24"/>
          <w:szCs w:val="24"/>
        </w:rPr>
      </w:pPr>
    </w:p>
    <w:p w:rsidR="00AA68BA" w:rsidRDefault="00AA68BA" w:rsidP="00C454A5">
      <w:pPr>
        <w:pStyle w:val="Sinespaciado"/>
        <w:jc w:val="both"/>
        <w:rPr>
          <w:rFonts w:ascii="Arial" w:hAnsi="Arial" w:cs="Arial"/>
          <w:bCs/>
          <w:sz w:val="24"/>
          <w:szCs w:val="24"/>
        </w:rPr>
      </w:pPr>
      <w:r>
        <w:rPr>
          <w:rFonts w:ascii="Arial" w:hAnsi="Arial" w:cs="Arial"/>
          <w:sz w:val="24"/>
          <w:szCs w:val="24"/>
        </w:rPr>
        <w:t>Organizamos el festival DIA DE REYES con un espectáculo infantil y entrega de 1,000 juguetes y entrega de 1500 juguetes en preescolares y primarias de comunidades rurales y zonas marginadas del municipio y el festival del DIA DEL NIÑO, con u</w:t>
      </w:r>
      <w:r w:rsidR="00C454A5" w:rsidRPr="00716D47">
        <w:rPr>
          <w:rFonts w:ascii="Arial" w:hAnsi="Arial" w:cs="Arial"/>
          <w:sz w:val="24"/>
          <w:szCs w:val="24"/>
        </w:rPr>
        <w:t xml:space="preserve">na </w:t>
      </w:r>
      <w:r w:rsidR="00D96684">
        <w:rPr>
          <w:rFonts w:ascii="Arial" w:hAnsi="Arial" w:cs="Arial"/>
          <w:bCs/>
          <w:sz w:val="24"/>
          <w:szCs w:val="24"/>
        </w:rPr>
        <w:t>Gran Función d</w:t>
      </w:r>
      <w:r w:rsidR="00C454A5" w:rsidRPr="00716D47">
        <w:rPr>
          <w:rFonts w:ascii="Arial" w:hAnsi="Arial" w:cs="Arial"/>
          <w:bCs/>
          <w:sz w:val="24"/>
          <w:szCs w:val="24"/>
        </w:rPr>
        <w:t>e lucha libre en el jardín principal</w:t>
      </w:r>
      <w:r>
        <w:rPr>
          <w:rFonts w:ascii="Arial" w:hAnsi="Arial" w:cs="Arial"/>
          <w:bCs/>
          <w:sz w:val="24"/>
          <w:szCs w:val="24"/>
        </w:rPr>
        <w:t>.</w:t>
      </w:r>
    </w:p>
    <w:p w:rsidR="00AA68BA" w:rsidRDefault="00AA68BA" w:rsidP="00C454A5">
      <w:pPr>
        <w:pStyle w:val="Sinespaciado"/>
        <w:jc w:val="both"/>
        <w:rPr>
          <w:rFonts w:ascii="Arial" w:hAnsi="Arial" w:cs="Arial"/>
          <w:bCs/>
          <w:sz w:val="24"/>
          <w:szCs w:val="24"/>
        </w:rPr>
      </w:pPr>
      <w:r>
        <w:rPr>
          <w:rFonts w:ascii="Arial" w:hAnsi="Arial" w:cs="Arial"/>
          <w:bCs/>
          <w:sz w:val="24"/>
          <w:szCs w:val="24"/>
        </w:rPr>
        <w:t>Celebrando el DIA DE LA FAMILIA realizamos una feria familiar en el Jardín Principal.</w:t>
      </w:r>
    </w:p>
    <w:p w:rsidR="00C454A5" w:rsidRDefault="00AA68BA" w:rsidP="00C454A5">
      <w:pPr>
        <w:pStyle w:val="Sinespaciado"/>
        <w:jc w:val="both"/>
        <w:rPr>
          <w:rFonts w:ascii="Arial" w:hAnsi="Arial" w:cs="Arial"/>
          <w:bCs/>
          <w:sz w:val="24"/>
          <w:szCs w:val="24"/>
        </w:rPr>
      </w:pPr>
      <w:r>
        <w:rPr>
          <w:rFonts w:ascii="Arial" w:hAnsi="Arial" w:cs="Arial"/>
          <w:bCs/>
          <w:sz w:val="24"/>
          <w:szCs w:val="24"/>
        </w:rPr>
        <w:t xml:space="preserve">Se llevó a cabo la rehabilitación de la cancha de Cachibol y construcción de gradas en el Centro Gerontológico de Moroleón, </w:t>
      </w:r>
      <w:r w:rsidR="002F0F25">
        <w:rPr>
          <w:rFonts w:ascii="Arial" w:hAnsi="Arial" w:cs="Arial"/>
          <w:bCs/>
          <w:sz w:val="24"/>
          <w:szCs w:val="24"/>
        </w:rPr>
        <w:t>con inversión estatal y municipal, al tiempo que fungimos como sede del Torneo Regional de Cachibol de adultos mayores recibiendo a 10 municipios participantes y 230 jugadores.</w:t>
      </w:r>
      <w:r w:rsidR="00C454A5" w:rsidRPr="00716D47">
        <w:rPr>
          <w:rFonts w:ascii="Arial" w:hAnsi="Arial" w:cs="Arial"/>
          <w:bCs/>
          <w:sz w:val="24"/>
          <w:szCs w:val="24"/>
        </w:rPr>
        <w:t xml:space="preserve"> </w:t>
      </w:r>
    </w:p>
    <w:p w:rsidR="00E43778" w:rsidRDefault="001036A7" w:rsidP="00C454A5">
      <w:pPr>
        <w:pStyle w:val="Sinespaciado"/>
        <w:jc w:val="both"/>
        <w:rPr>
          <w:rFonts w:ascii="Arial" w:hAnsi="Arial" w:cs="Arial"/>
          <w:bCs/>
          <w:sz w:val="24"/>
          <w:szCs w:val="24"/>
        </w:rPr>
      </w:pPr>
      <w:r>
        <w:rPr>
          <w:rFonts w:ascii="Arial" w:hAnsi="Arial" w:cs="Arial"/>
          <w:bCs/>
          <w:sz w:val="24"/>
          <w:szCs w:val="24"/>
        </w:rPr>
        <w:t xml:space="preserve">Se llevó a cabo el reto REGRESO A CLASES, </w:t>
      </w:r>
      <w:r w:rsidR="00376551">
        <w:rPr>
          <w:rFonts w:ascii="Arial" w:hAnsi="Arial" w:cs="Arial"/>
          <w:bCs/>
          <w:sz w:val="24"/>
          <w:szCs w:val="24"/>
        </w:rPr>
        <w:t>atendiendo</w:t>
      </w:r>
      <w:r>
        <w:rPr>
          <w:rFonts w:ascii="Arial" w:hAnsi="Arial" w:cs="Arial"/>
          <w:bCs/>
          <w:sz w:val="24"/>
          <w:szCs w:val="24"/>
        </w:rPr>
        <w:t xml:space="preserve"> ésta actividad de DIF Estatal, recaudamos útiles escolares nuevos para entregarlos a niños y niñas vulnerables de nuestro municipio</w:t>
      </w:r>
      <w:r w:rsidR="00376551">
        <w:rPr>
          <w:rFonts w:ascii="Arial" w:hAnsi="Arial" w:cs="Arial"/>
          <w:bCs/>
          <w:sz w:val="24"/>
          <w:szCs w:val="24"/>
        </w:rPr>
        <w:t>, con 500 paquetes de útiles</w:t>
      </w:r>
      <w:r>
        <w:rPr>
          <w:rFonts w:ascii="Arial" w:hAnsi="Arial" w:cs="Arial"/>
          <w:bCs/>
          <w:sz w:val="24"/>
          <w:szCs w:val="24"/>
        </w:rPr>
        <w:t>.</w:t>
      </w:r>
    </w:p>
    <w:p w:rsidR="001036A7" w:rsidRDefault="00E43778" w:rsidP="00C454A5">
      <w:pPr>
        <w:pStyle w:val="Sinespaciado"/>
        <w:jc w:val="both"/>
        <w:rPr>
          <w:rFonts w:ascii="Arial" w:hAnsi="Arial" w:cs="Arial"/>
          <w:bCs/>
          <w:sz w:val="24"/>
          <w:szCs w:val="24"/>
        </w:rPr>
      </w:pPr>
      <w:r>
        <w:rPr>
          <w:rFonts w:ascii="Arial" w:hAnsi="Arial" w:cs="Arial"/>
          <w:bCs/>
          <w:sz w:val="24"/>
          <w:szCs w:val="24"/>
        </w:rPr>
        <w:t>Con recurso municipal rehabilitamos completamente la pintura del Jardín de Niños Francisco de Asís.</w:t>
      </w:r>
    </w:p>
    <w:p w:rsidR="00E43778" w:rsidRDefault="00E43778" w:rsidP="00C454A5">
      <w:pPr>
        <w:pStyle w:val="Sinespaciado"/>
        <w:jc w:val="both"/>
        <w:rPr>
          <w:rFonts w:ascii="Arial" w:hAnsi="Arial" w:cs="Arial"/>
          <w:bCs/>
          <w:sz w:val="24"/>
          <w:szCs w:val="24"/>
        </w:rPr>
      </w:pPr>
      <w:r>
        <w:rPr>
          <w:rFonts w:ascii="Arial" w:hAnsi="Arial" w:cs="Arial"/>
          <w:bCs/>
          <w:sz w:val="24"/>
          <w:szCs w:val="24"/>
        </w:rPr>
        <w:t>Se gestionó con DIF Estatal la reparación del domo e impermeabilización de la azotea del Centro Gerontológico, con una inversión estatal y municipal de $230,000.000 (doscientos treinta mil pesos 00/100 M.N.)</w:t>
      </w:r>
    </w:p>
    <w:p w:rsidR="00E43778" w:rsidRPr="00716D47" w:rsidRDefault="00E43778" w:rsidP="00C454A5">
      <w:pPr>
        <w:pStyle w:val="Sinespaciado"/>
        <w:jc w:val="both"/>
        <w:rPr>
          <w:rFonts w:ascii="Arial" w:hAnsi="Arial" w:cs="Arial"/>
          <w:bCs/>
          <w:sz w:val="24"/>
          <w:szCs w:val="24"/>
        </w:rPr>
      </w:pPr>
    </w:p>
    <w:p w:rsidR="00C454A5" w:rsidRPr="00716D47" w:rsidRDefault="00C454A5" w:rsidP="00C454A5">
      <w:pPr>
        <w:jc w:val="both"/>
        <w:rPr>
          <w:rFonts w:ascii="Arial" w:hAnsi="Arial" w:cs="Arial"/>
          <w:sz w:val="24"/>
          <w:szCs w:val="24"/>
        </w:rPr>
      </w:pPr>
      <w:r w:rsidRPr="00716D47">
        <w:rPr>
          <w:rFonts w:ascii="Arial" w:hAnsi="Arial" w:cs="Arial"/>
          <w:sz w:val="24"/>
          <w:szCs w:val="24"/>
        </w:rPr>
        <w:t>AREA MÉDICA</w:t>
      </w:r>
    </w:p>
    <w:p w:rsidR="00C454A5" w:rsidRPr="00716D47" w:rsidRDefault="00C454A5" w:rsidP="00C454A5">
      <w:pPr>
        <w:jc w:val="both"/>
        <w:rPr>
          <w:rFonts w:ascii="Arial" w:hAnsi="Arial" w:cs="Arial"/>
          <w:sz w:val="24"/>
          <w:szCs w:val="24"/>
        </w:rPr>
      </w:pPr>
      <w:r w:rsidRPr="00716D47">
        <w:rPr>
          <w:rFonts w:ascii="Arial" w:hAnsi="Arial" w:cs="Arial"/>
          <w:sz w:val="24"/>
          <w:szCs w:val="24"/>
        </w:rPr>
        <w:t>Médico general</w:t>
      </w:r>
      <w:r w:rsidRPr="00716D47">
        <w:rPr>
          <w:rFonts w:ascii="Arial" w:hAnsi="Arial" w:cs="Arial"/>
          <w:sz w:val="24"/>
          <w:szCs w:val="24"/>
        </w:rPr>
        <w:tab/>
        <w:t>consultas externas</w:t>
      </w:r>
      <w:r w:rsidRPr="00716D47">
        <w:rPr>
          <w:rFonts w:ascii="Arial" w:hAnsi="Arial" w:cs="Arial"/>
          <w:sz w:val="24"/>
          <w:szCs w:val="24"/>
        </w:rPr>
        <w:tab/>
        <w:t>, internas y apoyos (2,167), así como Pláticas Programa PAIDEA en diversas escuelas del municipio, Platicas de apoyo (programa DIM y centro ge</w:t>
      </w:r>
      <w:r w:rsidR="00376551">
        <w:rPr>
          <w:rFonts w:ascii="Arial" w:hAnsi="Arial" w:cs="Arial"/>
          <w:sz w:val="24"/>
          <w:szCs w:val="24"/>
        </w:rPr>
        <w:t>rontológico – semana de salud)</w:t>
      </w:r>
    </w:p>
    <w:p w:rsidR="00C454A5" w:rsidRPr="00716D47" w:rsidRDefault="00842E14" w:rsidP="00C454A5">
      <w:pPr>
        <w:jc w:val="both"/>
        <w:rPr>
          <w:rFonts w:ascii="Arial" w:eastAsia="Times New Roman" w:hAnsi="Arial" w:cs="Arial"/>
          <w:sz w:val="24"/>
          <w:szCs w:val="24"/>
        </w:rPr>
      </w:pPr>
      <w:r>
        <w:rPr>
          <w:rFonts w:ascii="Arial" w:hAnsi="Arial" w:cs="Arial"/>
          <w:sz w:val="24"/>
          <w:szCs w:val="24"/>
        </w:rPr>
        <w:t xml:space="preserve">DENTISTA 624 </w:t>
      </w:r>
      <w:r w:rsidR="00376551">
        <w:rPr>
          <w:rFonts w:ascii="Arial" w:hAnsi="Arial" w:cs="Arial"/>
          <w:sz w:val="24"/>
          <w:szCs w:val="24"/>
        </w:rPr>
        <w:t>consultas, se realizan c</w:t>
      </w:r>
      <w:r w:rsidR="00C454A5" w:rsidRPr="00716D47">
        <w:rPr>
          <w:rFonts w:ascii="Arial" w:eastAsia="Times New Roman" w:hAnsi="Arial" w:cs="Arial"/>
          <w:sz w:val="24"/>
          <w:szCs w:val="24"/>
        </w:rPr>
        <w:t xml:space="preserve">uraciones, </w:t>
      </w:r>
      <w:r w:rsidR="00376551">
        <w:rPr>
          <w:rFonts w:ascii="Arial" w:eastAsia="Times New Roman" w:hAnsi="Arial" w:cs="Arial"/>
          <w:sz w:val="24"/>
          <w:szCs w:val="24"/>
        </w:rPr>
        <w:t>e</w:t>
      </w:r>
      <w:r w:rsidR="00C454A5" w:rsidRPr="00716D47">
        <w:rPr>
          <w:rFonts w:ascii="Arial" w:eastAsia="Times New Roman" w:hAnsi="Arial" w:cs="Arial"/>
          <w:sz w:val="24"/>
          <w:szCs w:val="24"/>
        </w:rPr>
        <w:t>xtracciones,</w:t>
      </w:r>
      <w:r w:rsidR="00376551">
        <w:rPr>
          <w:rFonts w:ascii="Arial" w:eastAsia="Times New Roman" w:hAnsi="Arial" w:cs="Arial"/>
          <w:sz w:val="24"/>
          <w:szCs w:val="24"/>
        </w:rPr>
        <w:t xml:space="preserve"> a</w:t>
      </w:r>
      <w:r w:rsidR="00C454A5" w:rsidRPr="00716D47">
        <w:rPr>
          <w:rFonts w:ascii="Arial" w:eastAsia="Times New Roman" w:hAnsi="Arial" w:cs="Arial"/>
          <w:sz w:val="24"/>
          <w:szCs w:val="24"/>
        </w:rPr>
        <w:t xml:space="preserve">malgamas, </w:t>
      </w:r>
      <w:r w:rsidR="00376551">
        <w:rPr>
          <w:rFonts w:ascii="Arial" w:eastAsia="Times New Roman" w:hAnsi="Arial" w:cs="Arial"/>
          <w:sz w:val="24"/>
          <w:szCs w:val="24"/>
        </w:rPr>
        <w:t>l</w:t>
      </w:r>
      <w:r w:rsidR="00C454A5" w:rsidRPr="00716D47">
        <w:rPr>
          <w:rFonts w:ascii="Arial" w:eastAsia="Times New Roman" w:hAnsi="Arial" w:cs="Arial"/>
          <w:sz w:val="24"/>
          <w:szCs w:val="24"/>
        </w:rPr>
        <w:t>impiezas,</w:t>
      </w:r>
      <w:r w:rsidR="00376551">
        <w:rPr>
          <w:rFonts w:ascii="Arial" w:eastAsia="Times New Roman" w:hAnsi="Arial" w:cs="Arial"/>
          <w:sz w:val="24"/>
          <w:szCs w:val="24"/>
        </w:rPr>
        <w:t xml:space="preserve"> p</w:t>
      </w:r>
      <w:r w:rsidR="00C454A5" w:rsidRPr="00716D47">
        <w:rPr>
          <w:rFonts w:ascii="Arial" w:eastAsia="Times New Roman" w:hAnsi="Arial" w:cs="Arial"/>
          <w:sz w:val="24"/>
          <w:szCs w:val="24"/>
        </w:rPr>
        <w:t>ulpotomías</w:t>
      </w:r>
      <w:r w:rsidR="00376551">
        <w:rPr>
          <w:rFonts w:ascii="Arial" w:eastAsia="Times New Roman" w:hAnsi="Arial" w:cs="Arial"/>
          <w:sz w:val="24"/>
          <w:szCs w:val="24"/>
        </w:rPr>
        <w:t xml:space="preserve"> y r</w:t>
      </w:r>
      <w:r w:rsidR="00C454A5" w:rsidRPr="00716D47">
        <w:rPr>
          <w:rFonts w:ascii="Arial" w:eastAsia="Times New Roman" w:hAnsi="Arial" w:cs="Arial"/>
          <w:sz w:val="24"/>
          <w:szCs w:val="24"/>
        </w:rPr>
        <w:t>eferencias</w:t>
      </w:r>
      <w:r w:rsidR="00376551">
        <w:rPr>
          <w:rFonts w:ascii="Arial" w:eastAsia="Times New Roman" w:hAnsi="Arial" w:cs="Arial"/>
          <w:sz w:val="24"/>
          <w:szCs w:val="24"/>
        </w:rPr>
        <w:t>, así como una plática con adultos mayores.</w:t>
      </w:r>
      <w:r w:rsidR="00C454A5" w:rsidRPr="00716D47">
        <w:rPr>
          <w:rFonts w:ascii="Arial" w:eastAsia="Times New Roman" w:hAnsi="Arial" w:cs="Arial"/>
          <w:sz w:val="24"/>
          <w:szCs w:val="24"/>
        </w:rPr>
        <w:t xml:space="preserve"> </w:t>
      </w:r>
    </w:p>
    <w:p w:rsidR="00C454A5" w:rsidRPr="00716D47" w:rsidRDefault="00C454A5" w:rsidP="00251E70">
      <w:pPr>
        <w:jc w:val="both"/>
        <w:rPr>
          <w:rFonts w:ascii="Arial" w:eastAsia="Times New Roman" w:hAnsi="Arial" w:cs="Arial"/>
          <w:sz w:val="24"/>
          <w:szCs w:val="24"/>
        </w:rPr>
      </w:pPr>
      <w:r w:rsidRPr="00716D47">
        <w:rPr>
          <w:rFonts w:ascii="Arial" w:hAnsi="Arial" w:cs="Arial"/>
          <w:sz w:val="24"/>
          <w:szCs w:val="24"/>
        </w:rPr>
        <w:t xml:space="preserve">PSICOLOGIA (POBLACION ABIERTA) 304 consultas, pláticas Los niños y las niñas opinan, Integración a la vida y niño difusor; </w:t>
      </w:r>
      <w:r w:rsidRPr="00716D47">
        <w:rPr>
          <w:rFonts w:ascii="Arial" w:eastAsia="Times New Roman" w:hAnsi="Arial" w:cs="Arial"/>
          <w:sz w:val="24"/>
          <w:szCs w:val="24"/>
        </w:rPr>
        <w:t>Platica apoyo “Integración a la vida”, Platicas del programa “Por la grandeza de mi familia” en las escuelas del municipio.</w:t>
      </w:r>
    </w:p>
    <w:p w:rsidR="00C454A5" w:rsidRPr="00716D47" w:rsidRDefault="00C454A5" w:rsidP="00C454A5">
      <w:pPr>
        <w:jc w:val="both"/>
        <w:rPr>
          <w:rFonts w:ascii="Arial" w:hAnsi="Arial" w:cs="Arial"/>
          <w:sz w:val="24"/>
          <w:szCs w:val="24"/>
        </w:rPr>
      </w:pPr>
      <w:r w:rsidRPr="00716D47">
        <w:rPr>
          <w:rFonts w:ascii="Arial" w:hAnsi="Arial" w:cs="Arial"/>
          <w:sz w:val="24"/>
          <w:szCs w:val="24"/>
        </w:rPr>
        <w:t>REHABILITACION</w:t>
      </w:r>
      <w:r w:rsidRPr="00716D47">
        <w:rPr>
          <w:rFonts w:ascii="Arial" w:hAnsi="Arial" w:cs="Arial"/>
          <w:sz w:val="24"/>
          <w:szCs w:val="24"/>
        </w:rPr>
        <w:tab/>
      </w:r>
    </w:p>
    <w:p w:rsidR="00C454A5" w:rsidRPr="00716D47" w:rsidRDefault="00C454A5" w:rsidP="00C454A5">
      <w:pPr>
        <w:spacing w:after="0" w:line="240" w:lineRule="auto"/>
        <w:jc w:val="both"/>
        <w:rPr>
          <w:rFonts w:ascii="Arial" w:hAnsi="Arial" w:cs="Arial"/>
          <w:sz w:val="24"/>
          <w:szCs w:val="24"/>
        </w:rPr>
      </w:pPr>
      <w:r w:rsidRPr="00716D47">
        <w:rPr>
          <w:rFonts w:ascii="Arial" w:hAnsi="Arial" w:cs="Arial"/>
          <w:sz w:val="24"/>
          <w:szCs w:val="24"/>
        </w:rPr>
        <w:lastRenderedPageBreak/>
        <w:t>TERAPIA FISICA. 2,955 (sesiones), 707 (pacientes) y 487 (Consultas), platicas apoyo Centro Gerontológico, salidas al C</w:t>
      </w:r>
      <w:r w:rsidR="00D3279B">
        <w:rPr>
          <w:rFonts w:ascii="Arial" w:hAnsi="Arial" w:cs="Arial"/>
          <w:sz w:val="24"/>
          <w:szCs w:val="24"/>
        </w:rPr>
        <w:t>entro Estatal de Rehabilitación C</w:t>
      </w:r>
      <w:r w:rsidRPr="00716D47">
        <w:rPr>
          <w:rFonts w:ascii="Arial" w:hAnsi="Arial" w:cs="Arial"/>
          <w:sz w:val="24"/>
          <w:szCs w:val="24"/>
        </w:rPr>
        <w:t xml:space="preserve">ER Silao, </w:t>
      </w:r>
      <w:r w:rsidR="00376551">
        <w:rPr>
          <w:rFonts w:ascii="Arial" w:hAnsi="Arial" w:cs="Arial"/>
          <w:sz w:val="24"/>
          <w:szCs w:val="24"/>
        </w:rPr>
        <w:t xml:space="preserve">con pacientes de prótesis y renovación de becas de </w:t>
      </w:r>
      <w:r w:rsidRPr="00716D47">
        <w:rPr>
          <w:rFonts w:ascii="Arial" w:hAnsi="Arial" w:cs="Arial"/>
          <w:sz w:val="24"/>
          <w:szCs w:val="24"/>
        </w:rPr>
        <w:t xml:space="preserve">Discapacidad, </w:t>
      </w:r>
      <w:r w:rsidRPr="00716D47">
        <w:rPr>
          <w:rFonts w:ascii="Arial" w:eastAsia="Times New Roman" w:hAnsi="Arial" w:cs="Arial"/>
          <w:sz w:val="24"/>
          <w:szCs w:val="24"/>
        </w:rPr>
        <w:t>Platicas a la población en general sobre</w:t>
      </w:r>
      <w:r w:rsidR="00376551">
        <w:rPr>
          <w:rFonts w:ascii="Arial" w:eastAsia="Times New Roman" w:hAnsi="Arial" w:cs="Arial"/>
          <w:sz w:val="24"/>
          <w:szCs w:val="24"/>
        </w:rPr>
        <w:t xml:space="preserve"> importancia de Rehabilitación.</w:t>
      </w:r>
    </w:p>
    <w:p w:rsidR="00C454A5" w:rsidRPr="00716D47" w:rsidRDefault="00C454A5" w:rsidP="00C454A5">
      <w:pPr>
        <w:jc w:val="both"/>
        <w:rPr>
          <w:rFonts w:ascii="Arial" w:hAnsi="Arial" w:cs="Arial"/>
          <w:sz w:val="24"/>
          <w:szCs w:val="24"/>
        </w:rPr>
      </w:pPr>
      <w:r w:rsidRPr="00716D47">
        <w:rPr>
          <w:rFonts w:ascii="Arial" w:hAnsi="Arial" w:cs="Arial"/>
          <w:sz w:val="24"/>
          <w:szCs w:val="24"/>
        </w:rPr>
        <w:t xml:space="preserve">TERAPIA OCUPACIONAL.  760 (sesiones)  221 (pacientes). </w:t>
      </w:r>
      <w:r w:rsidR="00376551">
        <w:rPr>
          <w:rFonts w:ascii="Arial" w:hAnsi="Arial" w:cs="Arial"/>
          <w:sz w:val="24"/>
          <w:szCs w:val="24"/>
        </w:rPr>
        <w:t xml:space="preserve">Se lleva a cabo el Programa Casa, ayudas </w:t>
      </w:r>
      <w:r w:rsidRPr="00716D47">
        <w:rPr>
          <w:rFonts w:ascii="Arial" w:hAnsi="Arial" w:cs="Arial"/>
          <w:sz w:val="24"/>
          <w:szCs w:val="24"/>
        </w:rPr>
        <w:t xml:space="preserve">funcionales, </w:t>
      </w:r>
      <w:r w:rsidR="00376551">
        <w:rPr>
          <w:rFonts w:ascii="Arial" w:hAnsi="Arial" w:cs="Arial"/>
          <w:sz w:val="24"/>
          <w:szCs w:val="24"/>
        </w:rPr>
        <w:t>pl</w:t>
      </w:r>
      <w:r w:rsidRPr="00716D47">
        <w:rPr>
          <w:rFonts w:ascii="Arial" w:hAnsi="Arial" w:cs="Arial"/>
          <w:sz w:val="24"/>
          <w:szCs w:val="24"/>
        </w:rPr>
        <w:t>aticas de valores,</w:t>
      </w:r>
      <w:r w:rsidR="00376551">
        <w:rPr>
          <w:rFonts w:ascii="Arial" w:hAnsi="Arial" w:cs="Arial"/>
          <w:sz w:val="24"/>
          <w:szCs w:val="24"/>
        </w:rPr>
        <w:t xml:space="preserve"> atendiendo aproximadamente a </w:t>
      </w:r>
      <w:r w:rsidRPr="00716D47">
        <w:rPr>
          <w:rFonts w:ascii="Arial" w:hAnsi="Arial" w:cs="Arial"/>
          <w:sz w:val="24"/>
          <w:szCs w:val="24"/>
        </w:rPr>
        <w:t xml:space="preserve"> 2,077 personas </w:t>
      </w:r>
      <w:r w:rsidR="00376551">
        <w:rPr>
          <w:rFonts w:ascii="Arial" w:hAnsi="Arial" w:cs="Arial"/>
          <w:sz w:val="24"/>
          <w:szCs w:val="24"/>
        </w:rPr>
        <w:t>y 11 v</w:t>
      </w:r>
      <w:r w:rsidRPr="00716D47">
        <w:rPr>
          <w:rFonts w:ascii="Arial" w:hAnsi="Arial" w:cs="Arial"/>
          <w:sz w:val="24"/>
          <w:szCs w:val="24"/>
        </w:rPr>
        <w:t>isitas a Escuelas.</w:t>
      </w:r>
    </w:p>
    <w:p w:rsidR="00C454A5" w:rsidRPr="00716D47" w:rsidRDefault="00C454A5" w:rsidP="00251E70">
      <w:pPr>
        <w:jc w:val="both"/>
        <w:rPr>
          <w:rFonts w:ascii="Arial" w:hAnsi="Arial" w:cs="Arial"/>
          <w:sz w:val="24"/>
          <w:szCs w:val="24"/>
        </w:rPr>
      </w:pPr>
      <w:r w:rsidRPr="00716D47">
        <w:rPr>
          <w:rFonts w:ascii="Arial" w:hAnsi="Arial" w:cs="Arial"/>
          <w:sz w:val="24"/>
          <w:szCs w:val="24"/>
        </w:rPr>
        <w:t>PSICOLOGIA</w:t>
      </w:r>
      <w:r w:rsidR="00425381">
        <w:rPr>
          <w:rFonts w:ascii="Arial" w:hAnsi="Arial" w:cs="Arial"/>
          <w:sz w:val="24"/>
          <w:szCs w:val="24"/>
        </w:rPr>
        <w:t xml:space="preserve">. </w:t>
      </w:r>
      <w:r w:rsidR="00376551">
        <w:rPr>
          <w:rFonts w:ascii="Arial" w:hAnsi="Arial" w:cs="Arial"/>
          <w:sz w:val="24"/>
          <w:szCs w:val="24"/>
        </w:rPr>
        <w:t>21 pacientes y 37 sesiones.</w:t>
      </w:r>
    </w:p>
    <w:p w:rsidR="00C454A5" w:rsidRPr="00716D47" w:rsidRDefault="00C454A5" w:rsidP="00251E70">
      <w:pPr>
        <w:pStyle w:val="Sinespaciado"/>
        <w:jc w:val="both"/>
        <w:rPr>
          <w:rFonts w:ascii="Arial" w:hAnsi="Arial" w:cs="Arial"/>
          <w:sz w:val="24"/>
          <w:szCs w:val="24"/>
        </w:rPr>
      </w:pPr>
      <w:r w:rsidRPr="00716D47">
        <w:rPr>
          <w:rFonts w:ascii="Arial" w:hAnsi="Arial" w:cs="Arial"/>
          <w:sz w:val="24"/>
          <w:szCs w:val="24"/>
        </w:rPr>
        <w:t xml:space="preserve">NUTRIOLOGO 390 </w:t>
      </w:r>
      <w:r w:rsidR="00376551">
        <w:rPr>
          <w:rFonts w:ascii="Arial" w:hAnsi="Arial" w:cs="Arial"/>
          <w:sz w:val="24"/>
          <w:szCs w:val="24"/>
        </w:rPr>
        <w:t xml:space="preserve">consultas. </w:t>
      </w:r>
      <w:r w:rsidRPr="00716D47">
        <w:rPr>
          <w:rFonts w:ascii="Arial" w:hAnsi="Arial" w:cs="Arial"/>
          <w:sz w:val="24"/>
          <w:szCs w:val="24"/>
        </w:rPr>
        <w:t xml:space="preserve">Pláticas asistencia alimentaria en diversas escuelas del municipio, control de Peso y talla niños </w:t>
      </w:r>
      <w:r w:rsidR="00251E70">
        <w:rPr>
          <w:rFonts w:ascii="Arial" w:hAnsi="Arial" w:cs="Arial"/>
          <w:sz w:val="24"/>
          <w:szCs w:val="24"/>
        </w:rPr>
        <w:t xml:space="preserve">del </w:t>
      </w:r>
      <w:r w:rsidR="00251E70" w:rsidRPr="00716D47">
        <w:rPr>
          <w:rFonts w:ascii="Arial" w:hAnsi="Arial" w:cs="Arial"/>
          <w:sz w:val="24"/>
          <w:szCs w:val="24"/>
        </w:rPr>
        <w:t>C</w:t>
      </w:r>
      <w:r w:rsidR="00251E70">
        <w:rPr>
          <w:rFonts w:ascii="Arial" w:hAnsi="Arial" w:cs="Arial"/>
          <w:sz w:val="24"/>
          <w:szCs w:val="24"/>
        </w:rPr>
        <w:t>entro de Asistencia de Desarrollo Infantil</w:t>
      </w:r>
      <w:r w:rsidR="00251E70" w:rsidRPr="00716D47">
        <w:rPr>
          <w:rFonts w:ascii="Arial" w:hAnsi="Arial" w:cs="Arial"/>
          <w:sz w:val="24"/>
          <w:szCs w:val="24"/>
        </w:rPr>
        <w:t xml:space="preserve"> </w:t>
      </w:r>
      <w:r w:rsidR="00251E70">
        <w:rPr>
          <w:rFonts w:ascii="Arial" w:hAnsi="Arial" w:cs="Arial"/>
          <w:sz w:val="24"/>
          <w:szCs w:val="24"/>
        </w:rPr>
        <w:t xml:space="preserve">y </w:t>
      </w:r>
      <w:r w:rsidRPr="00716D47">
        <w:rPr>
          <w:rFonts w:ascii="Arial" w:hAnsi="Arial" w:cs="Arial"/>
          <w:sz w:val="24"/>
          <w:szCs w:val="24"/>
        </w:rPr>
        <w:t>elaboración de Menús</w:t>
      </w:r>
      <w:r w:rsidR="00251E70">
        <w:rPr>
          <w:rFonts w:ascii="Arial" w:hAnsi="Arial" w:cs="Arial"/>
          <w:sz w:val="24"/>
          <w:szCs w:val="24"/>
        </w:rPr>
        <w:t xml:space="preserve">, </w:t>
      </w:r>
      <w:r w:rsidRPr="00716D47">
        <w:rPr>
          <w:rFonts w:ascii="Arial" w:hAnsi="Arial" w:cs="Arial"/>
          <w:sz w:val="24"/>
          <w:szCs w:val="24"/>
        </w:rPr>
        <w:t>apoyo Platica C</w:t>
      </w:r>
      <w:r w:rsidR="00251E70">
        <w:rPr>
          <w:rFonts w:ascii="Arial" w:hAnsi="Arial" w:cs="Arial"/>
          <w:sz w:val="24"/>
          <w:szCs w:val="24"/>
        </w:rPr>
        <w:t>entro</w:t>
      </w:r>
      <w:r w:rsidRPr="00716D47">
        <w:rPr>
          <w:rFonts w:ascii="Arial" w:hAnsi="Arial" w:cs="Arial"/>
          <w:sz w:val="24"/>
          <w:szCs w:val="24"/>
        </w:rPr>
        <w:t xml:space="preserve"> Gerontológico semana de Salud, 43 Pláticas asistencia alimentaria y Por la grand</w:t>
      </w:r>
      <w:r w:rsidR="00376551">
        <w:rPr>
          <w:rFonts w:ascii="Arial" w:hAnsi="Arial" w:cs="Arial"/>
          <w:sz w:val="24"/>
          <w:szCs w:val="24"/>
        </w:rPr>
        <w:t>eza de mi familia.</w:t>
      </w:r>
    </w:p>
    <w:p w:rsidR="00C454A5" w:rsidRPr="00716D47" w:rsidRDefault="00C454A5" w:rsidP="00251E70">
      <w:pPr>
        <w:pStyle w:val="Sinespaciado"/>
        <w:jc w:val="both"/>
        <w:rPr>
          <w:rFonts w:ascii="Arial" w:hAnsi="Arial" w:cs="Arial"/>
          <w:sz w:val="24"/>
          <w:szCs w:val="24"/>
        </w:rPr>
      </w:pPr>
    </w:p>
    <w:p w:rsidR="00842E14" w:rsidRDefault="00C454A5" w:rsidP="00251E70">
      <w:pPr>
        <w:pStyle w:val="Sinespaciado"/>
        <w:jc w:val="both"/>
        <w:rPr>
          <w:rFonts w:ascii="Arial" w:hAnsi="Arial" w:cs="Arial"/>
          <w:sz w:val="24"/>
          <w:szCs w:val="24"/>
        </w:rPr>
      </w:pPr>
      <w:r w:rsidRPr="00716D47">
        <w:rPr>
          <w:rFonts w:ascii="Arial" w:hAnsi="Arial" w:cs="Arial"/>
          <w:sz w:val="24"/>
          <w:szCs w:val="24"/>
        </w:rPr>
        <w:t>ASISTENCIA SOCIAL</w:t>
      </w:r>
    </w:p>
    <w:p w:rsidR="00C454A5" w:rsidRPr="00716D47" w:rsidRDefault="00C454A5" w:rsidP="00251E70">
      <w:pPr>
        <w:pStyle w:val="Sinespaciado"/>
        <w:jc w:val="both"/>
        <w:rPr>
          <w:rFonts w:ascii="Arial" w:hAnsi="Arial" w:cs="Arial"/>
          <w:sz w:val="24"/>
          <w:szCs w:val="24"/>
        </w:rPr>
      </w:pPr>
      <w:r w:rsidRPr="00716D47">
        <w:rPr>
          <w:rFonts w:ascii="Arial" w:hAnsi="Arial" w:cs="Arial"/>
          <w:sz w:val="24"/>
          <w:szCs w:val="24"/>
        </w:rPr>
        <w:t>PROGRAMA COMEDORES COMUNITARIOS.</w:t>
      </w:r>
    </w:p>
    <w:p w:rsidR="00C454A5" w:rsidRPr="00716D47" w:rsidRDefault="00C454A5" w:rsidP="00251E70">
      <w:pPr>
        <w:pStyle w:val="Sinespaciado"/>
        <w:jc w:val="both"/>
        <w:rPr>
          <w:rFonts w:ascii="Arial" w:hAnsi="Arial" w:cs="Arial"/>
          <w:sz w:val="24"/>
          <w:szCs w:val="24"/>
        </w:rPr>
      </w:pPr>
      <w:r w:rsidRPr="00716D47">
        <w:rPr>
          <w:rFonts w:ascii="Arial" w:hAnsi="Arial" w:cs="Arial"/>
          <w:sz w:val="24"/>
          <w:szCs w:val="24"/>
        </w:rPr>
        <w:t xml:space="preserve">Con 485 beneficiarios, recepción y entrega </w:t>
      </w:r>
      <w:r w:rsidR="00842E14">
        <w:rPr>
          <w:rFonts w:ascii="Arial" w:hAnsi="Arial" w:cs="Arial"/>
          <w:sz w:val="24"/>
          <w:szCs w:val="24"/>
        </w:rPr>
        <w:t xml:space="preserve">mensual </w:t>
      </w:r>
      <w:r w:rsidRPr="00716D47">
        <w:rPr>
          <w:rFonts w:ascii="Arial" w:hAnsi="Arial" w:cs="Arial"/>
          <w:sz w:val="24"/>
          <w:szCs w:val="24"/>
        </w:rPr>
        <w:t>de insumos a los 10 comedores que operan en el municipio (Ojo de Agua, Amoles, La Manguita, Rancho Nuevo, El Salto, La Soledad, Ciudad de Los Niñ</w:t>
      </w:r>
      <w:r w:rsidR="00D3279B">
        <w:rPr>
          <w:rFonts w:ascii="Arial" w:hAnsi="Arial" w:cs="Arial"/>
          <w:sz w:val="24"/>
          <w:szCs w:val="24"/>
        </w:rPr>
        <w:t xml:space="preserve">os, Primaria 13 de Septiembre, </w:t>
      </w:r>
      <w:r w:rsidRPr="00716D47">
        <w:rPr>
          <w:rFonts w:ascii="Arial" w:hAnsi="Arial" w:cs="Arial"/>
          <w:sz w:val="24"/>
          <w:szCs w:val="24"/>
        </w:rPr>
        <w:t>Asilo de Ancianos y Centro Gerontológico).</w:t>
      </w:r>
    </w:p>
    <w:p w:rsidR="00C454A5" w:rsidRDefault="0022521F" w:rsidP="00251E70">
      <w:pPr>
        <w:pStyle w:val="Sinespaciado"/>
        <w:jc w:val="both"/>
        <w:rPr>
          <w:rFonts w:ascii="Arial" w:hAnsi="Arial" w:cs="Arial"/>
          <w:sz w:val="24"/>
          <w:szCs w:val="24"/>
        </w:rPr>
      </w:pPr>
      <w:r>
        <w:rPr>
          <w:rFonts w:ascii="Arial" w:hAnsi="Arial" w:cs="Arial"/>
          <w:sz w:val="24"/>
          <w:szCs w:val="24"/>
        </w:rPr>
        <w:t>Plá</w:t>
      </w:r>
      <w:r w:rsidR="00C454A5" w:rsidRPr="00716D47">
        <w:rPr>
          <w:rFonts w:ascii="Arial" w:hAnsi="Arial" w:cs="Arial"/>
          <w:sz w:val="24"/>
          <w:szCs w:val="24"/>
        </w:rPr>
        <w:t>ticas de orientación alimentaria a beneficiarios de comedores comunitarios.</w:t>
      </w:r>
    </w:p>
    <w:p w:rsidR="00842E14" w:rsidRDefault="00842E14" w:rsidP="00842E14">
      <w:pPr>
        <w:pStyle w:val="Sinespaciado"/>
        <w:jc w:val="both"/>
        <w:rPr>
          <w:rFonts w:ascii="Arial" w:hAnsi="Arial" w:cs="Arial"/>
          <w:sz w:val="24"/>
          <w:szCs w:val="24"/>
        </w:rPr>
      </w:pPr>
    </w:p>
    <w:p w:rsidR="00842E14" w:rsidRDefault="00842E14" w:rsidP="00842E14">
      <w:pPr>
        <w:pStyle w:val="Sinespaciado"/>
        <w:jc w:val="both"/>
        <w:rPr>
          <w:rFonts w:ascii="Arial" w:hAnsi="Arial" w:cs="Arial"/>
          <w:sz w:val="24"/>
          <w:szCs w:val="24"/>
        </w:rPr>
      </w:pPr>
      <w:r>
        <w:rPr>
          <w:rFonts w:ascii="Arial" w:hAnsi="Arial" w:cs="Arial"/>
          <w:sz w:val="24"/>
          <w:szCs w:val="24"/>
        </w:rPr>
        <w:t>DESAYUNOS ESCOLARES</w:t>
      </w:r>
    </w:p>
    <w:p w:rsidR="00842E14" w:rsidRPr="00716D47" w:rsidRDefault="00842E14" w:rsidP="00842E14">
      <w:pPr>
        <w:pStyle w:val="Sinespaciado"/>
        <w:jc w:val="both"/>
        <w:rPr>
          <w:rFonts w:ascii="Arial" w:hAnsi="Arial" w:cs="Arial"/>
          <w:sz w:val="24"/>
          <w:szCs w:val="24"/>
        </w:rPr>
      </w:pPr>
      <w:r w:rsidRPr="00716D47">
        <w:rPr>
          <w:rFonts w:ascii="Arial" w:hAnsi="Arial" w:cs="Arial"/>
          <w:sz w:val="24"/>
          <w:szCs w:val="24"/>
        </w:rPr>
        <w:t xml:space="preserve">Se entregaron 31,702 desayunos escolares a </w:t>
      </w:r>
      <w:r w:rsidR="00216A2B">
        <w:rPr>
          <w:rFonts w:ascii="Arial" w:hAnsi="Arial" w:cs="Arial"/>
          <w:sz w:val="24"/>
          <w:szCs w:val="24"/>
        </w:rPr>
        <w:t xml:space="preserve">262 </w:t>
      </w:r>
      <w:r w:rsidRPr="00716D47">
        <w:rPr>
          <w:rFonts w:ascii="Arial" w:hAnsi="Arial" w:cs="Arial"/>
          <w:sz w:val="24"/>
          <w:szCs w:val="24"/>
        </w:rPr>
        <w:t xml:space="preserve">niños de planteles participantes en el Programa </w:t>
      </w:r>
      <w:r>
        <w:rPr>
          <w:rFonts w:ascii="Arial" w:hAnsi="Arial" w:cs="Arial"/>
          <w:sz w:val="24"/>
          <w:szCs w:val="24"/>
        </w:rPr>
        <w:t xml:space="preserve">de cabecera y de las comunidades de </w:t>
      </w:r>
      <w:r w:rsidRPr="00716D47">
        <w:rPr>
          <w:rFonts w:ascii="Arial" w:hAnsi="Arial" w:cs="Arial"/>
          <w:sz w:val="24"/>
          <w:szCs w:val="24"/>
        </w:rPr>
        <w:t>Cuanamuco y La Loma</w:t>
      </w:r>
      <w:r>
        <w:rPr>
          <w:rFonts w:ascii="Arial" w:hAnsi="Arial" w:cs="Arial"/>
          <w:sz w:val="24"/>
          <w:szCs w:val="24"/>
        </w:rPr>
        <w:t>, donde participan 14 instituciones educativas entre jardínes de niños, primarias y telesecundarias.</w:t>
      </w:r>
    </w:p>
    <w:p w:rsidR="00842E14" w:rsidRPr="00716D47" w:rsidRDefault="00842E14" w:rsidP="00251E70">
      <w:pPr>
        <w:pStyle w:val="Sinespaciado"/>
        <w:jc w:val="both"/>
        <w:rPr>
          <w:rFonts w:ascii="Arial" w:hAnsi="Arial" w:cs="Arial"/>
          <w:sz w:val="24"/>
          <w:szCs w:val="24"/>
        </w:rPr>
      </w:pPr>
    </w:p>
    <w:p w:rsidR="00C454A5" w:rsidRPr="00716D47" w:rsidRDefault="00842E14" w:rsidP="00251E70">
      <w:pPr>
        <w:jc w:val="both"/>
        <w:rPr>
          <w:rFonts w:ascii="Arial" w:hAnsi="Arial" w:cs="Arial"/>
          <w:sz w:val="24"/>
          <w:szCs w:val="24"/>
        </w:rPr>
      </w:pPr>
      <w:r>
        <w:rPr>
          <w:rFonts w:ascii="Arial" w:hAnsi="Arial" w:cs="Arial"/>
          <w:sz w:val="24"/>
          <w:szCs w:val="24"/>
        </w:rPr>
        <w:t>Dentro de las BECAS POR MI PARA TI, se otorgan apoyos a mujeres madres solteras o embarazadas que estén estudiando secundaria, bachillerato o universidad, con  17 beneficiaria</w:t>
      </w:r>
      <w:r w:rsidR="00C454A5" w:rsidRPr="00716D47">
        <w:rPr>
          <w:rFonts w:ascii="Arial" w:hAnsi="Arial" w:cs="Arial"/>
          <w:sz w:val="24"/>
          <w:szCs w:val="24"/>
        </w:rPr>
        <w:t>s</w:t>
      </w:r>
      <w:r>
        <w:rPr>
          <w:rFonts w:ascii="Arial" w:hAnsi="Arial" w:cs="Arial"/>
          <w:sz w:val="24"/>
          <w:szCs w:val="24"/>
        </w:rPr>
        <w:t>.</w:t>
      </w:r>
      <w:r w:rsidR="00C454A5" w:rsidRPr="00716D47">
        <w:rPr>
          <w:rFonts w:ascii="Arial" w:hAnsi="Arial" w:cs="Arial"/>
          <w:sz w:val="24"/>
          <w:szCs w:val="24"/>
        </w:rPr>
        <w:tab/>
      </w:r>
    </w:p>
    <w:p w:rsidR="00C454A5" w:rsidRPr="00716D47" w:rsidRDefault="00842E14" w:rsidP="00251E70">
      <w:pPr>
        <w:jc w:val="both"/>
        <w:rPr>
          <w:rFonts w:ascii="Arial" w:hAnsi="Arial" w:cs="Arial"/>
          <w:sz w:val="24"/>
          <w:szCs w:val="24"/>
        </w:rPr>
      </w:pPr>
      <w:r>
        <w:rPr>
          <w:rFonts w:ascii="Arial" w:hAnsi="Arial" w:cs="Arial"/>
          <w:sz w:val="24"/>
          <w:szCs w:val="24"/>
        </w:rPr>
        <w:t xml:space="preserve">El </w:t>
      </w:r>
      <w:r w:rsidR="00624FF3" w:rsidRPr="00716D47">
        <w:rPr>
          <w:rFonts w:ascii="Arial" w:hAnsi="Arial" w:cs="Arial"/>
          <w:sz w:val="24"/>
          <w:szCs w:val="24"/>
        </w:rPr>
        <w:t xml:space="preserve">PROGRAMA DIM </w:t>
      </w:r>
      <w:r>
        <w:rPr>
          <w:rFonts w:ascii="Arial" w:hAnsi="Arial" w:cs="Arial"/>
          <w:sz w:val="24"/>
          <w:szCs w:val="24"/>
        </w:rPr>
        <w:t xml:space="preserve">entrega apoyos a niños en situación de calle o riesgo laboral a través </w:t>
      </w:r>
      <w:r w:rsidR="00216A2B">
        <w:rPr>
          <w:rFonts w:ascii="Arial" w:hAnsi="Arial" w:cs="Arial"/>
          <w:sz w:val="24"/>
          <w:szCs w:val="24"/>
        </w:rPr>
        <w:t xml:space="preserve">en coordinación con </w:t>
      </w:r>
      <w:r>
        <w:rPr>
          <w:rFonts w:ascii="Arial" w:hAnsi="Arial" w:cs="Arial"/>
          <w:sz w:val="24"/>
          <w:szCs w:val="24"/>
        </w:rPr>
        <w:t>las becas PREVERP</w:t>
      </w:r>
      <w:r w:rsidR="00216A2B">
        <w:rPr>
          <w:rFonts w:ascii="Arial" w:hAnsi="Arial" w:cs="Arial"/>
          <w:sz w:val="24"/>
          <w:szCs w:val="24"/>
        </w:rPr>
        <w:t>, contamos con un padr</w:t>
      </w:r>
      <w:r w:rsidR="00216A2B" w:rsidRPr="00716D47">
        <w:rPr>
          <w:rFonts w:ascii="Arial" w:hAnsi="Arial" w:cs="Arial"/>
          <w:sz w:val="24"/>
          <w:szCs w:val="24"/>
        </w:rPr>
        <w:t xml:space="preserve">ón de beneficiarios </w:t>
      </w:r>
      <w:r w:rsidR="00216A2B">
        <w:rPr>
          <w:rFonts w:ascii="Arial" w:hAnsi="Arial" w:cs="Arial"/>
          <w:sz w:val="24"/>
          <w:szCs w:val="24"/>
        </w:rPr>
        <w:t>de 45</w:t>
      </w:r>
      <w:r w:rsidR="00216A2B" w:rsidRPr="00716D47">
        <w:rPr>
          <w:rFonts w:ascii="Arial" w:hAnsi="Arial" w:cs="Arial"/>
          <w:sz w:val="24"/>
          <w:szCs w:val="24"/>
        </w:rPr>
        <w:t xml:space="preserve"> </w:t>
      </w:r>
      <w:r w:rsidR="00216A2B">
        <w:rPr>
          <w:rFonts w:ascii="Arial" w:hAnsi="Arial" w:cs="Arial"/>
          <w:sz w:val="24"/>
          <w:szCs w:val="24"/>
        </w:rPr>
        <w:t xml:space="preserve">niños, donde se imparten además </w:t>
      </w:r>
      <w:r w:rsidR="00216A2B" w:rsidRPr="00716D47">
        <w:rPr>
          <w:rFonts w:ascii="Arial" w:hAnsi="Arial" w:cs="Arial"/>
          <w:sz w:val="24"/>
          <w:szCs w:val="24"/>
        </w:rPr>
        <w:t xml:space="preserve">pláticas </w:t>
      </w:r>
      <w:r w:rsidR="00216A2B">
        <w:rPr>
          <w:rFonts w:ascii="Arial" w:hAnsi="Arial" w:cs="Arial"/>
          <w:sz w:val="24"/>
          <w:szCs w:val="24"/>
        </w:rPr>
        <w:t xml:space="preserve">de </w:t>
      </w:r>
      <w:r w:rsidR="00216A2B" w:rsidRPr="00716D47">
        <w:rPr>
          <w:rFonts w:ascii="Arial" w:hAnsi="Arial" w:cs="Arial"/>
          <w:sz w:val="24"/>
          <w:szCs w:val="24"/>
        </w:rPr>
        <w:t>comunicación en</w:t>
      </w:r>
      <w:r w:rsidR="00216A2B">
        <w:rPr>
          <w:rFonts w:ascii="Arial" w:hAnsi="Arial" w:cs="Arial"/>
          <w:sz w:val="24"/>
          <w:szCs w:val="24"/>
        </w:rPr>
        <w:t xml:space="preserve"> la familia (tutores), prevenció</w:t>
      </w:r>
      <w:r w:rsidR="00216A2B" w:rsidRPr="00716D47">
        <w:rPr>
          <w:rFonts w:ascii="Arial" w:hAnsi="Arial" w:cs="Arial"/>
          <w:sz w:val="24"/>
          <w:szCs w:val="24"/>
        </w:rPr>
        <w:t>n de robo a menores (beneficiarios), violencia y ab</w:t>
      </w:r>
      <w:r w:rsidR="00216A2B">
        <w:rPr>
          <w:rFonts w:ascii="Arial" w:hAnsi="Arial" w:cs="Arial"/>
          <w:sz w:val="24"/>
          <w:szCs w:val="24"/>
        </w:rPr>
        <w:t>uso sexual (tutores), migració</w:t>
      </w:r>
      <w:r w:rsidR="00216A2B" w:rsidRPr="00716D47">
        <w:rPr>
          <w:rFonts w:ascii="Arial" w:hAnsi="Arial" w:cs="Arial"/>
          <w:sz w:val="24"/>
          <w:szCs w:val="24"/>
        </w:rPr>
        <w:t>n infantil no acompañada (beneficiarios), rendimiento escolar en adolescentes (tutores), redes sociales (beneficiarios).</w:t>
      </w:r>
      <w:r>
        <w:rPr>
          <w:rFonts w:ascii="Arial" w:hAnsi="Arial" w:cs="Arial"/>
          <w:sz w:val="24"/>
          <w:szCs w:val="24"/>
        </w:rPr>
        <w:t xml:space="preserve"> </w:t>
      </w:r>
    </w:p>
    <w:p w:rsidR="00C454A5" w:rsidRPr="00716D47" w:rsidRDefault="00C454A5" w:rsidP="00C454A5">
      <w:pPr>
        <w:jc w:val="both"/>
        <w:rPr>
          <w:rFonts w:ascii="Arial" w:hAnsi="Arial" w:cs="Arial"/>
          <w:sz w:val="24"/>
          <w:szCs w:val="24"/>
        </w:rPr>
      </w:pPr>
      <w:r w:rsidRPr="00716D47">
        <w:rPr>
          <w:rFonts w:ascii="Arial" w:hAnsi="Arial" w:cs="Arial"/>
          <w:sz w:val="24"/>
          <w:szCs w:val="24"/>
        </w:rPr>
        <w:t>TRABAJO SOCIAL</w:t>
      </w:r>
      <w:r w:rsidR="00425381">
        <w:rPr>
          <w:rFonts w:ascii="Arial" w:hAnsi="Arial" w:cs="Arial"/>
          <w:sz w:val="24"/>
          <w:szCs w:val="24"/>
        </w:rPr>
        <w:t xml:space="preserve">. </w:t>
      </w:r>
      <w:r w:rsidRPr="00716D47">
        <w:rPr>
          <w:rFonts w:ascii="Arial" w:hAnsi="Arial" w:cs="Arial"/>
          <w:sz w:val="24"/>
          <w:szCs w:val="24"/>
        </w:rPr>
        <w:t xml:space="preserve">Se realizó el padrón de los beneficiarios de la campaña invernal 2018-2019 de DIF Estatal, con 700 cobijas entregadas; padrón de los beneficiarios del  programa Reconocimiento a la Niñez Guanajuatense 2019 de DIF Estatal para el municipio de  Moroleón con 300 juguetes; estudios socioeconómicos para el área de rehabilitación, se canalizaron  a   personas al Hospital de Alta Especialidad del Bajío de León, al Hospital Psiquiátrico de León, se canalizaron a menores para atención de  pediatría al Hospital Campestre </w:t>
      </w:r>
      <w:r w:rsidRPr="00716D47">
        <w:rPr>
          <w:rFonts w:ascii="Arial" w:hAnsi="Arial" w:cs="Arial"/>
          <w:sz w:val="24"/>
          <w:szCs w:val="24"/>
        </w:rPr>
        <w:lastRenderedPageBreak/>
        <w:t>Médica de León. Se realizaron  estudios socioeconómicos para apoyo de medicamentos, por</w:t>
      </w:r>
      <w:r w:rsidR="00D3279B">
        <w:rPr>
          <w:rFonts w:ascii="Arial" w:hAnsi="Arial" w:cs="Arial"/>
          <w:sz w:val="24"/>
          <w:szCs w:val="24"/>
        </w:rPr>
        <w:t xml:space="preserve"> D</w:t>
      </w:r>
      <w:r w:rsidRPr="00716D47">
        <w:rPr>
          <w:rFonts w:ascii="Arial" w:hAnsi="Arial" w:cs="Arial"/>
          <w:sz w:val="24"/>
          <w:szCs w:val="24"/>
        </w:rPr>
        <w:t>IF Moroleon. Se realizaron</w:t>
      </w:r>
      <w:r w:rsidR="00D3279B">
        <w:rPr>
          <w:rFonts w:ascii="Arial" w:hAnsi="Arial" w:cs="Arial"/>
          <w:sz w:val="24"/>
          <w:szCs w:val="24"/>
        </w:rPr>
        <w:t xml:space="preserve"> </w:t>
      </w:r>
      <w:r w:rsidRPr="00716D47">
        <w:rPr>
          <w:rFonts w:ascii="Arial" w:hAnsi="Arial" w:cs="Arial"/>
          <w:sz w:val="24"/>
          <w:szCs w:val="24"/>
        </w:rPr>
        <w:t xml:space="preserve"> expedientes  para el programa de apoyo sociales  a personas en situación de vulnerabilidad con medicamentos, silla de ruedas, andadores, y  apoyos económicos por el DIF Estatal.</w:t>
      </w:r>
      <w:r w:rsidR="00FC4C9B">
        <w:rPr>
          <w:rFonts w:ascii="Arial" w:hAnsi="Arial" w:cs="Arial"/>
          <w:sz w:val="24"/>
          <w:szCs w:val="24"/>
        </w:rPr>
        <w:t xml:space="preserve"> </w:t>
      </w:r>
      <w:r w:rsidRPr="00716D47">
        <w:rPr>
          <w:rFonts w:ascii="Arial" w:hAnsi="Arial" w:cs="Arial"/>
          <w:sz w:val="24"/>
          <w:szCs w:val="24"/>
        </w:rPr>
        <w:t>Se realizaron visitas domiciliarias para los  beneficiarios del programa de Despensas 2019</w:t>
      </w:r>
      <w:r w:rsidR="00425381">
        <w:rPr>
          <w:rFonts w:ascii="Arial" w:hAnsi="Arial" w:cs="Arial"/>
          <w:sz w:val="24"/>
          <w:szCs w:val="24"/>
        </w:rPr>
        <w:t>.</w:t>
      </w:r>
      <w:r w:rsidRPr="00716D47">
        <w:rPr>
          <w:rFonts w:ascii="Arial" w:hAnsi="Arial" w:cs="Arial"/>
          <w:sz w:val="24"/>
          <w:szCs w:val="24"/>
        </w:rPr>
        <w:t xml:space="preserve">                                                </w:t>
      </w:r>
    </w:p>
    <w:p w:rsidR="00C454A5" w:rsidRPr="00716D47" w:rsidRDefault="00C454A5" w:rsidP="00C454A5">
      <w:pPr>
        <w:jc w:val="both"/>
        <w:rPr>
          <w:rFonts w:ascii="Arial" w:hAnsi="Arial" w:cs="Arial"/>
          <w:sz w:val="24"/>
          <w:szCs w:val="24"/>
        </w:rPr>
      </w:pPr>
      <w:r w:rsidRPr="00716D47">
        <w:rPr>
          <w:rFonts w:ascii="Arial" w:hAnsi="Arial" w:cs="Arial"/>
          <w:sz w:val="24"/>
          <w:szCs w:val="24"/>
        </w:rPr>
        <w:t xml:space="preserve">Se apoyó a 110 personas con traslado a los diferentes Hospitales, de León, Irapuato, Salamanca, Morelia Michoacán, Valle de Santiago, Silao. </w:t>
      </w:r>
    </w:p>
    <w:p w:rsidR="00C454A5" w:rsidRPr="00716D47" w:rsidRDefault="00FC4C9B" w:rsidP="00C454A5">
      <w:pPr>
        <w:jc w:val="both"/>
        <w:rPr>
          <w:rFonts w:ascii="Arial" w:hAnsi="Arial" w:cs="Arial"/>
          <w:sz w:val="24"/>
          <w:szCs w:val="24"/>
        </w:rPr>
      </w:pPr>
      <w:r>
        <w:rPr>
          <w:rFonts w:ascii="Arial" w:hAnsi="Arial" w:cs="Arial"/>
          <w:sz w:val="24"/>
          <w:szCs w:val="24"/>
        </w:rPr>
        <w:t xml:space="preserve">Se </w:t>
      </w:r>
      <w:r w:rsidR="00C454A5" w:rsidRPr="00716D47">
        <w:rPr>
          <w:rFonts w:ascii="Arial" w:hAnsi="Arial" w:cs="Arial"/>
          <w:sz w:val="24"/>
          <w:szCs w:val="24"/>
        </w:rPr>
        <w:t>dio atención y apoyo a personas con vale para lentes gr</w:t>
      </w:r>
      <w:r w:rsidR="00425381">
        <w:rPr>
          <w:rFonts w:ascii="Arial" w:hAnsi="Arial" w:cs="Arial"/>
          <w:sz w:val="24"/>
          <w:szCs w:val="24"/>
        </w:rPr>
        <w:t>atuitos por dirección del SMDIF</w:t>
      </w:r>
      <w:r w:rsidR="00C454A5" w:rsidRPr="00716D47">
        <w:rPr>
          <w:rFonts w:ascii="Arial" w:hAnsi="Arial" w:cs="Arial"/>
          <w:sz w:val="24"/>
          <w:szCs w:val="24"/>
        </w:rPr>
        <w:t xml:space="preserve"> Moroleón.</w:t>
      </w:r>
    </w:p>
    <w:p w:rsidR="00C454A5" w:rsidRPr="00716D47" w:rsidRDefault="00C454A5" w:rsidP="00C454A5">
      <w:pPr>
        <w:jc w:val="both"/>
        <w:rPr>
          <w:rFonts w:ascii="Arial" w:hAnsi="Arial" w:cs="Arial"/>
          <w:sz w:val="24"/>
          <w:szCs w:val="24"/>
        </w:rPr>
      </w:pPr>
      <w:r w:rsidRPr="00716D47">
        <w:rPr>
          <w:rFonts w:ascii="Arial" w:hAnsi="Arial" w:cs="Arial"/>
          <w:sz w:val="24"/>
          <w:szCs w:val="24"/>
        </w:rPr>
        <w:t>ASISTENCIA</w:t>
      </w:r>
      <w:r w:rsidR="00216A2B">
        <w:rPr>
          <w:rFonts w:ascii="Arial" w:hAnsi="Arial" w:cs="Arial"/>
          <w:sz w:val="24"/>
          <w:szCs w:val="24"/>
        </w:rPr>
        <w:t xml:space="preserve"> SOCIAL “MI HOGAR CON VALORES”</w:t>
      </w:r>
      <w:r w:rsidR="00216A2B">
        <w:rPr>
          <w:rFonts w:ascii="Arial" w:hAnsi="Arial" w:cs="Arial"/>
          <w:sz w:val="24"/>
          <w:szCs w:val="24"/>
        </w:rPr>
        <w:tab/>
        <w:t xml:space="preserve">. Se da </w:t>
      </w:r>
      <w:r w:rsidRPr="00716D47">
        <w:rPr>
          <w:rFonts w:ascii="Arial" w:hAnsi="Arial" w:cs="Arial"/>
          <w:sz w:val="24"/>
          <w:szCs w:val="24"/>
        </w:rPr>
        <w:t>recepción de material</w:t>
      </w:r>
      <w:r w:rsidR="00216A2B">
        <w:rPr>
          <w:rFonts w:ascii="Arial" w:hAnsi="Arial" w:cs="Arial"/>
          <w:sz w:val="24"/>
          <w:szCs w:val="24"/>
        </w:rPr>
        <w:t xml:space="preserve"> (</w:t>
      </w:r>
      <w:r w:rsidRPr="00716D47">
        <w:rPr>
          <w:rFonts w:ascii="Arial" w:hAnsi="Arial" w:cs="Arial"/>
          <w:sz w:val="24"/>
          <w:szCs w:val="24"/>
        </w:rPr>
        <w:t>vigueta y bovedilla</w:t>
      </w:r>
      <w:r w:rsidR="00216A2B">
        <w:rPr>
          <w:rFonts w:ascii="Arial" w:hAnsi="Arial" w:cs="Arial"/>
          <w:sz w:val="24"/>
          <w:szCs w:val="24"/>
        </w:rPr>
        <w:t>) y</w:t>
      </w:r>
      <w:r w:rsidRPr="00716D47">
        <w:rPr>
          <w:rFonts w:ascii="Arial" w:hAnsi="Arial" w:cs="Arial"/>
          <w:sz w:val="24"/>
          <w:szCs w:val="24"/>
        </w:rPr>
        <w:t xml:space="preserve"> entrega a beneficiarios del programa (9 viviendas básicas, 1 mejoramiento de vivienda-recámara, 1</w:t>
      </w:r>
      <w:r w:rsidR="00216A2B">
        <w:rPr>
          <w:rFonts w:ascii="Arial" w:hAnsi="Arial" w:cs="Arial"/>
          <w:sz w:val="24"/>
          <w:szCs w:val="24"/>
        </w:rPr>
        <w:t xml:space="preserve"> mejoramiento de vivienda-baño), así como la su</w:t>
      </w:r>
      <w:r w:rsidRPr="00716D47">
        <w:rPr>
          <w:rFonts w:ascii="Arial" w:hAnsi="Arial" w:cs="Arial"/>
          <w:sz w:val="24"/>
          <w:szCs w:val="24"/>
        </w:rPr>
        <w:t>pervisión de obra de las 11 acciones, ejercicio 2018 en el municipio.</w:t>
      </w:r>
    </w:p>
    <w:p w:rsidR="00C454A5" w:rsidRPr="00716D47" w:rsidRDefault="00C454A5" w:rsidP="00C454A5">
      <w:pPr>
        <w:jc w:val="both"/>
        <w:rPr>
          <w:rFonts w:ascii="Arial" w:hAnsi="Arial" w:cs="Arial"/>
          <w:sz w:val="24"/>
          <w:szCs w:val="24"/>
        </w:rPr>
      </w:pPr>
      <w:r w:rsidRPr="00716D47">
        <w:rPr>
          <w:rFonts w:ascii="Arial" w:hAnsi="Arial" w:cs="Arial"/>
          <w:sz w:val="24"/>
          <w:szCs w:val="24"/>
        </w:rPr>
        <w:t xml:space="preserve">PROGRAMA INTEGRACION A LA VIDA Se impartieron los talleres </w:t>
      </w:r>
      <w:r w:rsidR="00216A2B">
        <w:rPr>
          <w:rFonts w:ascii="Arial" w:hAnsi="Arial" w:cs="Arial"/>
          <w:sz w:val="24"/>
          <w:szCs w:val="24"/>
        </w:rPr>
        <w:t>“</w:t>
      </w:r>
      <w:r w:rsidRPr="00716D47">
        <w:rPr>
          <w:rFonts w:ascii="Arial" w:hAnsi="Arial" w:cs="Arial"/>
          <w:sz w:val="24"/>
          <w:szCs w:val="24"/>
        </w:rPr>
        <w:t>Concientización de Las Personas Discapacitadas</w:t>
      </w:r>
      <w:r w:rsidR="00216A2B">
        <w:rPr>
          <w:rFonts w:ascii="Arial" w:hAnsi="Arial" w:cs="Arial"/>
          <w:sz w:val="24"/>
          <w:szCs w:val="24"/>
        </w:rPr>
        <w:t>”</w:t>
      </w:r>
      <w:r w:rsidRPr="00716D47">
        <w:rPr>
          <w:rFonts w:ascii="Arial" w:hAnsi="Arial" w:cs="Arial"/>
          <w:sz w:val="24"/>
          <w:szCs w:val="24"/>
        </w:rPr>
        <w:t xml:space="preserve">, </w:t>
      </w:r>
      <w:r w:rsidR="00216A2B">
        <w:rPr>
          <w:rFonts w:ascii="Arial" w:hAnsi="Arial" w:cs="Arial"/>
          <w:sz w:val="24"/>
          <w:szCs w:val="24"/>
        </w:rPr>
        <w:t>“</w:t>
      </w:r>
      <w:r w:rsidRPr="00716D47">
        <w:rPr>
          <w:rFonts w:ascii="Arial" w:hAnsi="Arial" w:cs="Arial"/>
          <w:sz w:val="24"/>
          <w:szCs w:val="24"/>
        </w:rPr>
        <w:t>Foro Prevención en Familia e Int</w:t>
      </w:r>
      <w:r w:rsidR="00216A2B">
        <w:rPr>
          <w:rFonts w:ascii="Arial" w:hAnsi="Arial" w:cs="Arial"/>
          <w:sz w:val="24"/>
          <w:szCs w:val="24"/>
        </w:rPr>
        <w:t>egración a La Vida con Valores”</w:t>
      </w:r>
      <w:r w:rsidRPr="00716D47">
        <w:rPr>
          <w:rFonts w:ascii="Arial" w:hAnsi="Arial" w:cs="Arial"/>
          <w:sz w:val="24"/>
          <w:szCs w:val="24"/>
        </w:rPr>
        <w:t xml:space="preserve"> para cubrir la corresponsabilidad de los usuarios</w:t>
      </w:r>
      <w:r w:rsidR="00425381">
        <w:rPr>
          <w:rFonts w:ascii="Arial" w:hAnsi="Arial" w:cs="Arial"/>
          <w:sz w:val="24"/>
          <w:szCs w:val="24"/>
        </w:rPr>
        <w:t xml:space="preserve"> de beca de Discapacidad Educafí</w:t>
      </w:r>
      <w:r w:rsidRPr="00716D47">
        <w:rPr>
          <w:rFonts w:ascii="Arial" w:hAnsi="Arial" w:cs="Arial"/>
          <w:sz w:val="24"/>
          <w:szCs w:val="24"/>
        </w:rPr>
        <w:t>n.  85 Pláticas de concientización y sensibilización y 107 personas acudieron.</w:t>
      </w:r>
    </w:p>
    <w:p w:rsidR="00C454A5" w:rsidRPr="00716D47" w:rsidRDefault="00C454A5" w:rsidP="00C454A5">
      <w:pPr>
        <w:jc w:val="both"/>
        <w:rPr>
          <w:rFonts w:ascii="Arial" w:hAnsi="Arial" w:cs="Arial"/>
          <w:sz w:val="24"/>
          <w:szCs w:val="24"/>
        </w:rPr>
      </w:pPr>
      <w:r w:rsidRPr="00716D47">
        <w:rPr>
          <w:rFonts w:ascii="Arial" w:hAnsi="Arial" w:cs="Arial"/>
          <w:sz w:val="24"/>
          <w:szCs w:val="24"/>
        </w:rPr>
        <w:t>Se acudió al C</w:t>
      </w:r>
      <w:r w:rsidR="00216A2B">
        <w:rPr>
          <w:rFonts w:ascii="Arial" w:hAnsi="Arial" w:cs="Arial"/>
          <w:sz w:val="24"/>
          <w:szCs w:val="24"/>
        </w:rPr>
        <w:t>entro Estatal de Rehabilitación Silao con 16</w:t>
      </w:r>
      <w:r w:rsidRPr="00716D47">
        <w:rPr>
          <w:rFonts w:ascii="Arial" w:hAnsi="Arial" w:cs="Arial"/>
          <w:sz w:val="24"/>
          <w:szCs w:val="24"/>
        </w:rPr>
        <w:t xml:space="preserve"> personas beneficiadas para la toma de moldes del auxiliar auditivo; Se les otorgo la Credencial de Discapacidad a  22 personas. Se organizó el evento municipal por el día Internacional de las Personas con Discapacidad, al cual acudieron aproximadamente 250 personas. </w:t>
      </w:r>
      <w:r w:rsidR="00216A2B">
        <w:rPr>
          <w:rFonts w:ascii="Arial" w:hAnsi="Arial" w:cs="Arial"/>
          <w:sz w:val="24"/>
          <w:szCs w:val="24"/>
        </w:rPr>
        <w:t xml:space="preserve">Se realiza la entrega de Auxiliar Auditivos 7 y préstamo de </w:t>
      </w:r>
      <w:r w:rsidRPr="00716D47">
        <w:rPr>
          <w:rFonts w:ascii="Arial" w:hAnsi="Arial" w:cs="Arial"/>
          <w:sz w:val="24"/>
          <w:szCs w:val="24"/>
        </w:rPr>
        <w:t xml:space="preserve"> Silla de ruedas 14, Andador 5, Muletas 3, y Bastón 4.  </w:t>
      </w:r>
    </w:p>
    <w:p w:rsidR="00216A2B" w:rsidRDefault="00C454A5" w:rsidP="00C454A5">
      <w:pPr>
        <w:jc w:val="both"/>
        <w:rPr>
          <w:rFonts w:ascii="Arial" w:hAnsi="Arial" w:cs="Arial"/>
          <w:sz w:val="24"/>
          <w:szCs w:val="24"/>
        </w:rPr>
      </w:pPr>
      <w:r w:rsidRPr="00716D47">
        <w:rPr>
          <w:rFonts w:ascii="Arial" w:hAnsi="Arial" w:cs="Arial"/>
          <w:sz w:val="24"/>
          <w:szCs w:val="24"/>
        </w:rPr>
        <w:t xml:space="preserve">Se les brindo </w:t>
      </w:r>
      <w:r w:rsidR="005B3053" w:rsidRPr="00716D47">
        <w:rPr>
          <w:rFonts w:ascii="Arial" w:hAnsi="Arial" w:cs="Arial"/>
          <w:sz w:val="24"/>
          <w:szCs w:val="24"/>
        </w:rPr>
        <w:t>atención y seguimient</w:t>
      </w:r>
      <w:r w:rsidRPr="00716D47">
        <w:rPr>
          <w:rFonts w:ascii="Arial" w:hAnsi="Arial" w:cs="Arial"/>
          <w:sz w:val="24"/>
          <w:szCs w:val="24"/>
        </w:rPr>
        <w:t>o a personas interesadas en el progr</w:t>
      </w:r>
      <w:r w:rsidR="00D3279B">
        <w:rPr>
          <w:rFonts w:ascii="Arial" w:hAnsi="Arial" w:cs="Arial"/>
          <w:sz w:val="24"/>
          <w:szCs w:val="24"/>
        </w:rPr>
        <w:t xml:space="preserve">ama de auxiliares auditivos, </w:t>
      </w:r>
      <w:r w:rsidRPr="00716D47">
        <w:rPr>
          <w:rFonts w:ascii="Arial" w:hAnsi="Arial" w:cs="Arial"/>
          <w:sz w:val="24"/>
          <w:szCs w:val="24"/>
        </w:rPr>
        <w:t>se brindó atención a 52 personas para ayudarles a tramitar su credencial de discapacidad y se les dio atención a personas que solicitaron apoyo de mobiliario (sillas de ruedas, andadores, muletas, bastones y cama hospitalaria)</w:t>
      </w:r>
      <w:r w:rsidR="00216A2B">
        <w:rPr>
          <w:rFonts w:ascii="Arial" w:hAnsi="Arial" w:cs="Arial"/>
          <w:sz w:val="24"/>
          <w:szCs w:val="24"/>
        </w:rPr>
        <w:t>.</w:t>
      </w:r>
    </w:p>
    <w:p w:rsidR="00C454A5" w:rsidRPr="00716D47" w:rsidRDefault="00FC4C9B" w:rsidP="00C454A5">
      <w:pPr>
        <w:jc w:val="both"/>
        <w:rPr>
          <w:rFonts w:ascii="Arial" w:hAnsi="Arial" w:cs="Arial"/>
          <w:sz w:val="24"/>
          <w:szCs w:val="24"/>
        </w:rPr>
      </w:pPr>
      <w:r>
        <w:rPr>
          <w:rFonts w:ascii="Arial" w:hAnsi="Arial" w:cs="Arial"/>
          <w:sz w:val="24"/>
          <w:szCs w:val="24"/>
        </w:rPr>
        <w:t xml:space="preserve">En el Centro Multidisciplinario de Atención contra la Violencia </w:t>
      </w:r>
      <w:r w:rsidR="00C454A5" w:rsidRPr="00716D47">
        <w:rPr>
          <w:rFonts w:ascii="Arial" w:hAnsi="Arial" w:cs="Arial"/>
          <w:sz w:val="24"/>
          <w:szCs w:val="24"/>
        </w:rPr>
        <w:t>CEMAIV</w:t>
      </w:r>
      <w:r>
        <w:rPr>
          <w:rFonts w:ascii="Arial" w:hAnsi="Arial" w:cs="Arial"/>
          <w:sz w:val="24"/>
          <w:szCs w:val="24"/>
        </w:rPr>
        <w:t xml:space="preserve">, se realizan los servicios de </w:t>
      </w:r>
      <w:r w:rsidR="00C454A5" w:rsidRPr="00716D47">
        <w:rPr>
          <w:rFonts w:ascii="Arial" w:hAnsi="Arial" w:cs="Arial"/>
          <w:sz w:val="24"/>
          <w:szCs w:val="24"/>
        </w:rPr>
        <w:t>PSICOLOGÍA (RECEPTORES)</w:t>
      </w:r>
      <w:r w:rsidR="00425381">
        <w:rPr>
          <w:rFonts w:ascii="Arial" w:hAnsi="Arial" w:cs="Arial"/>
          <w:sz w:val="24"/>
          <w:szCs w:val="24"/>
        </w:rPr>
        <w:t xml:space="preserve">. </w:t>
      </w:r>
      <w:r w:rsidR="00D3279B">
        <w:rPr>
          <w:rFonts w:ascii="Arial" w:hAnsi="Arial" w:cs="Arial"/>
          <w:sz w:val="24"/>
          <w:szCs w:val="24"/>
        </w:rPr>
        <w:t>153 asesorí</w:t>
      </w:r>
      <w:r w:rsidR="005B3053">
        <w:rPr>
          <w:rFonts w:ascii="Arial" w:hAnsi="Arial" w:cs="Arial"/>
          <w:sz w:val="24"/>
          <w:szCs w:val="24"/>
        </w:rPr>
        <w:t xml:space="preserve">as entre seguimiento y </w:t>
      </w:r>
      <w:r w:rsidR="00C454A5" w:rsidRPr="00716D47">
        <w:rPr>
          <w:rFonts w:ascii="Arial" w:hAnsi="Arial" w:cs="Arial"/>
          <w:sz w:val="24"/>
          <w:szCs w:val="24"/>
        </w:rPr>
        <w:t>atención por primera vez, 33 sesiones de atención a población abierta, 6 Pláticas Chimalli y Violencia, 2 Acompañamiento al M.P.,</w:t>
      </w:r>
      <w:r w:rsidR="00425381">
        <w:rPr>
          <w:rFonts w:ascii="Arial" w:hAnsi="Arial" w:cs="Arial"/>
          <w:sz w:val="24"/>
          <w:szCs w:val="24"/>
        </w:rPr>
        <w:t xml:space="preserve"> </w:t>
      </w:r>
      <w:r w:rsidR="00C454A5" w:rsidRPr="00716D47">
        <w:rPr>
          <w:rFonts w:ascii="Arial" w:hAnsi="Arial" w:cs="Arial"/>
          <w:sz w:val="24"/>
          <w:szCs w:val="24"/>
        </w:rPr>
        <w:t xml:space="preserve">2 Visitas  de </w:t>
      </w:r>
      <w:r>
        <w:rPr>
          <w:rFonts w:ascii="Arial" w:hAnsi="Arial" w:cs="Arial"/>
          <w:sz w:val="24"/>
          <w:szCs w:val="24"/>
        </w:rPr>
        <w:t xml:space="preserve">seguimiento a NNA en resguardo. </w:t>
      </w:r>
      <w:r w:rsidR="00C454A5" w:rsidRPr="00716D47">
        <w:rPr>
          <w:rFonts w:ascii="Arial" w:hAnsi="Arial" w:cs="Arial"/>
          <w:sz w:val="24"/>
          <w:szCs w:val="24"/>
        </w:rPr>
        <w:t>PSICOLOGÍA (GENERADORES)</w:t>
      </w:r>
      <w:r w:rsidR="00425381">
        <w:rPr>
          <w:rFonts w:ascii="Arial" w:hAnsi="Arial" w:cs="Arial"/>
          <w:sz w:val="24"/>
          <w:szCs w:val="24"/>
        </w:rPr>
        <w:t>.</w:t>
      </w:r>
      <w:r w:rsidR="00C454A5" w:rsidRPr="00716D47">
        <w:rPr>
          <w:rFonts w:ascii="Arial" w:hAnsi="Arial" w:cs="Arial"/>
          <w:sz w:val="24"/>
          <w:szCs w:val="24"/>
        </w:rPr>
        <w:t>135 asesorías entre seguimiento y atención por primera vez, 88 sesiones de a</w:t>
      </w:r>
      <w:r w:rsidR="005B3053">
        <w:rPr>
          <w:rFonts w:ascii="Arial" w:hAnsi="Arial" w:cs="Arial"/>
          <w:sz w:val="24"/>
          <w:szCs w:val="24"/>
        </w:rPr>
        <w:t>tención a población abierta, 6 p</w:t>
      </w:r>
      <w:r w:rsidR="00C454A5" w:rsidRPr="00716D47">
        <w:rPr>
          <w:rFonts w:ascii="Arial" w:hAnsi="Arial" w:cs="Arial"/>
          <w:sz w:val="24"/>
          <w:szCs w:val="24"/>
        </w:rPr>
        <w:t>láticas de CEMAIV, 11 Pláticas de prevención de suicido, 2 Reuni</w:t>
      </w:r>
      <w:r>
        <w:rPr>
          <w:rFonts w:ascii="Arial" w:hAnsi="Arial" w:cs="Arial"/>
          <w:sz w:val="24"/>
          <w:szCs w:val="24"/>
        </w:rPr>
        <w:t>ones del CASAM</w:t>
      </w:r>
      <w:r w:rsidR="00C454A5" w:rsidRPr="00716D47">
        <w:rPr>
          <w:rFonts w:ascii="Arial" w:hAnsi="Arial" w:cs="Arial"/>
          <w:sz w:val="24"/>
          <w:szCs w:val="24"/>
        </w:rPr>
        <w:t>.</w:t>
      </w:r>
      <w:r>
        <w:rPr>
          <w:rFonts w:ascii="Arial" w:hAnsi="Arial" w:cs="Arial"/>
          <w:sz w:val="24"/>
          <w:szCs w:val="24"/>
        </w:rPr>
        <w:t xml:space="preserve"> </w:t>
      </w:r>
      <w:r w:rsidR="00C454A5" w:rsidRPr="00716D47">
        <w:rPr>
          <w:rFonts w:ascii="Arial" w:hAnsi="Arial" w:cs="Arial"/>
          <w:sz w:val="24"/>
          <w:szCs w:val="24"/>
        </w:rPr>
        <w:t>ASISTENCIA LEGAL</w:t>
      </w:r>
      <w:r w:rsidR="00425381">
        <w:rPr>
          <w:rFonts w:ascii="Arial" w:hAnsi="Arial" w:cs="Arial"/>
          <w:sz w:val="24"/>
          <w:szCs w:val="24"/>
        </w:rPr>
        <w:t xml:space="preserve">. </w:t>
      </w:r>
      <w:r w:rsidR="005B3053">
        <w:rPr>
          <w:rFonts w:ascii="Arial" w:hAnsi="Arial" w:cs="Arial"/>
          <w:sz w:val="24"/>
          <w:szCs w:val="24"/>
        </w:rPr>
        <w:t xml:space="preserve">443 </w:t>
      </w:r>
      <w:r w:rsidR="00C454A5" w:rsidRPr="00716D47">
        <w:rPr>
          <w:rFonts w:ascii="Arial" w:hAnsi="Arial" w:cs="Arial"/>
          <w:sz w:val="24"/>
          <w:szCs w:val="24"/>
        </w:rPr>
        <w:t>asesorías entre seguimiento y atención por vez primera</w:t>
      </w:r>
      <w:r w:rsidR="005B3053" w:rsidRPr="00716D47">
        <w:rPr>
          <w:rFonts w:ascii="Arial" w:hAnsi="Arial" w:cs="Arial"/>
          <w:sz w:val="24"/>
          <w:szCs w:val="24"/>
        </w:rPr>
        <w:t>, pláticas de prevenció</w:t>
      </w:r>
      <w:r w:rsidR="005B3053">
        <w:rPr>
          <w:rFonts w:ascii="Arial" w:hAnsi="Arial" w:cs="Arial"/>
          <w:sz w:val="24"/>
          <w:szCs w:val="24"/>
        </w:rPr>
        <w:t xml:space="preserve">n, 9 denuncias de violencia, 2 </w:t>
      </w:r>
      <w:r w:rsidR="005B3053" w:rsidRPr="00716D47">
        <w:rPr>
          <w:rFonts w:ascii="Arial" w:hAnsi="Arial" w:cs="Arial"/>
          <w:sz w:val="24"/>
          <w:szCs w:val="24"/>
        </w:rPr>
        <w:t>canalización</w:t>
      </w:r>
      <w:r w:rsidR="00C454A5" w:rsidRPr="00716D47">
        <w:rPr>
          <w:rFonts w:ascii="Arial" w:hAnsi="Arial" w:cs="Arial"/>
          <w:sz w:val="24"/>
          <w:szCs w:val="24"/>
        </w:rPr>
        <w:t xml:space="preserve"> al Ministerio Publico, 25 </w:t>
      </w:r>
      <w:r w:rsidR="005B3053" w:rsidRPr="00716D47">
        <w:rPr>
          <w:rFonts w:ascii="Arial" w:hAnsi="Arial" w:cs="Arial"/>
          <w:sz w:val="24"/>
          <w:szCs w:val="24"/>
        </w:rPr>
        <w:t xml:space="preserve">canalización al área de psicología, 39 citatorios, 2 visitas de seguimiento a </w:t>
      </w:r>
      <w:r w:rsidR="00C454A5" w:rsidRPr="00716D47">
        <w:rPr>
          <w:rFonts w:ascii="Arial" w:hAnsi="Arial" w:cs="Arial"/>
          <w:sz w:val="24"/>
          <w:szCs w:val="24"/>
        </w:rPr>
        <w:t>NNA en resguardo</w:t>
      </w:r>
      <w:r>
        <w:rPr>
          <w:rFonts w:ascii="Arial" w:hAnsi="Arial" w:cs="Arial"/>
          <w:sz w:val="24"/>
          <w:szCs w:val="24"/>
        </w:rPr>
        <w:t xml:space="preserve">. </w:t>
      </w:r>
      <w:r w:rsidR="00C454A5" w:rsidRPr="00716D47">
        <w:rPr>
          <w:rFonts w:ascii="Arial" w:hAnsi="Arial" w:cs="Arial"/>
          <w:sz w:val="24"/>
          <w:szCs w:val="24"/>
        </w:rPr>
        <w:t>TRABAJO SOCIAL</w:t>
      </w:r>
      <w:r w:rsidR="00425381">
        <w:rPr>
          <w:rFonts w:ascii="Arial" w:hAnsi="Arial" w:cs="Arial"/>
          <w:sz w:val="24"/>
          <w:szCs w:val="24"/>
        </w:rPr>
        <w:t xml:space="preserve">. </w:t>
      </w:r>
      <w:r w:rsidR="005B3053">
        <w:rPr>
          <w:rFonts w:ascii="Arial" w:hAnsi="Arial" w:cs="Arial"/>
          <w:sz w:val="24"/>
          <w:szCs w:val="24"/>
        </w:rPr>
        <w:t>159 asesorí</w:t>
      </w:r>
      <w:r w:rsidR="00C454A5" w:rsidRPr="00716D47">
        <w:rPr>
          <w:rFonts w:ascii="Arial" w:hAnsi="Arial" w:cs="Arial"/>
          <w:sz w:val="24"/>
          <w:szCs w:val="24"/>
        </w:rPr>
        <w:t xml:space="preserve">as entre </w:t>
      </w:r>
      <w:r w:rsidR="00C454A5" w:rsidRPr="00716D47">
        <w:rPr>
          <w:rFonts w:ascii="Arial" w:hAnsi="Arial" w:cs="Arial"/>
          <w:sz w:val="24"/>
          <w:szCs w:val="24"/>
        </w:rPr>
        <w:lastRenderedPageBreak/>
        <w:t>segui</w:t>
      </w:r>
      <w:r w:rsidR="005B3053">
        <w:rPr>
          <w:rFonts w:ascii="Arial" w:hAnsi="Arial" w:cs="Arial"/>
          <w:sz w:val="24"/>
          <w:szCs w:val="24"/>
        </w:rPr>
        <w:t>miento y atención primaria, 13 v</w:t>
      </w:r>
      <w:r w:rsidR="00C454A5" w:rsidRPr="00716D47">
        <w:rPr>
          <w:rFonts w:ascii="Arial" w:hAnsi="Arial" w:cs="Arial"/>
          <w:sz w:val="24"/>
          <w:szCs w:val="24"/>
        </w:rPr>
        <w:t>isitas dom</w:t>
      </w:r>
      <w:r w:rsidR="005B3053">
        <w:rPr>
          <w:rFonts w:ascii="Arial" w:hAnsi="Arial" w:cs="Arial"/>
          <w:sz w:val="24"/>
          <w:szCs w:val="24"/>
        </w:rPr>
        <w:t>iciliarias y de seguimiento, 3 e</w:t>
      </w:r>
      <w:r w:rsidR="00C454A5" w:rsidRPr="00716D47">
        <w:rPr>
          <w:rFonts w:ascii="Arial" w:hAnsi="Arial" w:cs="Arial"/>
          <w:sz w:val="24"/>
          <w:szCs w:val="24"/>
        </w:rPr>
        <w:t>studios socioec</w:t>
      </w:r>
      <w:r w:rsidR="005B3053">
        <w:rPr>
          <w:rFonts w:ascii="Arial" w:hAnsi="Arial" w:cs="Arial"/>
          <w:sz w:val="24"/>
          <w:szCs w:val="24"/>
        </w:rPr>
        <w:t>onómicos de CEMAIV, 9 e</w:t>
      </w:r>
      <w:r w:rsidR="00C454A5" w:rsidRPr="00716D47">
        <w:rPr>
          <w:rFonts w:ascii="Arial" w:hAnsi="Arial" w:cs="Arial"/>
          <w:sz w:val="24"/>
          <w:szCs w:val="24"/>
        </w:rPr>
        <w:t>stud</w:t>
      </w:r>
      <w:r w:rsidR="005B3053">
        <w:rPr>
          <w:rFonts w:ascii="Arial" w:hAnsi="Arial" w:cs="Arial"/>
          <w:sz w:val="24"/>
          <w:szCs w:val="24"/>
        </w:rPr>
        <w:t>ios socioeconómicos de CADI, 7 v</w:t>
      </w:r>
      <w:r w:rsidR="00C454A5" w:rsidRPr="00716D47">
        <w:rPr>
          <w:rFonts w:ascii="Arial" w:hAnsi="Arial" w:cs="Arial"/>
          <w:sz w:val="24"/>
          <w:szCs w:val="24"/>
        </w:rPr>
        <w:t>isitas  de seguimiento a NNA en resguardo</w:t>
      </w:r>
      <w:r w:rsidR="005B3053">
        <w:rPr>
          <w:rFonts w:ascii="Arial" w:hAnsi="Arial" w:cs="Arial"/>
          <w:sz w:val="24"/>
          <w:szCs w:val="24"/>
        </w:rPr>
        <w:t>, 1 acompañamiento al M.P., 39 citatorios</w:t>
      </w:r>
      <w:r>
        <w:rPr>
          <w:rFonts w:ascii="Arial" w:hAnsi="Arial" w:cs="Arial"/>
          <w:sz w:val="24"/>
          <w:szCs w:val="24"/>
        </w:rPr>
        <w:t>.</w:t>
      </w:r>
    </w:p>
    <w:p w:rsidR="00FC4C9B" w:rsidRDefault="00FC4C9B" w:rsidP="00C454A5">
      <w:pPr>
        <w:jc w:val="both"/>
        <w:rPr>
          <w:rFonts w:ascii="Arial" w:hAnsi="Arial" w:cs="Arial"/>
          <w:sz w:val="24"/>
          <w:szCs w:val="24"/>
        </w:rPr>
      </w:pPr>
      <w:r w:rsidRPr="00716D47">
        <w:rPr>
          <w:rFonts w:ascii="Arial" w:hAnsi="Arial" w:cs="Arial"/>
          <w:sz w:val="24"/>
          <w:szCs w:val="24"/>
        </w:rPr>
        <w:t xml:space="preserve">PROCURADURIA </w:t>
      </w:r>
    </w:p>
    <w:p w:rsidR="00C454A5" w:rsidRPr="00716D47" w:rsidRDefault="00C454A5" w:rsidP="00C454A5">
      <w:pPr>
        <w:jc w:val="both"/>
        <w:rPr>
          <w:rFonts w:ascii="Arial" w:hAnsi="Arial" w:cs="Arial"/>
          <w:sz w:val="24"/>
          <w:szCs w:val="24"/>
        </w:rPr>
      </w:pPr>
      <w:r w:rsidRPr="00716D47">
        <w:rPr>
          <w:rFonts w:ascii="Arial" w:hAnsi="Arial" w:cs="Arial"/>
          <w:sz w:val="24"/>
          <w:szCs w:val="24"/>
        </w:rPr>
        <w:t>ASISTENCIA LEGAL</w:t>
      </w:r>
      <w:r w:rsidR="00425381">
        <w:rPr>
          <w:rFonts w:ascii="Arial" w:hAnsi="Arial" w:cs="Arial"/>
          <w:sz w:val="24"/>
          <w:szCs w:val="24"/>
        </w:rPr>
        <w:t xml:space="preserve">. </w:t>
      </w:r>
      <w:r w:rsidRPr="00716D47">
        <w:rPr>
          <w:rFonts w:ascii="Arial" w:hAnsi="Arial" w:cs="Arial"/>
          <w:sz w:val="24"/>
          <w:szCs w:val="24"/>
        </w:rPr>
        <w:t xml:space="preserve">388 asesorías entre seguimiento y atención primaria, 2 </w:t>
      </w:r>
      <w:r w:rsidR="005B3053" w:rsidRPr="00716D47">
        <w:rPr>
          <w:rFonts w:ascii="Arial" w:hAnsi="Arial" w:cs="Arial"/>
          <w:sz w:val="24"/>
          <w:szCs w:val="24"/>
        </w:rPr>
        <w:t xml:space="preserve">aceptación del cargo de tutor en el  juzgado, 5 registros de afiliación  en campaña de regularización del estado  civil en las personas, 2 registros de matrimonio en campaña de regularización del estado civil de las personas, 24 convenios  de  pensión alimenticia y convivencia de menores, 9 salidas para cumplir  requerimiento del juzgado, 18 entregas de becas quédate en </w:t>
      </w:r>
      <w:r w:rsidR="00425381">
        <w:rPr>
          <w:rFonts w:ascii="Arial" w:hAnsi="Arial" w:cs="Arial"/>
          <w:sz w:val="24"/>
          <w:szCs w:val="24"/>
        </w:rPr>
        <w:t>G</w:t>
      </w:r>
      <w:r w:rsidR="005B3053" w:rsidRPr="00716D47">
        <w:rPr>
          <w:rFonts w:ascii="Arial" w:hAnsi="Arial" w:cs="Arial"/>
          <w:sz w:val="24"/>
          <w:szCs w:val="24"/>
        </w:rPr>
        <w:t xml:space="preserve">uanajuato, 3 platicas de  prevención, atención y restitución de niñas y adolescentes migrantes, 3 actividades con el grupo de líderes comunitarios, 2 capacitaciones  en </w:t>
      </w:r>
      <w:r w:rsidR="005B3053">
        <w:rPr>
          <w:rFonts w:ascii="Arial" w:hAnsi="Arial" w:cs="Arial"/>
          <w:sz w:val="24"/>
          <w:szCs w:val="24"/>
        </w:rPr>
        <w:t>DIF Guanajuato,18 e</w:t>
      </w:r>
      <w:r w:rsidR="00425381">
        <w:rPr>
          <w:rFonts w:ascii="Arial" w:hAnsi="Arial" w:cs="Arial"/>
          <w:sz w:val="24"/>
          <w:szCs w:val="24"/>
        </w:rPr>
        <w:t>ntregas de citatorios PROCMAS</w:t>
      </w:r>
      <w:r w:rsidRPr="00716D47">
        <w:rPr>
          <w:rFonts w:ascii="Arial" w:hAnsi="Arial" w:cs="Arial"/>
          <w:sz w:val="24"/>
          <w:szCs w:val="24"/>
        </w:rPr>
        <w:t xml:space="preserve">. </w:t>
      </w:r>
    </w:p>
    <w:p w:rsidR="00C454A5" w:rsidRPr="00716D47" w:rsidRDefault="00C454A5" w:rsidP="00C454A5">
      <w:pPr>
        <w:jc w:val="both"/>
        <w:rPr>
          <w:rFonts w:ascii="Arial" w:hAnsi="Arial" w:cs="Arial"/>
          <w:sz w:val="24"/>
          <w:szCs w:val="24"/>
        </w:rPr>
      </w:pPr>
      <w:r w:rsidRPr="00716D47">
        <w:rPr>
          <w:rFonts w:ascii="Arial" w:hAnsi="Arial" w:cs="Arial"/>
          <w:sz w:val="24"/>
          <w:szCs w:val="24"/>
        </w:rPr>
        <w:t>TRABAJO SOCIAL</w:t>
      </w:r>
      <w:r w:rsidR="00425381">
        <w:rPr>
          <w:rFonts w:ascii="Arial" w:hAnsi="Arial" w:cs="Arial"/>
          <w:sz w:val="24"/>
          <w:szCs w:val="24"/>
        </w:rPr>
        <w:t xml:space="preserve">. </w:t>
      </w:r>
      <w:r w:rsidRPr="00716D47">
        <w:rPr>
          <w:rFonts w:ascii="Arial" w:hAnsi="Arial" w:cs="Arial"/>
          <w:sz w:val="24"/>
          <w:szCs w:val="24"/>
        </w:rPr>
        <w:t>2 Estudios y dictámenes canaliza</w:t>
      </w:r>
      <w:r w:rsidR="005B3053">
        <w:rPr>
          <w:rFonts w:ascii="Arial" w:hAnsi="Arial" w:cs="Arial"/>
          <w:sz w:val="24"/>
          <w:szCs w:val="24"/>
        </w:rPr>
        <w:t>dos por Ministerio público, 33 v</w:t>
      </w:r>
      <w:r w:rsidRPr="00716D47">
        <w:rPr>
          <w:rFonts w:ascii="Arial" w:hAnsi="Arial" w:cs="Arial"/>
          <w:sz w:val="24"/>
          <w:szCs w:val="24"/>
        </w:rPr>
        <w:t>isitas dom</w:t>
      </w:r>
      <w:r w:rsidR="005B3053">
        <w:rPr>
          <w:rFonts w:ascii="Arial" w:hAnsi="Arial" w:cs="Arial"/>
          <w:sz w:val="24"/>
          <w:szCs w:val="24"/>
        </w:rPr>
        <w:t>iciliarias a  red familiar, 37 v</w:t>
      </w:r>
      <w:r w:rsidRPr="00716D47">
        <w:rPr>
          <w:rFonts w:ascii="Arial" w:hAnsi="Arial" w:cs="Arial"/>
          <w:sz w:val="24"/>
          <w:szCs w:val="24"/>
        </w:rPr>
        <w:t>isitas a seguimiento  de NNA resguardo y/o</w:t>
      </w:r>
      <w:r w:rsidR="005B3053">
        <w:rPr>
          <w:rFonts w:ascii="Arial" w:hAnsi="Arial" w:cs="Arial"/>
          <w:sz w:val="24"/>
          <w:szCs w:val="24"/>
        </w:rPr>
        <w:t xml:space="preserve"> NNA en adopción, 35 g</w:t>
      </w:r>
      <w:r w:rsidRPr="00716D47">
        <w:rPr>
          <w:rFonts w:ascii="Arial" w:hAnsi="Arial" w:cs="Arial"/>
          <w:sz w:val="24"/>
          <w:szCs w:val="24"/>
        </w:rPr>
        <w:t>estiones y apoyos.</w:t>
      </w:r>
    </w:p>
    <w:p w:rsidR="00C454A5" w:rsidRPr="00716D47" w:rsidRDefault="00C454A5" w:rsidP="00C454A5">
      <w:pPr>
        <w:jc w:val="both"/>
        <w:rPr>
          <w:rFonts w:ascii="Arial" w:hAnsi="Arial" w:cs="Arial"/>
          <w:sz w:val="24"/>
          <w:szCs w:val="24"/>
        </w:rPr>
      </w:pPr>
      <w:r w:rsidRPr="00716D47">
        <w:rPr>
          <w:rFonts w:ascii="Arial" w:hAnsi="Arial" w:cs="Arial"/>
          <w:sz w:val="24"/>
          <w:szCs w:val="24"/>
        </w:rPr>
        <w:t>PSICOLOGÍA</w:t>
      </w:r>
      <w:r w:rsidR="00FC4C9B">
        <w:rPr>
          <w:rFonts w:ascii="Arial" w:hAnsi="Arial" w:cs="Arial"/>
          <w:sz w:val="24"/>
          <w:szCs w:val="24"/>
        </w:rPr>
        <w:t>.</w:t>
      </w:r>
      <w:r w:rsidRPr="00716D47">
        <w:rPr>
          <w:rFonts w:ascii="Arial" w:hAnsi="Arial" w:cs="Arial"/>
          <w:sz w:val="24"/>
          <w:szCs w:val="24"/>
        </w:rPr>
        <w:t>2 sesiones de tratamiento  y seguimiento psicológico de ni</w:t>
      </w:r>
      <w:r w:rsidR="005B3053">
        <w:rPr>
          <w:rFonts w:ascii="Arial" w:hAnsi="Arial" w:cs="Arial"/>
          <w:sz w:val="24"/>
          <w:szCs w:val="24"/>
        </w:rPr>
        <w:t>ños y red familiar a cargo, 43 atenciones  p</w:t>
      </w:r>
      <w:r w:rsidRPr="00716D47">
        <w:rPr>
          <w:rFonts w:ascii="Arial" w:hAnsi="Arial" w:cs="Arial"/>
          <w:sz w:val="24"/>
          <w:szCs w:val="24"/>
        </w:rPr>
        <w:t>sicol</w:t>
      </w:r>
      <w:r w:rsidR="005B3053">
        <w:rPr>
          <w:rFonts w:ascii="Arial" w:hAnsi="Arial" w:cs="Arial"/>
          <w:sz w:val="24"/>
          <w:szCs w:val="24"/>
        </w:rPr>
        <w:t>ógicas a población abierta, 19 convivencias supervisadas, 12 a</w:t>
      </w:r>
      <w:r w:rsidRPr="00716D47">
        <w:rPr>
          <w:rFonts w:ascii="Arial" w:hAnsi="Arial" w:cs="Arial"/>
          <w:sz w:val="24"/>
          <w:szCs w:val="24"/>
        </w:rPr>
        <w:t>tenciones psicológicas canalizadas por Ministerio Público.</w:t>
      </w:r>
    </w:p>
    <w:p w:rsidR="00FC4C9B" w:rsidRDefault="00C454A5" w:rsidP="00425381">
      <w:pPr>
        <w:jc w:val="both"/>
        <w:rPr>
          <w:rFonts w:ascii="Arial" w:hAnsi="Arial" w:cs="Arial"/>
          <w:sz w:val="24"/>
          <w:szCs w:val="24"/>
        </w:rPr>
      </w:pPr>
      <w:r w:rsidRPr="00716D47">
        <w:rPr>
          <w:rFonts w:ascii="Arial" w:hAnsi="Arial" w:cs="Arial"/>
          <w:sz w:val="24"/>
          <w:szCs w:val="24"/>
        </w:rPr>
        <w:t>CENTRO ASISTENCIAL DE DESARROLLO INFANTIL (CADI) MA. DE LA PAZ</w:t>
      </w:r>
      <w:r w:rsidR="00425381">
        <w:rPr>
          <w:rFonts w:ascii="Arial" w:hAnsi="Arial" w:cs="Arial"/>
          <w:sz w:val="24"/>
          <w:szCs w:val="24"/>
        </w:rPr>
        <w:t>.</w:t>
      </w:r>
    </w:p>
    <w:p w:rsidR="00FC4C9B" w:rsidRDefault="00FC4C9B" w:rsidP="00425381">
      <w:pPr>
        <w:jc w:val="both"/>
        <w:rPr>
          <w:rFonts w:ascii="Arial" w:hAnsi="Arial" w:cs="Arial"/>
          <w:sz w:val="24"/>
          <w:szCs w:val="24"/>
        </w:rPr>
      </w:pPr>
      <w:r>
        <w:rPr>
          <w:rFonts w:ascii="Arial" w:hAnsi="Arial" w:cs="Arial"/>
          <w:sz w:val="24"/>
          <w:szCs w:val="24"/>
        </w:rPr>
        <w:t>Contamos con 135 niños en Guardería y una inversión anual de $2, 431,425.24 (Dos millones cuatrocientos treinta y un mil cuatrocientos veinticinco pesos 24/100M.N.).</w:t>
      </w:r>
    </w:p>
    <w:p w:rsidR="00C454A5" w:rsidRPr="00716D47" w:rsidRDefault="0032757A" w:rsidP="00425381">
      <w:pPr>
        <w:jc w:val="both"/>
        <w:rPr>
          <w:rFonts w:ascii="Arial" w:hAnsi="Arial" w:cs="Arial"/>
          <w:sz w:val="24"/>
          <w:szCs w:val="24"/>
        </w:rPr>
      </w:pPr>
      <w:r>
        <w:rPr>
          <w:rFonts w:ascii="Arial" w:hAnsi="Arial" w:cs="Arial"/>
          <w:sz w:val="24"/>
          <w:szCs w:val="24"/>
        </w:rPr>
        <w:t xml:space="preserve">Se realiza </w:t>
      </w:r>
      <w:r w:rsidR="00C454A5" w:rsidRPr="00716D47">
        <w:rPr>
          <w:rFonts w:ascii="Arial" w:hAnsi="Arial" w:cs="Arial"/>
          <w:sz w:val="24"/>
          <w:szCs w:val="24"/>
        </w:rPr>
        <w:t>activación física con</w:t>
      </w:r>
      <w:r w:rsidR="00FC4C9B">
        <w:rPr>
          <w:rFonts w:ascii="Arial" w:hAnsi="Arial" w:cs="Arial"/>
          <w:sz w:val="24"/>
          <w:szCs w:val="24"/>
        </w:rPr>
        <w:t xml:space="preserve"> rutinas de ejercicios variados</w:t>
      </w:r>
      <w:r>
        <w:rPr>
          <w:rFonts w:ascii="Arial" w:hAnsi="Arial" w:cs="Arial"/>
          <w:sz w:val="24"/>
          <w:szCs w:val="24"/>
        </w:rPr>
        <w:t xml:space="preserve"> para los niños</w:t>
      </w:r>
      <w:r w:rsidR="00C454A5" w:rsidRPr="00716D47">
        <w:rPr>
          <w:rFonts w:ascii="Arial" w:hAnsi="Arial" w:cs="Arial"/>
          <w:sz w:val="24"/>
          <w:szCs w:val="24"/>
        </w:rPr>
        <w:t>, evaluación inicial de los niños y niñas de todas las salas; el nutriólogo elabora el menú de los infantes; se realizó control de peso y talla, Se asistió a capacitación de certificación para las mae</w:t>
      </w:r>
      <w:r w:rsidR="00F004A2">
        <w:rPr>
          <w:rFonts w:ascii="Arial" w:hAnsi="Arial" w:cs="Arial"/>
          <w:sz w:val="24"/>
          <w:szCs w:val="24"/>
        </w:rPr>
        <w:t>stras por parte de DIF ESTATAL, s</w:t>
      </w:r>
      <w:r w:rsidR="00C454A5" w:rsidRPr="00716D47">
        <w:rPr>
          <w:rFonts w:ascii="Arial" w:hAnsi="Arial" w:cs="Arial"/>
          <w:sz w:val="24"/>
          <w:szCs w:val="24"/>
        </w:rPr>
        <w:t xml:space="preserve">e realizó la sonometría mes a mes de cada uno de los niños y niñas del CADI, </w:t>
      </w:r>
      <w:r>
        <w:rPr>
          <w:rFonts w:ascii="Arial" w:hAnsi="Arial" w:cs="Arial"/>
          <w:sz w:val="24"/>
          <w:szCs w:val="24"/>
        </w:rPr>
        <w:t>s</w:t>
      </w:r>
      <w:r w:rsidR="00C454A5" w:rsidRPr="00716D47">
        <w:rPr>
          <w:rFonts w:ascii="Arial" w:hAnsi="Arial" w:cs="Arial"/>
          <w:sz w:val="24"/>
          <w:szCs w:val="24"/>
        </w:rPr>
        <w:t>e llevó  a cabo la semana nacional d</w:t>
      </w:r>
      <w:r>
        <w:rPr>
          <w:rFonts w:ascii="Arial" w:hAnsi="Arial" w:cs="Arial"/>
          <w:sz w:val="24"/>
          <w:szCs w:val="24"/>
        </w:rPr>
        <w:t>e  vacunación contra la polio, s</w:t>
      </w:r>
      <w:r w:rsidR="00C454A5" w:rsidRPr="00716D47">
        <w:rPr>
          <w:rFonts w:ascii="Arial" w:hAnsi="Arial" w:cs="Arial"/>
          <w:sz w:val="24"/>
          <w:szCs w:val="24"/>
        </w:rPr>
        <w:t>e realizaron pláticas con los niños y niñas sobre temas de salud y prevención de accidentes</w:t>
      </w:r>
      <w:r w:rsidR="00F004A2">
        <w:rPr>
          <w:rFonts w:ascii="Arial" w:hAnsi="Arial" w:cs="Arial"/>
          <w:sz w:val="24"/>
          <w:szCs w:val="24"/>
        </w:rPr>
        <w:t>.</w:t>
      </w:r>
    </w:p>
    <w:p w:rsidR="00C454A5" w:rsidRPr="00716D47" w:rsidRDefault="00C454A5" w:rsidP="00C454A5">
      <w:pPr>
        <w:jc w:val="both"/>
        <w:rPr>
          <w:rFonts w:ascii="Arial" w:hAnsi="Arial" w:cs="Arial"/>
          <w:sz w:val="24"/>
          <w:szCs w:val="24"/>
        </w:rPr>
      </w:pPr>
      <w:r w:rsidRPr="00716D47">
        <w:rPr>
          <w:rFonts w:ascii="Arial" w:hAnsi="Arial" w:cs="Arial"/>
          <w:sz w:val="24"/>
          <w:szCs w:val="24"/>
        </w:rPr>
        <w:t xml:space="preserve">SALUD. Revisiones médicas durante el filtro; revisión del estado físico en general de los menores en cada una de las salas; se revisa en el filtro la higiene (Uñas limpias y cortas, aseados, limpios); se revisa la higiene y presentación de las asistentes; revisión de higiene en personal de cocina y en la preparación de los alimentos; revisión de limpieza y desinfección en salones, mesas, baños; se llevó a cabo la vacunación contra la influenza para toda la institución; suspensión en su caso de menores con cuadros que representen algún contagio viral; se realizó la capacitación por parte de personal de enfermería con los temas de promoción de </w:t>
      </w:r>
      <w:r w:rsidRPr="00716D47">
        <w:rPr>
          <w:rFonts w:ascii="Arial" w:hAnsi="Arial" w:cs="Arial"/>
          <w:sz w:val="24"/>
          <w:szCs w:val="24"/>
        </w:rPr>
        <w:lastRenderedPageBreak/>
        <w:t>valores, alimentación, alergias, higiene personal, enfermedades diarreicas, control de esfínter, atención dental</w:t>
      </w:r>
      <w:r w:rsidR="00F004A2">
        <w:rPr>
          <w:rFonts w:ascii="Arial" w:hAnsi="Arial" w:cs="Arial"/>
          <w:sz w:val="24"/>
          <w:szCs w:val="24"/>
        </w:rPr>
        <w:t>.</w:t>
      </w:r>
    </w:p>
    <w:p w:rsidR="00C454A5" w:rsidRPr="00716D47" w:rsidRDefault="00C454A5" w:rsidP="00C454A5">
      <w:pPr>
        <w:spacing w:after="0" w:line="240" w:lineRule="auto"/>
        <w:jc w:val="both"/>
        <w:rPr>
          <w:rFonts w:ascii="Arial" w:hAnsi="Arial" w:cs="Arial"/>
          <w:sz w:val="24"/>
          <w:szCs w:val="24"/>
        </w:rPr>
      </w:pPr>
    </w:p>
    <w:p w:rsidR="00C454A5" w:rsidRPr="00716D47" w:rsidRDefault="00C454A5" w:rsidP="00C454A5">
      <w:pPr>
        <w:jc w:val="both"/>
        <w:rPr>
          <w:rFonts w:ascii="Arial" w:hAnsi="Arial" w:cs="Arial"/>
          <w:sz w:val="24"/>
          <w:szCs w:val="24"/>
        </w:rPr>
      </w:pPr>
      <w:r w:rsidRPr="00716D47">
        <w:rPr>
          <w:rFonts w:ascii="Arial" w:hAnsi="Arial" w:cs="Arial"/>
          <w:sz w:val="24"/>
          <w:szCs w:val="24"/>
        </w:rPr>
        <w:t xml:space="preserve"> PREESCOLAR “FRANCISCO DE ASIS”</w:t>
      </w:r>
      <w:r w:rsidR="00425381">
        <w:rPr>
          <w:rFonts w:ascii="Arial" w:hAnsi="Arial" w:cs="Arial"/>
          <w:sz w:val="24"/>
          <w:szCs w:val="24"/>
        </w:rPr>
        <w:t xml:space="preserve">. </w:t>
      </w:r>
      <w:r w:rsidRPr="00716D47">
        <w:rPr>
          <w:rFonts w:ascii="Arial" w:hAnsi="Arial" w:cs="Arial"/>
          <w:sz w:val="24"/>
          <w:szCs w:val="24"/>
        </w:rPr>
        <w:t xml:space="preserve">Cuenta-cuentos </w:t>
      </w:r>
      <w:r w:rsidRPr="00716D47">
        <w:rPr>
          <w:rFonts w:ascii="Arial" w:eastAsia="Times New Roman" w:hAnsi="Arial" w:cs="Arial"/>
          <w:sz w:val="24"/>
          <w:szCs w:val="24"/>
          <w:lang w:val="es-ES" w:eastAsia="ar-SA"/>
        </w:rPr>
        <w:t xml:space="preserve">por parte de los padres de familia, alumnos y maestros, </w:t>
      </w:r>
      <w:r w:rsidRPr="00716D47">
        <w:rPr>
          <w:rFonts w:ascii="Arial" w:hAnsi="Arial" w:cs="Arial"/>
          <w:sz w:val="24"/>
          <w:szCs w:val="24"/>
        </w:rPr>
        <w:t xml:space="preserve">Semana de la alimentación, Foro para padres, Semana de la salud (vacunación), Festival de catrines y catrinas, Desfile con tema: “Representación de las naciones unidas”, Actividades priorizando lenguaje y comunicación ,Taller navideño, Posada navideña, </w:t>
      </w:r>
      <w:r w:rsidRPr="00716D47">
        <w:rPr>
          <w:rFonts w:ascii="Arial" w:hAnsi="Arial" w:cs="Arial"/>
          <w:sz w:val="24"/>
          <w:szCs w:val="24"/>
          <w:lang w:val="es-ES" w:eastAsia="ar-SA"/>
        </w:rPr>
        <w:t>Buzón de los buenos deseos, Día de reyes, Tarjetas y festejo de día del amor y la amistad, Los derechos de los niños, desfile de primavera</w:t>
      </w:r>
      <w:r w:rsidRPr="00716D47">
        <w:rPr>
          <w:rFonts w:ascii="Arial" w:hAnsi="Arial" w:cs="Arial"/>
          <w:sz w:val="24"/>
          <w:szCs w:val="24"/>
        </w:rPr>
        <w:t xml:space="preserve"> </w:t>
      </w:r>
      <w:r w:rsidRPr="00716D47">
        <w:rPr>
          <w:rFonts w:ascii="Arial" w:eastAsia="Times New Roman" w:hAnsi="Arial" w:cs="Arial"/>
          <w:sz w:val="24"/>
          <w:szCs w:val="24"/>
          <w:lang w:val="es-ES" w:eastAsia="ar-SA"/>
        </w:rPr>
        <w:t xml:space="preserve">taller de narración, taller literario, conozco y practico los valores, festejo y convivencia por el día del niño, Festival por el día de las madres, Taller de escritura, llevamos a cabo los Proyectos el niño literario, Jugando con letras y números, el pequeño narrador, </w:t>
      </w:r>
      <w:r w:rsidRPr="00716D47">
        <w:rPr>
          <w:rFonts w:ascii="Arial" w:hAnsi="Arial" w:cs="Arial"/>
          <w:sz w:val="24"/>
          <w:szCs w:val="24"/>
          <w:lang w:val="es-ES" w:eastAsia="ar-SA"/>
        </w:rPr>
        <w:t>a primavera en mi preescolar</w:t>
      </w:r>
      <w:r w:rsidRPr="00716D47">
        <w:rPr>
          <w:rFonts w:ascii="Arial" w:eastAsia="Times New Roman" w:hAnsi="Arial" w:cs="Arial"/>
          <w:sz w:val="24"/>
          <w:szCs w:val="24"/>
          <w:lang w:val="es-ES" w:eastAsia="ar-SA"/>
        </w:rPr>
        <w:t xml:space="preserve"> y proyecto de los valores, Curso de Verano. </w:t>
      </w:r>
      <w:r w:rsidRPr="00716D47">
        <w:rPr>
          <w:rFonts w:ascii="Arial" w:hAnsi="Arial" w:cs="Arial"/>
          <w:sz w:val="24"/>
          <w:szCs w:val="24"/>
        </w:rPr>
        <w:t>Se realizaron pláticas con los niños y niñas sobre temas de salud y prevención de accidentes, Se realizó un festival celebrando el Día del padre en nuestras instalaciones, con la participación de las salas de maternales y preescolares.</w:t>
      </w:r>
    </w:p>
    <w:p w:rsidR="00C454A5" w:rsidRPr="00716D47" w:rsidRDefault="00C454A5" w:rsidP="00C454A5">
      <w:pPr>
        <w:jc w:val="both"/>
        <w:rPr>
          <w:rFonts w:ascii="Arial" w:hAnsi="Arial" w:cs="Arial"/>
          <w:sz w:val="24"/>
          <w:szCs w:val="24"/>
        </w:rPr>
      </w:pPr>
      <w:r w:rsidRPr="00716D47">
        <w:rPr>
          <w:rFonts w:ascii="Arial" w:hAnsi="Arial" w:cs="Arial"/>
          <w:sz w:val="24"/>
          <w:szCs w:val="24"/>
        </w:rPr>
        <w:t>PROGRAMA DE ADULTOS MAYORES</w:t>
      </w:r>
    </w:p>
    <w:p w:rsidR="00F004A2" w:rsidRDefault="00C454A5" w:rsidP="00C454A5">
      <w:pPr>
        <w:jc w:val="both"/>
        <w:rPr>
          <w:rFonts w:ascii="Arial" w:hAnsi="Arial" w:cs="Arial"/>
          <w:sz w:val="24"/>
          <w:szCs w:val="24"/>
        </w:rPr>
      </w:pPr>
      <w:r w:rsidRPr="00716D47">
        <w:rPr>
          <w:rFonts w:ascii="Arial" w:hAnsi="Arial" w:cs="Arial"/>
          <w:sz w:val="24"/>
          <w:szCs w:val="24"/>
        </w:rPr>
        <w:t>CENTRO GERONTOLÓGICO</w:t>
      </w:r>
      <w:r w:rsidR="00425381">
        <w:rPr>
          <w:rFonts w:ascii="Arial" w:hAnsi="Arial" w:cs="Arial"/>
          <w:sz w:val="24"/>
          <w:szCs w:val="24"/>
        </w:rPr>
        <w:t xml:space="preserve">. </w:t>
      </w:r>
      <w:r w:rsidR="00F004A2">
        <w:rPr>
          <w:rFonts w:ascii="Arial" w:hAnsi="Arial" w:cs="Arial"/>
          <w:sz w:val="24"/>
          <w:szCs w:val="24"/>
        </w:rPr>
        <w:t>Contamos con un padrón de 1,500 adultos mayores inscritos tanto de cabecera como de comunidades rurales.</w:t>
      </w:r>
    </w:p>
    <w:p w:rsidR="00C454A5" w:rsidRPr="00716D47" w:rsidRDefault="00F004A2" w:rsidP="00C454A5">
      <w:pPr>
        <w:jc w:val="both"/>
        <w:rPr>
          <w:rFonts w:ascii="Arial" w:hAnsi="Arial" w:cs="Arial"/>
          <w:sz w:val="24"/>
          <w:szCs w:val="24"/>
        </w:rPr>
      </w:pPr>
      <w:r>
        <w:rPr>
          <w:rFonts w:ascii="Arial" w:hAnsi="Arial" w:cs="Arial"/>
          <w:sz w:val="24"/>
          <w:szCs w:val="24"/>
        </w:rPr>
        <w:t>S</w:t>
      </w:r>
      <w:r w:rsidR="00C454A5" w:rsidRPr="00716D47">
        <w:rPr>
          <w:rFonts w:ascii="Arial" w:hAnsi="Arial" w:cs="Arial"/>
          <w:sz w:val="24"/>
          <w:szCs w:val="24"/>
        </w:rPr>
        <w:t>e calendarizó las visitas a los diferentes grupos de comunidades, para que asistieran al Centro Gerontológico</w:t>
      </w:r>
      <w:r>
        <w:rPr>
          <w:rFonts w:ascii="Arial" w:hAnsi="Arial" w:cs="Arial"/>
          <w:sz w:val="24"/>
          <w:szCs w:val="24"/>
        </w:rPr>
        <w:t xml:space="preserve">; </w:t>
      </w:r>
      <w:r w:rsidR="00C454A5" w:rsidRPr="00716D47">
        <w:rPr>
          <w:rFonts w:ascii="Arial" w:hAnsi="Arial" w:cs="Arial"/>
          <w:sz w:val="24"/>
          <w:szCs w:val="24"/>
        </w:rPr>
        <w:t>asistencia a DIF Estatal con adultos mayores para recibir el beneficio de placas dentales tanto totales como parciales; Se canalizo a personas para el chequeo bucal en  Guanajuato y se promueve la revisión semanal Bucal para las personas con Diabetes por parte de CAISES; se llevó a cabo la fumigación y desinfectaron el invernadero para el cultivo de jitomate y se recibió planta y capacitación en plántula de hortalizas y jitomate.</w:t>
      </w:r>
    </w:p>
    <w:p w:rsidR="00C454A5" w:rsidRPr="00716D47" w:rsidRDefault="00C454A5" w:rsidP="00C454A5">
      <w:pPr>
        <w:jc w:val="both"/>
        <w:rPr>
          <w:rFonts w:ascii="Arial" w:hAnsi="Arial" w:cs="Arial"/>
          <w:sz w:val="24"/>
          <w:szCs w:val="24"/>
        </w:rPr>
      </w:pPr>
      <w:r w:rsidRPr="00716D47">
        <w:rPr>
          <w:rFonts w:ascii="Arial" w:hAnsi="Arial" w:cs="Arial"/>
          <w:sz w:val="24"/>
          <w:szCs w:val="24"/>
        </w:rPr>
        <w:t>Se llevan a cabo los talleres de Zumba, corte y confección, manualidades, baile de Salsa, Cumbia; clases de Canto ranchero y norteño, Dibujo, Baile y cursos de p</w:t>
      </w:r>
      <w:r w:rsidRPr="00716D47">
        <w:rPr>
          <w:rFonts w:ascii="Arial" w:hAnsi="Arial" w:cs="Arial"/>
          <w:sz w:val="24"/>
          <w:szCs w:val="24"/>
          <w:lang w:eastAsia="es-ES"/>
        </w:rPr>
        <w:t xml:space="preserve">rimeros auxilios, al tiempo que </w:t>
      </w:r>
      <w:r w:rsidR="005B3053">
        <w:rPr>
          <w:rFonts w:ascii="Arial" w:hAnsi="Arial" w:cs="Arial"/>
          <w:sz w:val="24"/>
          <w:szCs w:val="24"/>
          <w:lang w:eastAsia="es-ES"/>
        </w:rPr>
        <w:t xml:space="preserve">el </w:t>
      </w:r>
      <w:r w:rsidR="005B3053" w:rsidRPr="005B3053">
        <w:rPr>
          <w:rFonts w:ascii="Arial" w:hAnsi="Arial" w:cs="Arial"/>
          <w:sz w:val="24"/>
          <w:szCs w:val="24"/>
          <w:lang w:eastAsia="es-ES"/>
        </w:rPr>
        <w:t>Instituto de Alfabetización y Educación Básica para Adultos</w:t>
      </w:r>
      <w:r w:rsidR="005B3053">
        <w:rPr>
          <w:rFonts w:ascii="Arial" w:hAnsi="Arial" w:cs="Arial"/>
          <w:sz w:val="24"/>
          <w:szCs w:val="24"/>
          <w:lang w:eastAsia="es-ES"/>
        </w:rPr>
        <w:t xml:space="preserve"> I</w:t>
      </w:r>
      <w:r w:rsidR="004C1CD3">
        <w:rPr>
          <w:rFonts w:ascii="Arial" w:hAnsi="Arial" w:cs="Arial"/>
          <w:sz w:val="24"/>
          <w:szCs w:val="24"/>
        </w:rPr>
        <w:t>NAEBA</w:t>
      </w:r>
      <w:r w:rsidRPr="00716D47">
        <w:rPr>
          <w:rFonts w:ascii="Arial" w:hAnsi="Arial" w:cs="Arial"/>
          <w:sz w:val="24"/>
          <w:szCs w:val="24"/>
        </w:rPr>
        <w:t xml:space="preserve">; </w:t>
      </w:r>
      <w:r w:rsidR="005B3053">
        <w:rPr>
          <w:rFonts w:ascii="Arial" w:hAnsi="Arial" w:cs="Arial"/>
          <w:sz w:val="24"/>
          <w:szCs w:val="24"/>
        </w:rPr>
        <w:t>s</w:t>
      </w:r>
      <w:r w:rsidRPr="00716D47">
        <w:rPr>
          <w:rFonts w:ascii="Arial" w:hAnsi="Arial" w:cs="Arial"/>
          <w:sz w:val="24"/>
          <w:szCs w:val="24"/>
        </w:rPr>
        <w:t xml:space="preserve">e lleva una vez por semana a la maestra de </w:t>
      </w:r>
      <w:r w:rsidR="005B3053">
        <w:rPr>
          <w:rFonts w:ascii="Arial" w:hAnsi="Arial" w:cs="Arial"/>
          <w:sz w:val="24"/>
          <w:szCs w:val="24"/>
        </w:rPr>
        <w:t xml:space="preserve">Comisión de Deporte del Estrado de Guanajuato </w:t>
      </w:r>
      <w:r w:rsidRPr="00716D47">
        <w:rPr>
          <w:rFonts w:ascii="Arial" w:hAnsi="Arial" w:cs="Arial"/>
          <w:sz w:val="24"/>
          <w:szCs w:val="24"/>
        </w:rPr>
        <w:t>CODE para impartir una clase de activación para los adultos mayores y se conformó equipo de cachibol y repostería.</w:t>
      </w:r>
    </w:p>
    <w:p w:rsidR="00C454A5" w:rsidRPr="00716D47" w:rsidRDefault="00C454A5" w:rsidP="00C454A5">
      <w:pPr>
        <w:spacing w:after="0" w:line="240" w:lineRule="auto"/>
        <w:contextualSpacing/>
        <w:jc w:val="both"/>
        <w:rPr>
          <w:rFonts w:ascii="Arial" w:hAnsi="Arial" w:cs="Arial"/>
          <w:sz w:val="24"/>
          <w:szCs w:val="24"/>
        </w:rPr>
      </w:pPr>
      <w:r w:rsidRPr="00716D47">
        <w:rPr>
          <w:rFonts w:ascii="Arial" w:hAnsi="Arial" w:cs="Arial"/>
          <w:sz w:val="24"/>
          <w:szCs w:val="24"/>
        </w:rPr>
        <w:t>EVENTOS: Convivencias por el día de las madres, tardeada, baile de coronación de reina del Gerontológico, semana del adulto mayor; convivencias en Áreas Verdes, Amoles, función de c</w:t>
      </w:r>
      <w:r w:rsidR="005B3053">
        <w:rPr>
          <w:rFonts w:ascii="Arial" w:hAnsi="Arial" w:cs="Arial"/>
          <w:sz w:val="24"/>
          <w:szCs w:val="24"/>
        </w:rPr>
        <w:t>ine  y Verbena anual en Coroneo</w:t>
      </w:r>
      <w:r w:rsidRPr="00716D47">
        <w:rPr>
          <w:rFonts w:ascii="Arial" w:hAnsi="Arial" w:cs="Arial"/>
          <w:sz w:val="24"/>
          <w:szCs w:val="24"/>
        </w:rPr>
        <w:t>, G</w:t>
      </w:r>
      <w:r w:rsidR="005B3053">
        <w:rPr>
          <w:rFonts w:ascii="Arial" w:hAnsi="Arial" w:cs="Arial"/>
          <w:sz w:val="24"/>
          <w:szCs w:val="24"/>
        </w:rPr>
        <w:t>uanajuato; p</w:t>
      </w:r>
      <w:r w:rsidRPr="00716D47">
        <w:rPr>
          <w:rFonts w:ascii="Arial" w:hAnsi="Arial" w:cs="Arial"/>
          <w:sz w:val="24"/>
          <w:szCs w:val="24"/>
        </w:rPr>
        <w:t>articiparon los Adultos Mayores en  un baile de Salón en el Jardín y en el Baile Folklórico; participación en el desfile el día 20 de noviembre,</w:t>
      </w:r>
      <w:r w:rsidR="005B3053">
        <w:rPr>
          <w:rFonts w:ascii="Arial" w:hAnsi="Arial" w:cs="Arial"/>
          <w:sz w:val="24"/>
          <w:szCs w:val="24"/>
        </w:rPr>
        <w:t xml:space="preserve"> </w:t>
      </w:r>
      <w:r w:rsidRPr="00716D47">
        <w:rPr>
          <w:rFonts w:ascii="Arial" w:hAnsi="Arial" w:cs="Arial"/>
          <w:sz w:val="24"/>
          <w:szCs w:val="24"/>
        </w:rPr>
        <w:t>se participó en el Torneo Estatal de Cachibo</w:t>
      </w:r>
      <w:r w:rsidR="00F004A2">
        <w:rPr>
          <w:rFonts w:ascii="Arial" w:hAnsi="Arial" w:cs="Arial"/>
          <w:sz w:val="24"/>
          <w:szCs w:val="24"/>
        </w:rPr>
        <w:t>l</w:t>
      </w:r>
      <w:r w:rsidRPr="00716D47">
        <w:rPr>
          <w:rFonts w:ascii="Arial" w:hAnsi="Arial" w:cs="Arial"/>
          <w:sz w:val="24"/>
          <w:szCs w:val="24"/>
        </w:rPr>
        <w:t xml:space="preserve"> en la ciudad de Guanajuato y torneos amistosos semanales; torneo amistoso regional de cachibol, y se recibió la visita de 10 municipios en el torneo regional de cachibol de personas Adultas Mayores, así </w:t>
      </w:r>
      <w:r w:rsidRPr="00716D47">
        <w:rPr>
          <w:rFonts w:ascii="Arial" w:hAnsi="Arial" w:cs="Arial"/>
          <w:sz w:val="24"/>
          <w:szCs w:val="24"/>
        </w:rPr>
        <w:lastRenderedPageBreak/>
        <w:t>como torneo Regional de Cachibol en Poli</w:t>
      </w:r>
      <w:r w:rsidR="00F004A2">
        <w:rPr>
          <w:rFonts w:ascii="Arial" w:hAnsi="Arial" w:cs="Arial"/>
          <w:sz w:val="24"/>
          <w:szCs w:val="24"/>
        </w:rPr>
        <w:t xml:space="preserve">forum Guanajuato, </w:t>
      </w:r>
      <w:r w:rsidR="00F004A2" w:rsidRPr="00716D47">
        <w:rPr>
          <w:rFonts w:ascii="Arial" w:hAnsi="Arial" w:cs="Arial"/>
          <w:sz w:val="24"/>
          <w:szCs w:val="24"/>
        </w:rPr>
        <w:t>se realizó la tradicional posada y se impartió un curs</w:t>
      </w:r>
      <w:r w:rsidR="00F004A2">
        <w:rPr>
          <w:rFonts w:ascii="Arial" w:hAnsi="Arial" w:cs="Arial"/>
          <w:sz w:val="24"/>
          <w:szCs w:val="24"/>
        </w:rPr>
        <w:t xml:space="preserve">o de primeros auxilios; </w:t>
      </w:r>
      <w:r w:rsidR="00F004A2" w:rsidRPr="00716D47">
        <w:rPr>
          <w:rFonts w:ascii="Arial" w:hAnsi="Arial" w:cs="Arial"/>
          <w:sz w:val="24"/>
          <w:szCs w:val="24"/>
        </w:rPr>
        <w:t xml:space="preserve">concurso del cuento con honestidad realizado por los </w:t>
      </w:r>
      <w:r w:rsidR="00F004A2">
        <w:rPr>
          <w:rFonts w:ascii="Arial" w:hAnsi="Arial" w:cs="Arial"/>
          <w:sz w:val="24"/>
          <w:szCs w:val="24"/>
        </w:rPr>
        <w:t>adultos del Gerontológico.</w:t>
      </w:r>
    </w:p>
    <w:p w:rsidR="00C454A5" w:rsidRPr="00716D47" w:rsidRDefault="00C454A5" w:rsidP="00C454A5">
      <w:pPr>
        <w:jc w:val="both"/>
        <w:rPr>
          <w:rFonts w:ascii="Arial" w:hAnsi="Arial" w:cs="Arial"/>
          <w:sz w:val="24"/>
          <w:szCs w:val="24"/>
        </w:rPr>
      </w:pPr>
    </w:p>
    <w:p w:rsidR="00C454A5" w:rsidRPr="00716D47" w:rsidRDefault="00C454A5" w:rsidP="006B526A">
      <w:pPr>
        <w:jc w:val="both"/>
        <w:rPr>
          <w:rFonts w:ascii="Arial" w:hAnsi="Arial" w:cs="Arial"/>
          <w:sz w:val="24"/>
          <w:szCs w:val="24"/>
        </w:rPr>
      </w:pPr>
      <w:r w:rsidRPr="00716D47">
        <w:rPr>
          <w:rFonts w:ascii="Arial" w:hAnsi="Arial" w:cs="Arial"/>
          <w:sz w:val="24"/>
          <w:szCs w:val="24"/>
        </w:rPr>
        <w:t>INFORME DE INGRESOS Y EGRESOS</w:t>
      </w:r>
      <w:r w:rsidR="00425381">
        <w:rPr>
          <w:rFonts w:ascii="Arial" w:hAnsi="Arial" w:cs="Arial"/>
          <w:sz w:val="24"/>
          <w:szCs w:val="24"/>
        </w:rPr>
        <w:t xml:space="preserve">. </w:t>
      </w:r>
      <w:r w:rsidRPr="00716D47">
        <w:rPr>
          <w:rFonts w:ascii="Arial" w:hAnsi="Arial" w:cs="Arial"/>
          <w:sz w:val="24"/>
          <w:szCs w:val="24"/>
        </w:rPr>
        <w:t>Se cuenta con un to</w:t>
      </w:r>
      <w:r w:rsidR="005B3053">
        <w:rPr>
          <w:rFonts w:ascii="Arial" w:hAnsi="Arial" w:cs="Arial"/>
          <w:sz w:val="24"/>
          <w:szCs w:val="24"/>
        </w:rPr>
        <w:t xml:space="preserve">tal de ingresos </w:t>
      </w:r>
      <w:r w:rsidRPr="00716D47">
        <w:rPr>
          <w:rFonts w:ascii="Arial" w:hAnsi="Arial" w:cs="Arial"/>
          <w:sz w:val="24"/>
          <w:szCs w:val="24"/>
        </w:rPr>
        <w:t xml:space="preserve">de  $ </w:t>
      </w:r>
      <w:r w:rsidR="00D1490F" w:rsidRPr="00716D47">
        <w:rPr>
          <w:rFonts w:ascii="Arial" w:hAnsi="Arial" w:cs="Arial"/>
          <w:sz w:val="24"/>
          <w:szCs w:val="24"/>
        </w:rPr>
        <w:t>7, 994,519.80</w:t>
      </w:r>
      <w:r w:rsidRPr="00716D47">
        <w:rPr>
          <w:rFonts w:ascii="Arial" w:hAnsi="Arial" w:cs="Arial"/>
          <w:sz w:val="24"/>
          <w:szCs w:val="24"/>
        </w:rPr>
        <w:t xml:space="preserve"> </w:t>
      </w:r>
      <w:r w:rsidR="005B3053">
        <w:rPr>
          <w:rFonts w:ascii="Arial" w:hAnsi="Arial" w:cs="Arial"/>
          <w:sz w:val="24"/>
          <w:szCs w:val="24"/>
        </w:rPr>
        <w:t xml:space="preserve"> (Siete millones novecientos noventa y cuatro mil quinientos diecinueve </w:t>
      </w:r>
      <w:r w:rsidRPr="00716D47">
        <w:rPr>
          <w:rFonts w:ascii="Arial" w:hAnsi="Arial" w:cs="Arial"/>
          <w:sz w:val="24"/>
          <w:szCs w:val="24"/>
        </w:rPr>
        <w:t>pesos</w:t>
      </w:r>
      <w:r w:rsidR="005B3053">
        <w:rPr>
          <w:rFonts w:ascii="Arial" w:hAnsi="Arial" w:cs="Arial"/>
          <w:sz w:val="24"/>
          <w:szCs w:val="24"/>
        </w:rPr>
        <w:t xml:space="preserve"> 80/100M.N.)</w:t>
      </w:r>
      <w:r w:rsidRPr="00716D47">
        <w:rPr>
          <w:rFonts w:ascii="Arial" w:hAnsi="Arial" w:cs="Arial"/>
          <w:sz w:val="24"/>
          <w:szCs w:val="24"/>
        </w:rPr>
        <w:t>, estos  en gran parte por la transferencia  de recursos municipales y otra parte por los ingresos propios que genera el SMDIF Moroleón  de los diferentes servicios con los que cuenta y por los que se cobra una cuota de recuperación según la</w:t>
      </w:r>
      <w:r w:rsidR="006B526A" w:rsidRPr="00716D47">
        <w:rPr>
          <w:rFonts w:ascii="Arial" w:hAnsi="Arial" w:cs="Arial"/>
          <w:sz w:val="24"/>
          <w:szCs w:val="24"/>
        </w:rPr>
        <w:t xml:space="preserve"> Ley De Ingresos Del Municipio, así como el ingreso por parte del Estado.</w:t>
      </w:r>
    </w:p>
    <w:p w:rsidR="00AC64CB" w:rsidRDefault="00C454A5" w:rsidP="00AC64CB">
      <w:pPr>
        <w:jc w:val="both"/>
        <w:rPr>
          <w:rFonts w:ascii="Arial" w:hAnsi="Arial" w:cs="Arial"/>
          <w:sz w:val="24"/>
          <w:szCs w:val="24"/>
        </w:rPr>
      </w:pPr>
      <w:r w:rsidRPr="00716D47">
        <w:rPr>
          <w:rFonts w:ascii="Arial" w:hAnsi="Arial" w:cs="Arial"/>
          <w:sz w:val="24"/>
          <w:szCs w:val="24"/>
        </w:rPr>
        <w:t>INFORME DE EGRESOS</w:t>
      </w:r>
      <w:r w:rsidR="00425381">
        <w:rPr>
          <w:rFonts w:ascii="Arial" w:hAnsi="Arial" w:cs="Arial"/>
          <w:sz w:val="24"/>
          <w:szCs w:val="24"/>
        </w:rPr>
        <w:t xml:space="preserve">. </w:t>
      </w:r>
      <w:r w:rsidR="00D1490F" w:rsidRPr="00716D47">
        <w:rPr>
          <w:rFonts w:ascii="Arial" w:hAnsi="Arial" w:cs="Arial"/>
          <w:sz w:val="24"/>
          <w:szCs w:val="24"/>
        </w:rPr>
        <w:t>Referente a los egresos, se reporta en el periodo que se informa un total de $4, 549,753.49</w:t>
      </w:r>
      <w:r w:rsidR="005B3053">
        <w:rPr>
          <w:rFonts w:ascii="Arial" w:hAnsi="Arial" w:cs="Arial"/>
          <w:sz w:val="24"/>
          <w:szCs w:val="24"/>
        </w:rPr>
        <w:t xml:space="preserve"> (Cuatro millones quinientos cuarenta y nueve mil setecientos cincuenta y tres pesos 49/100 M.N.)</w:t>
      </w:r>
      <w:r w:rsidR="00D1490F" w:rsidRPr="00716D47">
        <w:rPr>
          <w:rFonts w:ascii="Arial" w:hAnsi="Arial" w:cs="Arial"/>
          <w:sz w:val="24"/>
          <w:szCs w:val="24"/>
        </w:rPr>
        <w:t xml:space="preserve">, contemplando las partidas de </w:t>
      </w:r>
      <w:r w:rsidRPr="00716D47">
        <w:rPr>
          <w:rFonts w:ascii="Arial" w:hAnsi="Arial" w:cs="Arial"/>
          <w:sz w:val="24"/>
          <w:szCs w:val="24"/>
        </w:rPr>
        <w:t>pago de nómina la cual está conformada y dis</w:t>
      </w:r>
      <w:r w:rsidR="00D1490F" w:rsidRPr="00716D47">
        <w:rPr>
          <w:rFonts w:ascii="Arial" w:hAnsi="Arial" w:cs="Arial"/>
          <w:sz w:val="24"/>
          <w:szCs w:val="24"/>
        </w:rPr>
        <w:t>tribuida en un total de 8 áreas; a</w:t>
      </w:r>
      <w:r w:rsidRPr="00716D47">
        <w:rPr>
          <w:rFonts w:ascii="Arial" w:hAnsi="Arial" w:cs="Arial"/>
          <w:sz w:val="24"/>
          <w:szCs w:val="24"/>
        </w:rPr>
        <w:t>guinaldo proporcional</w:t>
      </w:r>
      <w:r w:rsidR="00D1490F" w:rsidRPr="00716D47">
        <w:rPr>
          <w:rFonts w:ascii="Arial" w:hAnsi="Arial" w:cs="Arial"/>
          <w:sz w:val="24"/>
          <w:szCs w:val="24"/>
        </w:rPr>
        <w:t>, prima de a</w:t>
      </w:r>
      <w:r w:rsidRPr="00716D47">
        <w:rPr>
          <w:rFonts w:ascii="Arial" w:hAnsi="Arial" w:cs="Arial"/>
          <w:sz w:val="24"/>
          <w:szCs w:val="24"/>
        </w:rPr>
        <w:t>ntigüedad</w:t>
      </w:r>
      <w:r w:rsidR="00D1490F" w:rsidRPr="00716D47">
        <w:rPr>
          <w:rFonts w:ascii="Arial" w:hAnsi="Arial" w:cs="Arial"/>
          <w:sz w:val="24"/>
          <w:szCs w:val="24"/>
        </w:rPr>
        <w:t xml:space="preserve">, </w:t>
      </w:r>
      <w:r w:rsidRPr="00716D47">
        <w:rPr>
          <w:rFonts w:ascii="Arial" w:hAnsi="Arial" w:cs="Arial"/>
          <w:sz w:val="24"/>
          <w:szCs w:val="24"/>
        </w:rPr>
        <w:t>vacaciones</w:t>
      </w:r>
      <w:r w:rsidR="00D1490F" w:rsidRPr="00716D47">
        <w:rPr>
          <w:rFonts w:ascii="Arial" w:hAnsi="Arial" w:cs="Arial"/>
          <w:sz w:val="24"/>
          <w:szCs w:val="24"/>
        </w:rPr>
        <w:t>, l</w:t>
      </w:r>
      <w:r w:rsidRPr="00716D47">
        <w:rPr>
          <w:rFonts w:ascii="Arial" w:hAnsi="Arial" w:cs="Arial"/>
          <w:sz w:val="24"/>
          <w:szCs w:val="24"/>
        </w:rPr>
        <w:t>iquidaciones</w:t>
      </w:r>
      <w:r w:rsidR="00D1490F" w:rsidRPr="00716D47">
        <w:rPr>
          <w:rFonts w:ascii="Arial" w:hAnsi="Arial" w:cs="Arial"/>
          <w:sz w:val="24"/>
          <w:szCs w:val="24"/>
        </w:rPr>
        <w:t xml:space="preserve">, ayudas </w:t>
      </w:r>
      <w:r w:rsidRPr="00716D47">
        <w:rPr>
          <w:rFonts w:ascii="Arial" w:hAnsi="Arial" w:cs="Arial"/>
          <w:sz w:val="24"/>
          <w:szCs w:val="24"/>
        </w:rPr>
        <w:t>económicas</w:t>
      </w:r>
      <w:r w:rsidR="00D1490F" w:rsidRPr="00716D47">
        <w:rPr>
          <w:rFonts w:ascii="Arial" w:hAnsi="Arial" w:cs="Arial"/>
          <w:sz w:val="24"/>
          <w:szCs w:val="24"/>
        </w:rPr>
        <w:t xml:space="preserve"> (e</w:t>
      </w:r>
      <w:r w:rsidRPr="00716D47">
        <w:rPr>
          <w:rFonts w:ascii="Arial" w:hAnsi="Arial" w:cs="Arial"/>
          <w:sz w:val="24"/>
          <w:szCs w:val="24"/>
        </w:rPr>
        <w:t>n los conceptos de apoyo a personas en situación marginal  y   personas que dependen directamente de ellos en base a un previo estudio por el área de trabajo social, y apoyo en gastos médicos del personal SDIF, todos estos con previa  autorización por parte de dirección</w:t>
      </w:r>
      <w:r w:rsidR="00D1490F" w:rsidRPr="00716D47">
        <w:rPr>
          <w:rFonts w:ascii="Arial" w:hAnsi="Arial" w:cs="Arial"/>
          <w:sz w:val="24"/>
          <w:szCs w:val="24"/>
        </w:rPr>
        <w:t xml:space="preserve">); </w:t>
      </w:r>
      <w:r w:rsidRPr="00716D47">
        <w:rPr>
          <w:rFonts w:ascii="Arial" w:hAnsi="Arial" w:cs="Arial"/>
          <w:sz w:val="24"/>
          <w:szCs w:val="24"/>
        </w:rPr>
        <w:t>pago de materiales y suministros</w:t>
      </w:r>
      <w:r w:rsidR="00D1490F" w:rsidRPr="00716D47">
        <w:rPr>
          <w:rFonts w:ascii="Arial" w:hAnsi="Arial" w:cs="Arial"/>
          <w:sz w:val="24"/>
          <w:szCs w:val="24"/>
        </w:rPr>
        <w:t>; productos a</w:t>
      </w:r>
      <w:r w:rsidRPr="00716D47">
        <w:rPr>
          <w:rFonts w:ascii="Arial" w:hAnsi="Arial" w:cs="Arial"/>
          <w:sz w:val="24"/>
          <w:szCs w:val="24"/>
        </w:rPr>
        <w:t>limenticios</w:t>
      </w:r>
      <w:r w:rsidR="00D1490F" w:rsidRPr="00716D47">
        <w:rPr>
          <w:rFonts w:ascii="Arial" w:hAnsi="Arial" w:cs="Arial"/>
          <w:sz w:val="24"/>
          <w:szCs w:val="24"/>
        </w:rPr>
        <w:t xml:space="preserve"> (se incluye </w:t>
      </w:r>
      <w:r w:rsidRPr="00716D47">
        <w:rPr>
          <w:rFonts w:ascii="Arial" w:hAnsi="Arial" w:cs="Arial"/>
          <w:sz w:val="24"/>
          <w:szCs w:val="24"/>
        </w:rPr>
        <w:t xml:space="preserve">todo el insumo requerido para la alimentación que reciben los niños de CADI, así como también la despensa que se entrega a los usuarios del DIF, </w:t>
      </w:r>
      <w:r w:rsidR="00D1490F" w:rsidRPr="00716D47">
        <w:rPr>
          <w:rFonts w:ascii="Arial" w:hAnsi="Arial" w:cs="Arial"/>
          <w:sz w:val="24"/>
          <w:szCs w:val="24"/>
        </w:rPr>
        <w:t>ga</w:t>
      </w:r>
      <w:r w:rsidRPr="00716D47">
        <w:rPr>
          <w:rFonts w:ascii="Arial" w:hAnsi="Arial" w:cs="Arial"/>
          <w:sz w:val="24"/>
          <w:szCs w:val="24"/>
        </w:rPr>
        <w:t>stos de combustible,  para el uso de apoyo a comunidad en traslado a centros de rehabilitación o algún centro especializado, también se utiliza para los programas de Desayunos Escolares, Entrega de Despensas, Comedores Com</w:t>
      </w:r>
      <w:r w:rsidR="00D1490F" w:rsidRPr="00716D47">
        <w:rPr>
          <w:rFonts w:ascii="Arial" w:hAnsi="Arial" w:cs="Arial"/>
          <w:sz w:val="24"/>
          <w:szCs w:val="24"/>
        </w:rPr>
        <w:t xml:space="preserve">unitarios,  Mi  Casa Diferente) y </w:t>
      </w:r>
      <w:r w:rsidRPr="00716D47">
        <w:rPr>
          <w:rFonts w:ascii="Arial" w:hAnsi="Arial" w:cs="Arial"/>
          <w:sz w:val="24"/>
          <w:szCs w:val="24"/>
        </w:rPr>
        <w:t xml:space="preserve">pago de servicios generales, estos pagos son requeridos para proporcionar un servicio con eficiencia  a la sociedad que acuda con motivo de recibir algún </w:t>
      </w:r>
      <w:r w:rsidR="005B3053">
        <w:rPr>
          <w:rFonts w:ascii="Arial" w:hAnsi="Arial" w:cs="Arial"/>
          <w:sz w:val="24"/>
          <w:szCs w:val="24"/>
        </w:rPr>
        <w:t xml:space="preserve">servicio con los que cuenta </w:t>
      </w:r>
      <w:r w:rsidRPr="00716D47">
        <w:rPr>
          <w:rFonts w:ascii="Arial" w:hAnsi="Arial" w:cs="Arial"/>
          <w:sz w:val="24"/>
          <w:szCs w:val="24"/>
        </w:rPr>
        <w:t>DIF Moroleón. Así mismo los convenios con el estado para el funcionamiento de los programas de</w:t>
      </w:r>
      <w:r w:rsidR="005B3053">
        <w:rPr>
          <w:rFonts w:ascii="Arial" w:hAnsi="Arial" w:cs="Arial"/>
          <w:sz w:val="24"/>
          <w:szCs w:val="24"/>
        </w:rPr>
        <w:t xml:space="preserve"> D</w:t>
      </w:r>
      <w:r w:rsidRPr="00716D47">
        <w:rPr>
          <w:rFonts w:ascii="Arial" w:hAnsi="Arial" w:cs="Arial"/>
          <w:sz w:val="24"/>
          <w:szCs w:val="24"/>
        </w:rPr>
        <w:t>IF MOROLEON</w:t>
      </w:r>
      <w:r w:rsidR="000A27DC" w:rsidRPr="00716D47">
        <w:rPr>
          <w:rFonts w:ascii="Arial" w:hAnsi="Arial" w:cs="Arial"/>
          <w:sz w:val="24"/>
          <w:szCs w:val="24"/>
        </w:rPr>
        <w:t>.</w:t>
      </w:r>
      <w:r w:rsidR="00425381">
        <w:rPr>
          <w:rFonts w:ascii="Arial" w:hAnsi="Arial" w:cs="Arial"/>
          <w:sz w:val="24"/>
          <w:szCs w:val="24"/>
        </w:rPr>
        <w:t xml:space="preserve"> </w:t>
      </w:r>
      <w:r w:rsidR="000A27DC" w:rsidRPr="00716D47">
        <w:rPr>
          <w:rFonts w:ascii="Arial" w:hAnsi="Arial" w:cs="Arial"/>
          <w:sz w:val="24"/>
          <w:szCs w:val="24"/>
        </w:rPr>
        <w:t xml:space="preserve">Se adquirieron activos fijos en este periodo. </w:t>
      </w:r>
      <w:r w:rsidR="00D1490F" w:rsidRPr="00716D47">
        <w:rPr>
          <w:rFonts w:ascii="Arial" w:hAnsi="Arial" w:cs="Arial"/>
          <w:sz w:val="24"/>
          <w:szCs w:val="24"/>
        </w:rPr>
        <w:t>Muebles de o</w:t>
      </w:r>
      <w:r w:rsidR="000A27DC" w:rsidRPr="00716D47">
        <w:rPr>
          <w:rFonts w:ascii="Arial" w:hAnsi="Arial" w:cs="Arial"/>
          <w:sz w:val="24"/>
          <w:szCs w:val="24"/>
        </w:rPr>
        <w:t xml:space="preserve">ficina por un total de $23,024.47 </w:t>
      </w:r>
      <w:r w:rsidR="00795A04">
        <w:rPr>
          <w:rFonts w:ascii="Arial" w:hAnsi="Arial" w:cs="Arial"/>
          <w:sz w:val="24"/>
          <w:szCs w:val="24"/>
        </w:rPr>
        <w:t>(Veintitré</w:t>
      </w:r>
      <w:r w:rsidR="00024C7B">
        <w:rPr>
          <w:rFonts w:ascii="Arial" w:hAnsi="Arial" w:cs="Arial"/>
          <w:sz w:val="24"/>
          <w:szCs w:val="24"/>
        </w:rPr>
        <w:t>s</w:t>
      </w:r>
      <w:r w:rsidR="00795A04">
        <w:rPr>
          <w:rFonts w:ascii="Arial" w:hAnsi="Arial" w:cs="Arial"/>
          <w:sz w:val="24"/>
          <w:szCs w:val="24"/>
        </w:rPr>
        <w:t xml:space="preserve"> </w:t>
      </w:r>
      <w:r w:rsidR="00024C7B">
        <w:rPr>
          <w:rFonts w:ascii="Arial" w:hAnsi="Arial" w:cs="Arial"/>
          <w:sz w:val="24"/>
          <w:szCs w:val="24"/>
        </w:rPr>
        <w:t>mil</w:t>
      </w:r>
      <w:r w:rsidR="00795A04">
        <w:rPr>
          <w:rFonts w:ascii="Arial" w:hAnsi="Arial" w:cs="Arial"/>
          <w:sz w:val="24"/>
          <w:szCs w:val="24"/>
        </w:rPr>
        <w:t xml:space="preserve"> veinticuatro pesos 47/100 M.N.)</w:t>
      </w:r>
      <w:r w:rsidR="00024C7B">
        <w:rPr>
          <w:rFonts w:ascii="Arial" w:hAnsi="Arial" w:cs="Arial"/>
          <w:sz w:val="24"/>
          <w:szCs w:val="24"/>
        </w:rPr>
        <w:t xml:space="preserve"> </w:t>
      </w:r>
      <w:r w:rsidR="000A27DC" w:rsidRPr="00716D47">
        <w:rPr>
          <w:rFonts w:ascii="Arial" w:hAnsi="Arial" w:cs="Arial"/>
          <w:sz w:val="24"/>
          <w:szCs w:val="24"/>
        </w:rPr>
        <w:t>y equipo de cómputo por $53,830.01</w:t>
      </w:r>
      <w:r w:rsidR="00795A04">
        <w:rPr>
          <w:rFonts w:ascii="Arial" w:hAnsi="Arial" w:cs="Arial"/>
          <w:sz w:val="24"/>
          <w:szCs w:val="24"/>
        </w:rPr>
        <w:t xml:space="preserve"> (Cincuenta y tres mil ochocientos treinta pesos 01/100 M.N.)</w:t>
      </w:r>
      <w:r w:rsidR="000A27DC" w:rsidRPr="00716D47">
        <w:rPr>
          <w:rFonts w:ascii="Arial" w:hAnsi="Arial" w:cs="Arial"/>
          <w:sz w:val="24"/>
          <w:szCs w:val="24"/>
        </w:rPr>
        <w:t>, con un total de $76,854.48</w:t>
      </w:r>
      <w:r w:rsidR="00AC64CB">
        <w:rPr>
          <w:rFonts w:ascii="Arial" w:hAnsi="Arial" w:cs="Arial"/>
          <w:sz w:val="24"/>
          <w:szCs w:val="24"/>
        </w:rPr>
        <w:t xml:space="preserve"> (Setenta y seis mil ochocientos cincuenta y cuatro pesos 48/100M.N.)</w:t>
      </w:r>
    </w:p>
    <w:p w:rsidR="000A27DC" w:rsidRPr="00716D47" w:rsidRDefault="00AC64CB" w:rsidP="00AC64CB">
      <w:pPr>
        <w:jc w:val="both"/>
        <w:rPr>
          <w:rFonts w:ascii="Arial" w:hAnsi="Arial" w:cs="Arial"/>
          <w:sz w:val="24"/>
          <w:szCs w:val="24"/>
        </w:rPr>
      </w:pPr>
      <w:r>
        <w:rPr>
          <w:rFonts w:ascii="Arial" w:hAnsi="Arial" w:cs="Arial"/>
          <w:sz w:val="24"/>
          <w:szCs w:val="24"/>
        </w:rPr>
        <w:t>Se c</w:t>
      </w:r>
      <w:r w:rsidR="00C454A5" w:rsidRPr="00716D47">
        <w:rPr>
          <w:rFonts w:ascii="Arial" w:hAnsi="Arial" w:cs="Arial"/>
          <w:sz w:val="24"/>
          <w:szCs w:val="24"/>
        </w:rPr>
        <w:t>uenta con una Inversión en el banco Santander por un importe de $</w:t>
      </w:r>
      <w:r w:rsidR="00D1490F" w:rsidRPr="00716D47">
        <w:rPr>
          <w:rFonts w:ascii="Arial" w:hAnsi="Arial" w:cs="Arial"/>
          <w:sz w:val="24"/>
          <w:szCs w:val="24"/>
        </w:rPr>
        <w:t xml:space="preserve"> </w:t>
      </w:r>
      <w:r w:rsidR="003E4B55" w:rsidRPr="00716D47">
        <w:rPr>
          <w:rFonts w:ascii="Arial" w:hAnsi="Arial" w:cs="Arial"/>
          <w:sz w:val="24"/>
          <w:szCs w:val="24"/>
        </w:rPr>
        <w:t>1,689, 024.01</w:t>
      </w:r>
      <w:r>
        <w:rPr>
          <w:rFonts w:ascii="Arial" w:hAnsi="Arial" w:cs="Arial"/>
          <w:sz w:val="24"/>
          <w:szCs w:val="24"/>
        </w:rPr>
        <w:t>(Un millón seiscientos ochenta y nueve mil veinticuatro pesos 01/100M.N.)</w:t>
      </w:r>
    </w:p>
    <w:p w:rsidR="004F3CDD" w:rsidRPr="00716D47" w:rsidRDefault="004F3CDD" w:rsidP="004F3CDD">
      <w:pPr>
        <w:jc w:val="both"/>
        <w:rPr>
          <w:rFonts w:ascii="Arial" w:hAnsi="Arial" w:cs="Arial"/>
          <w:b/>
          <w:sz w:val="24"/>
          <w:szCs w:val="24"/>
        </w:rPr>
      </w:pPr>
      <w:r w:rsidRPr="00FE45B1">
        <w:rPr>
          <w:rFonts w:ascii="Arial" w:hAnsi="Arial" w:cs="Arial"/>
          <w:b/>
          <w:sz w:val="24"/>
          <w:szCs w:val="24"/>
          <w:highlight w:val="yellow"/>
        </w:rPr>
        <w:t>SISTEMA MUNICIPAL DE AGUA POTABLE Y ALCANTARILLADO “SMAPAM”</w:t>
      </w:r>
    </w:p>
    <w:p w:rsidR="004F3CDD" w:rsidRPr="00716D47" w:rsidRDefault="004F3CDD" w:rsidP="004F3CDD">
      <w:pPr>
        <w:pStyle w:val="Cuadrculamedia21"/>
        <w:jc w:val="both"/>
        <w:rPr>
          <w:rStyle w:val="Ninguno"/>
          <w:rFonts w:ascii="Arial" w:hAnsi="Arial" w:cs="Arial"/>
          <w:sz w:val="24"/>
          <w:szCs w:val="24"/>
        </w:rPr>
      </w:pPr>
      <w:r w:rsidRPr="00716D47">
        <w:rPr>
          <w:rStyle w:val="Ninguno"/>
          <w:rFonts w:ascii="Arial" w:hAnsi="Arial" w:cs="Arial"/>
          <w:sz w:val="24"/>
          <w:szCs w:val="24"/>
        </w:rPr>
        <w:t xml:space="preserve">Actualmente se otorga servicio a </w:t>
      </w:r>
      <w:r w:rsidRPr="00716D47">
        <w:rPr>
          <w:rStyle w:val="Ninguno"/>
          <w:rFonts w:ascii="Arial" w:hAnsi="Arial" w:cs="Arial"/>
          <w:bCs/>
          <w:sz w:val="24"/>
          <w:szCs w:val="24"/>
        </w:rPr>
        <w:t xml:space="preserve">17,228 </w:t>
      </w:r>
      <w:r w:rsidRPr="00716D47">
        <w:rPr>
          <w:rStyle w:val="Ninguno"/>
          <w:rFonts w:ascii="Arial" w:hAnsi="Arial" w:cs="Arial"/>
          <w:sz w:val="24"/>
          <w:szCs w:val="24"/>
        </w:rPr>
        <w:t xml:space="preserve">tomas domiciliarias que se localizan en la </w:t>
      </w:r>
      <w:r w:rsidRPr="00716D47">
        <w:rPr>
          <w:rStyle w:val="Ninguno"/>
          <w:rFonts w:ascii="Arial" w:hAnsi="Arial" w:cs="Arial"/>
          <w:sz w:val="24"/>
          <w:szCs w:val="24"/>
          <w:u w:color="99403D"/>
        </w:rPr>
        <w:t>cabecera municipal</w:t>
      </w:r>
      <w:r w:rsidRPr="00716D47">
        <w:rPr>
          <w:rStyle w:val="Ninguno"/>
          <w:rFonts w:ascii="Arial" w:hAnsi="Arial" w:cs="Arial"/>
          <w:sz w:val="24"/>
          <w:szCs w:val="24"/>
        </w:rPr>
        <w:t xml:space="preserve"> y en la comunidad de </w:t>
      </w:r>
      <w:proofErr w:type="spellStart"/>
      <w:r w:rsidRPr="00716D47">
        <w:rPr>
          <w:rStyle w:val="Ninguno"/>
          <w:rFonts w:ascii="Arial" w:hAnsi="Arial" w:cs="Arial"/>
          <w:sz w:val="24"/>
          <w:szCs w:val="24"/>
        </w:rPr>
        <w:t>Cepio</w:t>
      </w:r>
      <w:proofErr w:type="spellEnd"/>
      <w:r w:rsidRPr="00716D47">
        <w:rPr>
          <w:rStyle w:val="Ninguno"/>
          <w:rFonts w:ascii="Arial" w:hAnsi="Arial" w:cs="Arial"/>
          <w:sz w:val="24"/>
          <w:szCs w:val="24"/>
        </w:rPr>
        <w:t>, además de seguir trabajando en la construcción de una red hidráulica y sanitaria eficiente, para garantizar la sustentabilidad del servicio de agua y drenaje.</w:t>
      </w:r>
    </w:p>
    <w:p w:rsidR="004F3CDD" w:rsidRPr="00716D47" w:rsidRDefault="004F3CDD" w:rsidP="004F3CDD">
      <w:pPr>
        <w:pStyle w:val="Cuadrculamedia21"/>
        <w:jc w:val="both"/>
        <w:rPr>
          <w:rStyle w:val="Ninguno"/>
          <w:rFonts w:ascii="Arial" w:hAnsi="Arial" w:cs="Arial"/>
          <w:sz w:val="24"/>
          <w:szCs w:val="24"/>
        </w:rPr>
      </w:pPr>
      <w:r w:rsidRPr="00716D47">
        <w:rPr>
          <w:rStyle w:val="Ninguno"/>
          <w:rFonts w:ascii="Arial" w:hAnsi="Arial" w:cs="Arial"/>
          <w:sz w:val="24"/>
          <w:szCs w:val="24"/>
        </w:rPr>
        <w:lastRenderedPageBreak/>
        <w:t>Gracias a la gestión y a la coordinación con distintas dependencias de gobierno municipal, estatal y federal en este año 2019, el Organismo Operador ejerce una inversión cercana a los $13,000,000.00 (Trece Millones de pesos</w:t>
      </w:r>
      <w:r w:rsidR="00AC64CB">
        <w:rPr>
          <w:rStyle w:val="Ninguno"/>
          <w:rFonts w:ascii="Arial" w:hAnsi="Arial" w:cs="Arial"/>
          <w:sz w:val="24"/>
          <w:szCs w:val="24"/>
        </w:rPr>
        <w:t xml:space="preserve"> 00/100 M.N.)</w:t>
      </w:r>
      <w:r w:rsidRPr="00716D47">
        <w:rPr>
          <w:rStyle w:val="Ninguno"/>
          <w:rFonts w:ascii="Arial" w:hAnsi="Arial" w:cs="Arial"/>
          <w:sz w:val="24"/>
          <w:szCs w:val="24"/>
        </w:rPr>
        <w:t>) con la cual el SMAPAM pone en marcha diversas obras y acciones de suma importancia en el ámbito hidráulico y sanitario en el Municipio de Moroleón.</w:t>
      </w:r>
    </w:p>
    <w:p w:rsidR="00A01E7F" w:rsidRDefault="00A01E7F"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EQUIPAMIENTO Y ELECTRIFICACIÓN DEL  NUEVO  POZO “MISIÓN SAN LUCAS” </w:t>
      </w:r>
    </w:p>
    <w:p w:rsidR="004F3CDD" w:rsidRPr="00716D47" w:rsidRDefault="004F3CDD" w:rsidP="004F3CDD">
      <w:pPr>
        <w:jc w:val="both"/>
        <w:rPr>
          <w:rFonts w:ascii="Arial" w:hAnsi="Arial" w:cs="Arial"/>
          <w:sz w:val="24"/>
          <w:szCs w:val="24"/>
        </w:rPr>
      </w:pPr>
      <w:r w:rsidRPr="00716D47">
        <w:rPr>
          <w:rFonts w:ascii="Arial" w:hAnsi="Arial" w:cs="Arial"/>
          <w:sz w:val="24"/>
          <w:szCs w:val="24"/>
        </w:rPr>
        <w:t>En el año 2019 se concluyó la perforación del Nuevo Pozo Misión San Lucas, ubicado en la zona surponiente del Municipio, que cuenta con 500 metros de profundidad y representó una inversión de $4,500,000.00 (Cuatro Millones Quinientos mil pesos</w:t>
      </w:r>
      <w:r w:rsidR="00AC64CB">
        <w:rPr>
          <w:rFonts w:ascii="Arial" w:hAnsi="Arial" w:cs="Arial"/>
          <w:sz w:val="24"/>
          <w:szCs w:val="24"/>
        </w:rPr>
        <w:t xml:space="preserve"> 00/100M.N.)</w:t>
      </w:r>
      <w:r w:rsidRPr="00716D47">
        <w:rPr>
          <w:rFonts w:ascii="Arial" w:hAnsi="Arial" w:cs="Arial"/>
          <w:sz w:val="24"/>
          <w:szCs w:val="24"/>
        </w:rPr>
        <w:t>, en coordinación con la Comisión Nacional del Agua CONAGUA. Continuando con el proceso de equipamiento y electrificación del Pozo Misión San Lucas, este año se invirtieron $2,700,000.00 (Dos millones setecientos mil pesos</w:t>
      </w:r>
      <w:r w:rsidR="00AC64CB">
        <w:rPr>
          <w:rFonts w:ascii="Arial" w:hAnsi="Arial" w:cs="Arial"/>
          <w:sz w:val="24"/>
          <w:szCs w:val="24"/>
        </w:rPr>
        <w:t xml:space="preserve"> 00/100 M.N.</w:t>
      </w:r>
      <w:r w:rsidRPr="00716D47">
        <w:rPr>
          <w:rFonts w:ascii="Arial" w:hAnsi="Arial" w:cs="Arial"/>
          <w:sz w:val="24"/>
          <w:szCs w:val="24"/>
        </w:rPr>
        <w:t xml:space="preserve">) en la construcción de línea eléctrica, tren de válvulas, casetas de cloración y controles eléctricos así como en los equipos para extraer y distribuir el agua a los casi 7,000 usuarios beneficiados con el arranque de este nuevo pozo de agua. </w:t>
      </w:r>
    </w:p>
    <w:p w:rsidR="004F3CDD" w:rsidRPr="00716D47" w:rsidRDefault="004F3CDD" w:rsidP="004F3CDD">
      <w:pPr>
        <w:jc w:val="both"/>
        <w:rPr>
          <w:rFonts w:ascii="Arial" w:hAnsi="Arial" w:cs="Arial"/>
          <w:sz w:val="24"/>
          <w:szCs w:val="24"/>
        </w:rPr>
      </w:pPr>
      <w:r w:rsidRPr="00716D47">
        <w:rPr>
          <w:rFonts w:ascii="Arial" w:hAnsi="Arial" w:cs="Arial"/>
          <w:sz w:val="24"/>
          <w:szCs w:val="24"/>
        </w:rPr>
        <w:t>INTRODUCCIÓN DE LÍNEA DE DRENAJE EN BOULEVARD ESQUIPULAS</w:t>
      </w: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Siguiendo con las conexiones sanitarias de la zona, este año se introducirá una </w:t>
      </w:r>
    </w:p>
    <w:p w:rsidR="004F3CDD" w:rsidRPr="00716D47" w:rsidRDefault="004F3CDD" w:rsidP="004F3CDD">
      <w:pPr>
        <w:jc w:val="both"/>
        <w:rPr>
          <w:rFonts w:ascii="Arial" w:hAnsi="Arial" w:cs="Arial"/>
          <w:sz w:val="24"/>
          <w:szCs w:val="24"/>
        </w:rPr>
      </w:pPr>
      <w:r w:rsidRPr="00716D47">
        <w:rPr>
          <w:rFonts w:ascii="Arial" w:hAnsi="Arial" w:cs="Arial"/>
          <w:sz w:val="24"/>
          <w:szCs w:val="24"/>
        </w:rPr>
        <w:t>línea de 1.1 Kilómetro de drenaje sanitario en el “Bulevar Esquipulas” ubicado entre el Bulevar Ponciano Vega y la calle Aquiles Serdán.  Con una inversión de $1,700,000.00 (Un Millón Setecientos mil pesos</w:t>
      </w:r>
      <w:r w:rsidR="00AC64CB">
        <w:rPr>
          <w:rFonts w:ascii="Arial" w:hAnsi="Arial" w:cs="Arial"/>
          <w:sz w:val="24"/>
          <w:szCs w:val="24"/>
        </w:rPr>
        <w:t xml:space="preserve"> 00/100 M.N.</w:t>
      </w:r>
      <w:r w:rsidRPr="00716D47">
        <w:rPr>
          <w:rFonts w:ascii="Arial" w:hAnsi="Arial" w:cs="Arial"/>
          <w:sz w:val="24"/>
          <w:szCs w:val="24"/>
        </w:rPr>
        <w:t xml:space="preserve">) en coordinación con la Comisión Estatal del Agua “CEAG”, esta acción hará posible que los predios ubicados en este bulevar puedan tener acceso a una descarga sanitaria, promoviendo el desarrollo sustentable de la zona y beneficiando a 200 ciudadanos directamente.  </w:t>
      </w:r>
    </w:p>
    <w:p w:rsidR="004F3CDD" w:rsidRPr="00716D47" w:rsidRDefault="004F3CDD" w:rsidP="004F3CDD">
      <w:pPr>
        <w:jc w:val="both"/>
        <w:rPr>
          <w:rFonts w:ascii="Arial" w:hAnsi="Arial" w:cs="Arial"/>
          <w:sz w:val="24"/>
          <w:szCs w:val="24"/>
        </w:rPr>
      </w:pPr>
      <w:r w:rsidRPr="00716D47">
        <w:rPr>
          <w:rFonts w:ascii="Arial" w:hAnsi="Arial" w:cs="Arial"/>
          <w:sz w:val="24"/>
          <w:szCs w:val="24"/>
        </w:rPr>
        <w:t>ACCIONES DE INCREMENTO DE EFICIENCIA EN POZOS</w:t>
      </w:r>
    </w:p>
    <w:p w:rsidR="004F3CDD" w:rsidRPr="00716D47" w:rsidRDefault="004F3CDD" w:rsidP="004F3CDD">
      <w:pPr>
        <w:jc w:val="both"/>
        <w:rPr>
          <w:rFonts w:ascii="Arial" w:hAnsi="Arial" w:cs="Arial"/>
          <w:sz w:val="24"/>
          <w:szCs w:val="24"/>
        </w:rPr>
      </w:pPr>
      <w:r w:rsidRPr="00716D47">
        <w:rPr>
          <w:rFonts w:ascii="Arial" w:hAnsi="Arial" w:cs="Arial"/>
          <w:sz w:val="24"/>
          <w:szCs w:val="24"/>
        </w:rPr>
        <w:t>A través del Programa de “Mejora de Eficiencia constante en pozos” en coordinación con la Comisión Estatal del Agua CEAG, se atiende al menos a 5 pozos al año para realizar análisis electromecánicos, cambio de equipos de bombeo y  mantenimiento a motores en cada uno de los pozos del SMAPAM.  Este programa ha permitido un ahorro de energía eléctrica de más del 15% anual para el Organismo Operador del Agua.  Durante este año, los pozos que se atendieron fueron: Circunvalación, Nayarit, Manguita, San Francisco y Gallina.  Con una inversión de $2,000,000.00 (Dos millones de pesos</w:t>
      </w:r>
      <w:r w:rsidR="00AC64CB">
        <w:rPr>
          <w:rFonts w:ascii="Arial" w:hAnsi="Arial" w:cs="Arial"/>
          <w:sz w:val="24"/>
          <w:szCs w:val="24"/>
        </w:rPr>
        <w:t xml:space="preserve"> 00/100 M.N.</w:t>
      </w:r>
      <w:r w:rsidRPr="00716D47">
        <w:rPr>
          <w:rFonts w:ascii="Arial" w:hAnsi="Arial" w:cs="Arial"/>
          <w:sz w:val="24"/>
          <w:szCs w:val="24"/>
        </w:rPr>
        <w:t xml:space="preserve">) el SMAPAM ha logrado equipar al 25% de sus fuentes de abastecimiento en este periodo beneficiando a 12,500 ciudadanos de Moroleón. </w:t>
      </w: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SE BRINDA MANTENIMIENTO Y LIMPIEZA A POZOS DEL SMAPAM </w:t>
      </w:r>
    </w:p>
    <w:p w:rsidR="004F3CDD" w:rsidRPr="00716D47" w:rsidRDefault="004F3CDD" w:rsidP="004F3CDD">
      <w:pPr>
        <w:jc w:val="both"/>
        <w:rPr>
          <w:rFonts w:ascii="Arial" w:hAnsi="Arial" w:cs="Arial"/>
          <w:sz w:val="24"/>
          <w:szCs w:val="24"/>
        </w:rPr>
      </w:pPr>
      <w:r w:rsidRPr="00716D47">
        <w:rPr>
          <w:rFonts w:ascii="Arial" w:hAnsi="Arial" w:cs="Arial"/>
          <w:sz w:val="24"/>
          <w:szCs w:val="24"/>
        </w:rPr>
        <w:lastRenderedPageBreak/>
        <w:t>Como parte del Programa de Mantenimiento constante a los pozos, El SMAPAM realizó acciones de limpieza de incrustaciones y cepillado al ademe de las fuentes de abastecimiento: Huanumo 2, El Bordo y Circunvalación, con una inversión de $</w:t>
      </w:r>
      <w:r w:rsidRPr="00716D47">
        <w:rPr>
          <w:rFonts w:ascii="Arial" w:hAnsi="Arial" w:cs="Arial"/>
          <w:color w:val="000000" w:themeColor="text1"/>
          <w:sz w:val="24"/>
          <w:szCs w:val="24"/>
        </w:rPr>
        <w:t>200,000.00 (Doscientos mil pesos</w:t>
      </w:r>
      <w:r w:rsidR="00AC64CB">
        <w:rPr>
          <w:rFonts w:ascii="Arial" w:hAnsi="Arial" w:cs="Arial"/>
          <w:color w:val="000000" w:themeColor="text1"/>
          <w:sz w:val="24"/>
          <w:szCs w:val="24"/>
        </w:rPr>
        <w:t xml:space="preserve"> 00/100 M.N.</w:t>
      </w:r>
      <w:r w:rsidRPr="00716D47">
        <w:rPr>
          <w:rFonts w:ascii="Arial" w:hAnsi="Arial" w:cs="Arial"/>
          <w:color w:val="000000" w:themeColor="text1"/>
          <w:sz w:val="24"/>
          <w:szCs w:val="24"/>
        </w:rPr>
        <w:t>)</w:t>
      </w:r>
      <w:r w:rsidRPr="00716D47">
        <w:rPr>
          <w:rFonts w:ascii="Arial" w:hAnsi="Arial" w:cs="Arial"/>
          <w:sz w:val="24"/>
          <w:szCs w:val="24"/>
        </w:rPr>
        <w:t>.  Este año también se atendieron desperfectos eléctricos y mecánicos en los pozos: Subestación, San Lucas, el Terrero, San Francisco y La Gallina con una inversión de $400,000.00 (Cuatrocientos mil pesos</w:t>
      </w:r>
      <w:r w:rsidR="00AC64CB">
        <w:rPr>
          <w:rFonts w:ascii="Arial" w:hAnsi="Arial" w:cs="Arial"/>
          <w:sz w:val="24"/>
          <w:szCs w:val="24"/>
        </w:rPr>
        <w:t xml:space="preserve"> 00/100 M.N.</w:t>
      </w:r>
      <w:r w:rsidRPr="00716D47">
        <w:rPr>
          <w:rFonts w:ascii="Arial" w:hAnsi="Arial" w:cs="Arial"/>
          <w:sz w:val="24"/>
          <w:szCs w:val="24"/>
        </w:rPr>
        <w:t xml:space="preserve">).  Estas acciones preventivas ayudan a mantener en óptimas condiciones las fuentes hidráulicas que actualmente administra el SMAPAM, beneficiando a 20,000 personas del Municipio.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SE CONCLUYE PROYECTO DE EFICIENCIA ENERGÉTICA INTEGRAL REALIZADO EN COORDINACIÓN CON “GIZ” (AGENCIA DE COOPERACIÓN INTERNACIONAL ALEMANA PARA EL DESARROLLO).</w:t>
      </w:r>
    </w:p>
    <w:p w:rsidR="004F3CDD" w:rsidRPr="00716D47" w:rsidRDefault="004F3CDD" w:rsidP="004F3CDD">
      <w:pPr>
        <w:jc w:val="both"/>
        <w:rPr>
          <w:rFonts w:ascii="Arial" w:hAnsi="Arial" w:cs="Arial"/>
          <w:sz w:val="24"/>
          <w:szCs w:val="24"/>
        </w:rPr>
      </w:pPr>
      <w:r w:rsidRPr="00716D47">
        <w:rPr>
          <w:rFonts w:ascii="Arial" w:hAnsi="Arial" w:cs="Arial"/>
          <w:sz w:val="24"/>
          <w:szCs w:val="24"/>
        </w:rPr>
        <w:t>En coordinación con la Agencia de Cooperación Internacional Alemana para el Desarrollo “GIZ”, el SMAPAM realiza el proyecto de Eficiencia Integral en sus procesos operativos.  Con el objetivo de ahorrar energía en su funcionamiento y disminuir las pérdidas físicas de agua en las redes hidráulicas, se pone en marcha este proyecto con una inversión de $500,000.00 (Quinientos mil pesos</w:t>
      </w:r>
      <w:r w:rsidR="00AC64CB">
        <w:rPr>
          <w:rFonts w:ascii="Arial" w:hAnsi="Arial" w:cs="Arial"/>
          <w:sz w:val="24"/>
          <w:szCs w:val="24"/>
        </w:rPr>
        <w:t xml:space="preserve"> 00/100 M.N.</w:t>
      </w:r>
      <w:r w:rsidRPr="00716D47">
        <w:rPr>
          <w:rFonts w:ascii="Arial" w:hAnsi="Arial" w:cs="Arial"/>
          <w:sz w:val="24"/>
          <w:szCs w:val="24"/>
        </w:rPr>
        <w:t xml:space="preserve">), beneficiando a la totalidad de la población del Municipio.  A través de la  modelación virtual de las redes hidráulicas y una mejor aplicación de la tecnología se podrán solucionar problemas de abastecimiento así como control de presiones de agua en diversas zonas del Municipio. </w:t>
      </w: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CAMBIO DE ESTRUCTURA TARIFARIA. </w:t>
      </w: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Una acción impulsada por el Consejo Directivo del SMAPAM y el H. Ayuntamiento del Municipio, modificó la estructura tarifaria de cobros del Organismo Operador, beneficiando a más de 28,500 ciudadanos de la población al disminuir o no incrementar el cobro de los servicios de agua en este periodo a aquellos usuarios que consumen menos de 20 m3.  Además, se otorgan facilidades administrativas al SMAPAM para realizar descuentos en los cobros de los servicios a personas de la tercera edad y a personas con discapacidad del Municipio, lo que ha permitido que durante este periodo se beneficien 800 personas con un descuento directo en su recibo de agua.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Style w:val="Ninguno"/>
          <w:rFonts w:ascii="Arial" w:hAnsi="Arial" w:cs="Arial"/>
          <w:bCs/>
          <w:sz w:val="24"/>
          <w:szCs w:val="24"/>
        </w:rPr>
      </w:pPr>
      <w:r w:rsidRPr="00716D47">
        <w:rPr>
          <w:rStyle w:val="Ninguno"/>
          <w:rFonts w:ascii="Arial" w:hAnsi="Arial" w:cs="Arial"/>
          <w:bCs/>
          <w:sz w:val="24"/>
          <w:szCs w:val="24"/>
        </w:rPr>
        <w:t>OBRAS DE REHABILITACIÓN DE AGUA Y DRENAJE EN DIVERSAS VIALIDADES DE MOROLEÓN</w:t>
      </w:r>
    </w:p>
    <w:p w:rsidR="004F3CDD" w:rsidRPr="00716D47" w:rsidRDefault="004F3CDD" w:rsidP="004F3CDD">
      <w:pPr>
        <w:pStyle w:val="Cuadrculamedia21"/>
        <w:jc w:val="both"/>
        <w:rPr>
          <w:rFonts w:ascii="Arial" w:eastAsia="Arial" w:hAnsi="Arial" w:cs="Arial"/>
          <w:bCs/>
          <w:sz w:val="24"/>
          <w:szCs w:val="24"/>
        </w:rPr>
      </w:pPr>
      <w:r w:rsidRPr="00716D47">
        <w:rPr>
          <w:rFonts w:ascii="Arial" w:eastAsia="Arial" w:hAnsi="Arial" w:cs="Arial"/>
          <w:bCs/>
          <w:sz w:val="24"/>
          <w:szCs w:val="24"/>
        </w:rPr>
        <w:t xml:space="preserve">Debido al uso constante y a las condiciones a las cuales están sometidas las tuberías de agua y drenaje van sufriendo desperfectos al terminar su tiempo de vida útil. El SMAPAM, con el firme compromiso de seguir brindando el mejor </w:t>
      </w:r>
      <w:r w:rsidRPr="00716D47">
        <w:rPr>
          <w:rFonts w:ascii="Arial" w:eastAsia="Arial" w:hAnsi="Arial" w:cs="Arial"/>
          <w:bCs/>
          <w:sz w:val="24"/>
          <w:szCs w:val="24"/>
        </w:rPr>
        <w:lastRenderedPageBreak/>
        <w:t xml:space="preserve">servicio a los usuarios emprendió acciones para reparar 170 metros lineales de tubería de drenaje en las siguientes vialidades: </w:t>
      </w:r>
    </w:p>
    <w:p w:rsidR="004F3CDD" w:rsidRPr="00716D47" w:rsidRDefault="004F3CDD" w:rsidP="004F3CDD">
      <w:pPr>
        <w:pStyle w:val="Cuadrculamedia21"/>
        <w:jc w:val="both"/>
        <w:rPr>
          <w:rFonts w:ascii="Arial" w:eastAsia="Arial" w:hAnsi="Arial" w:cs="Arial"/>
          <w:bCs/>
          <w:sz w:val="24"/>
          <w:szCs w:val="24"/>
        </w:rPr>
      </w:pPr>
      <w:r w:rsidRPr="00716D47">
        <w:rPr>
          <w:rFonts w:ascii="Arial" w:eastAsia="Arial" w:hAnsi="Arial" w:cs="Arial"/>
          <w:bCs/>
          <w:sz w:val="24"/>
          <w:szCs w:val="24"/>
        </w:rPr>
        <w:t xml:space="preserve">Calles Tlaxcala, J. Jesús López </w:t>
      </w:r>
      <w:proofErr w:type="spellStart"/>
      <w:r w:rsidRPr="00716D47">
        <w:rPr>
          <w:rFonts w:ascii="Arial" w:eastAsia="Arial" w:hAnsi="Arial" w:cs="Arial"/>
          <w:bCs/>
          <w:sz w:val="24"/>
          <w:szCs w:val="24"/>
        </w:rPr>
        <w:t>López</w:t>
      </w:r>
      <w:proofErr w:type="spellEnd"/>
      <w:r w:rsidRPr="00716D47">
        <w:rPr>
          <w:rFonts w:ascii="Arial" w:eastAsia="Arial" w:hAnsi="Arial" w:cs="Arial"/>
          <w:bCs/>
          <w:sz w:val="24"/>
          <w:szCs w:val="24"/>
        </w:rPr>
        <w:t xml:space="preserve">, socavón en bulevar Ponciano Vega y calle Francisco Pérez Baeza. Además se realizó una adecuación y cruce de tubería de agua en calle Pablo </w:t>
      </w:r>
      <w:proofErr w:type="spellStart"/>
      <w:r w:rsidRPr="00716D47">
        <w:rPr>
          <w:rFonts w:ascii="Arial" w:eastAsia="Arial" w:hAnsi="Arial" w:cs="Arial"/>
          <w:bCs/>
          <w:sz w:val="24"/>
          <w:szCs w:val="24"/>
        </w:rPr>
        <w:t>Sidar</w:t>
      </w:r>
      <w:proofErr w:type="spellEnd"/>
      <w:r w:rsidRPr="00716D47">
        <w:rPr>
          <w:rFonts w:ascii="Arial" w:eastAsia="Arial" w:hAnsi="Arial" w:cs="Arial"/>
          <w:bCs/>
          <w:sz w:val="24"/>
          <w:szCs w:val="24"/>
        </w:rPr>
        <w:t xml:space="preserve"> para mejorar las condiciones de abastecimiento hidráulico de la zona.  </w:t>
      </w:r>
    </w:p>
    <w:p w:rsidR="004F3CDD" w:rsidRPr="00716D47" w:rsidRDefault="004F3CDD" w:rsidP="004F3CDD">
      <w:pPr>
        <w:pStyle w:val="Cuadrculamedia21"/>
        <w:jc w:val="both"/>
        <w:rPr>
          <w:rFonts w:ascii="Arial" w:eastAsia="Arial" w:hAnsi="Arial" w:cs="Arial"/>
          <w:bCs/>
          <w:sz w:val="24"/>
          <w:szCs w:val="24"/>
        </w:rPr>
      </w:pPr>
      <w:r w:rsidRPr="00716D47">
        <w:rPr>
          <w:rFonts w:ascii="Arial" w:eastAsia="Arial" w:hAnsi="Arial" w:cs="Arial"/>
          <w:bCs/>
          <w:sz w:val="24"/>
          <w:szCs w:val="24"/>
        </w:rPr>
        <w:t xml:space="preserve">En coordinación con Obras Públicas Municipales, el SMAPAM rehabilita e introduce tubería para drenaje pluvial en el Bulevar Jesús Cerna corrigiendo las condiciones de escurrimiento que imperan en la zona en tiempo de lluvia.  Aprovechando la pavimentación de la avenida José María Morelos de nuestra ciudad, el Organismo Operador de agua SMAPAM introduce 125 metros de tubería de agua y rehabilita una caja de válvulas con la finalidad de resolver condiciones futuras de descarga y abastecimiento de agua en mencionada vialidad. </w:t>
      </w:r>
    </w:p>
    <w:p w:rsidR="004F3CDD" w:rsidRPr="00716D47" w:rsidRDefault="004F3CDD" w:rsidP="004F3CDD">
      <w:pPr>
        <w:pStyle w:val="Cuadrculamedia21"/>
        <w:ind w:firstLine="708"/>
        <w:jc w:val="both"/>
        <w:rPr>
          <w:rStyle w:val="Ninguno"/>
          <w:rFonts w:ascii="Arial" w:hAnsi="Arial" w:cs="Arial"/>
          <w:bCs/>
          <w:sz w:val="24"/>
          <w:szCs w:val="24"/>
        </w:rPr>
      </w:pPr>
      <w:r w:rsidRPr="00716D47">
        <w:rPr>
          <w:rFonts w:ascii="Arial" w:eastAsia="Arial" w:hAnsi="Arial" w:cs="Arial"/>
          <w:bCs/>
          <w:sz w:val="24"/>
          <w:szCs w:val="24"/>
        </w:rPr>
        <w:t>Todas estas acciones suman una inversión Municipal por parte del SMAPAM de $900,000.00 (Novecientos mil pesos</w:t>
      </w:r>
      <w:r w:rsidR="00AC64CB">
        <w:rPr>
          <w:rFonts w:ascii="Arial" w:eastAsia="Arial" w:hAnsi="Arial" w:cs="Arial"/>
          <w:bCs/>
          <w:sz w:val="24"/>
          <w:szCs w:val="24"/>
        </w:rPr>
        <w:t xml:space="preserve"> 00/100 M.N.</w:t>
      </w:r>
      <w:r w:rsidRPr="00716D47">
        <w:rPr>
          <w:rFonts w:ascii="Arial" w:eastAsia="Arial" w:hAnsi="Arial" w:cs="Arial"/>
          <w:bCs/>
          <w:sz w:val="24"/>
          <w:szCs w:val="24"/>
        </w:rPr>
        <w:t xml:space="preserve">) misma que ha servido para beneficiar más de 3,000 ciudadanos que verán mejorado su servicio de agua y drenaje.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SE LE BRINDÓ ATENCIÓN A MÁS DE 600 FUGAS EN VÍA PÚBLICA AHORRANDO MILES DE LITROS DE AGUA POTABLE</w:t>
      </w:r>
    </w:p>
    <w:p w:rsidR="004F3CDD" w:rsidRPr="00716D47" w:rsidRDefault="004F3CDD" w:rsidP="004F3CDD">
      <w:pPr>
        <w:pStyle w:val="Cuadrculamedia21"/>
        <w:jc w:val="both"/>
        <w:rPr>
          <w:rFonts w:ascii="Arial" w:eastAsia="Arial" w:hAnsi="Arial" w:cs="Arial"/>
          <w:bCs/>
          <w:sz w:val="24"/>
          <w:szCs w:val="24"/>
        </w:rPr>
      </w:pPr>
      <w:r w:rsidRPr="00716D47">
        <w:rPr>
          <w:rFonts w:ascii="Arial" w:eastAsia="Arial" w:hAnsi="Arial" w:cs="Arial"/>
          <w:bCs/>
          <w:sz w:val="24"/>
          <w:szCs w:val="24"/>
        </w:rPr>
        <w:t xml:space="preserve">Gracias al reporte oportuno de los Moroleoneses y a la buena coordinación con Central de Emergencia, de octubre 2018 a julio 2019 se han atendido más de 600 fugas localizadas en la vía pública.  Logrando un ahorro de 18,000,000 de litros de agua </w:t>
      </w:r>
      <w:proofErr w:type="spellStart"/>
      <w:proofErr w:type="gramStart"/>
      <w:r w:rsidRPr="00716D47">
        <w:rPr>
          <w:rFonts w:ascii="Arial" w:eastAsia="Arial" w:hAnsi="Arial" w:cs="Arial"/>
          <w:bCs/>
          <w:sz w:val="24"/>
          <w:szCs w:val="24"/>
        </w:rPr>
        <w:t>potable.Para</w:t>
      </w:r>
      <w:proofErr w:type="spellEnd"/>
      <w:proofErr w:type="gramEnd"/>
      <w:r w:rsidRPr="00716D47">
        <w:rPr>
          <w:rFonts w:ascii="Arial" w:eastAsia="Arial" w:hAnsi="Arial" w:cs="Arial"/>
          <w:bCs/>
          <w:sz w:val="24"/>
          <w:szCs w:val="24"/>
        </w:rPr>
        <w:t xml:space="preserve"> impactar de mayor forma en el ámbito del ahorro de agua, en el mes de agosto el SMAPAM pone en funcionamiento el programa “Detección de fugas 24 horas” que consiste en destinar una cuadrilla operativa para detectar, por medio del Geófono y del </w:t>
      </w:r>
      <w:proofErr w:type="spellStart"/>
      <w:r w:rsidRPr="00716D47">
        <w:rPr>
          <w:rFonts w:ascii="Arial" w:eastAsia="Arial" w:hAnsi="Arial" w:cs="Arial"/>
          <w:bCs/>
          <w:sz w:val="24"/>
          <w:szCs w:val="24"/>
        </w:rPr>
        <w:t>Correlador</w:t>
      </w:r>
      <w:proofErr w:type="spellEnd"/>
      <w:r w:rsidRPr="00716D47">
        <w:rPr>
          <w:rFonts w:ascii="Arial" w:eastAsia="Arial" w:hAnsi="Arial" w:cs="Arial"/>
          <w:bCs/>
          <w:sz w:val="24"/>
          <w:szCs w:val="24"/>
        </w:rPr>
        <w:t xml:space="preserve"> de ruido de fugas, pérdidas de agua en las tuberías las 24 horas.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ATENCIÓN A USUARIOS Y SOLUCIÓN DE CONSUMOS ELEVADOS A TRAVÉS DE LA DETECCIÓN DE FUGAS INTERNAS</w:t>
      </w:r>
    </w:p>
    <w:p w:rsidR="004F3CDD" w:rsidRPr="00716D47" w:rsidRDefault="00A01E7F" w:rsidP="004F3CDD">
      <w:pPr>
        <w:jc w:val="both"/>
        <w:rPr>
          <w:rFonts w:ascii="Arial" w:hAnsi="Arial" w:cs="Arial"/>
          <w:sz w:val="24"/>
          <w:szCs w:val="24"/>
        </w:rPr>
      </w:pPr>
      <w:r>
        <w:rPr>
          <w:rFonts w:ascii="Arial" w:hAnsi="Arial" w:cs="Arial"/>
          <w:color w:val="000000" w:themeColor="text1"/>
          <w:sz w:val="24"/>
          <w:szCs w:val="24"/>
        </w:rPr>
        <w:t>En este periodo, e</w:t>
      </w:r>
      <w:r w:rsidR="004F3CDD" w:rsidRPr="00716D47">
        <w:rPr>
          <w:rFonts w:ascii="Arial" w:hAnsi="Arial" w:cs="Arial"/>
          <w:color w:val="000000" w:themeColor="text1"/>
          <w:sz w:val="24"/>
          <w:szCs w:val="24"/>
        </w:rPr>
        <w:t xml:space="preserve">l departamento de Aclaraciones del Sistema Municipal de Agua Potable y Alcantarillado de Moroleón </w:t>
      </w:r>
      <w:r w:rsidR="004F3CDD" w:rsidRPr="00716D47">
        <w:rPr>
          <w:rFonts w:ascii="Arial" w:hAnsi="Arial" w:cs="Arial"/>
          <w:sz w:val="24"/>
          <w:szCs w:val="24"/>
        </w:rPr>
        <w:t>ha atendido a más de</w:t>
      </w:r>
      <w:r w:rsidR="004F3CDD" w:rsidRPr="00716D47">
        <w:rPr>
          <w:rFonts w:ascii="Arial" w:hAnsi="Arial" w:cs="Arial"/>
          <w:color w:val="FF0000"/>
          <w:sz w:val="24"/>
          <w:szCs w:val="24"/>
        </w:rPr>
        <w:t xml:space="preserve"> </w:t>
      </w:r>
      <w:r w:rsidR="004F3CDD" w:rsidRPr="00716D47">
        <w:rPr>
          <w:rFonts w:ascii="Arial" w:hAnsi="Arial" w:cs="Arial"/>
          <w:color w:val="000000" w:themeColor="text1"/>
          <w:sz w:val="24"/>
          <w:szCs w:val="24"/>
        </w:rPr>
        <w:t>1,250</w:t>
      </w:r>
      <w:r w:rsidR="004F3CDD" w:rsidRPr="00716D47">
        <w:rPr>
          <w:rFonts w:ascii="Arial" w:hAnsi="Arial" w:cs="Arial"/>
          <w:color w:val="FF0000"/>
          <w:sz w:val="24"/>
          <w:szCs w:val="24"/>
        </w:rPr>
        <w:t xml:space="preserve"> </w:t>
      </w:r>
      <w:r w:rsidR="004F3CDD" w:rsidRPr="00716D47">
        <w:rPr>
          <w:rFonts w:ascii="Arial" w:hAnsi="Arial" w:cs="Arial"/>
          <w:sz w:val="24"/>
          <w:szCs w:val="24"/>
        </w:rPr>
        <w:t xml:space="preserve">personas.  Mediante el servicio gratuito de detección de fugas en los domicilios se ha logrado localizar </w:t>
      </w:r>
      <w:r w:rsidR="004F3CDD" w:rsidRPr="00716D47">
        <w:rPr>
          <w:rFonts w:ascii="Arial" w:hAnsi="Arial" w:cs="Arial"/>
          <w:color w:val="000000" w:themeColor="text1"/>
          <w:sz w:val="24"/>
          <w:szCs w:val="24"/>
        </w:rPr>
        <w:t xml:space="preserve">650 fugas </w:t>
      </w:r>
      <w:r w:rsidR="004F3CDD" w:rsidRPr="00716D47">
        <w:rPr>
          <w:rFonts w:ascii="Arial" w:hAnsi="Arial" w:cs="Arial"/>
          <w:sz w:val="24"/>
          <w:szCs w:val="24"/>
        </w:rPr>
        <w:t xml:space="preserve">y al repararlas, se han ahorrado miles de metros cúbicos de agua, además que los usuarios atendidos han visto cómo se reduce su pago por el servicio hidráulico. En este departamento, también se brindan los servicios de revisión de medidores y el análisis de consumo para instruir a los usuarios a utilizar de manera eficiente el agua en cada una de las tomas. </w:t>
      </w:r>
    </w:p>
    <w:p w:rsidR="004F3CDD" w:rsidRPr="00716D47" w:rsidRDefault="004F3CDD" w:rsidP="004F3CDD">
      <w:pPr>
        <w:jc w:val="both"/>
        <w:rPr>
          <w:rFonts w:ascii="Arial" w:hAnsi="Arial" w:cs="Arial"/>
          <w:sz w:val="24"/>
          <w:szCs w:val="24"/>
        </w:rPr>
      </w:pPr>
      <w:r w:rsidRPr="00716D47">
        <w:rPr>
          <w:rFonts w:ascii="Arial" w:hAnsi="Arial" w:cs="Arial"/>
          <w:sz w:val="24"/>
          <w:szCs w:val="24"/>
        </w:rPr>
        <w:t>ELABORACIÓN DE OBRA DE COSECHA DE LLUVIAS EN EL CONALEP MOROLÉON.</w:t>
      </w:r>
    </w:p>
    <w:p w:rsidR="004F3CDD" w:rsidRPr="00716D47" w:rsidRDefault="004F3CDD" w:rsidP="004F3CDD">
      <w:pPr>
        <w:jc w:val="both"/>
        <w:rPr>
          <w:rFonts w:ascii="Arial" w:hAnsi="Arial" w:cs="Arial"/>
          <w:sz w:val="24"/>
          <w:szCs w:val="24"/>
        </w:rPr>
      </w:pPr>
      <w:r w:rsidRPr="00716D47">
        <w:rPr>
          <w:rFonts w:ascii="Arial" w:hAnsi="Arial" w:cs="Arial"/>
          <w:sz w:val="24"/>
          <w:szCs w:val="24"/>
        </w:rPr>
        <w:lastRenderedPageBreak/>
        <w:t>Se realiza en el CONALEP, plantel Moroleón el primer proyecto de captación de lluvia para el riego de áreas verdes, consistente en la elaboración de una cisterna que albergará 119,000 litros de agua provenientes de la lluvia con los cuales se regarán las áreas verdes  para lograr el ahorro de miles de metros cúbicos de agua potable.  Con aportación de la Comisión Estatal del Agua de Guanajuato “CEAG” por medio del Fideicomiso para la Participación Social en el manejo del Agua en Guanajuato “FIPASMA”, así como del Sistema Municipal de Agua Potable y Alcantarillado de Moroleón “SMAPAM” se realizó una inversión de $400,000.00 (Cuatrocientos mil pesos</w:t>
      </w:r>
      <w:r w:rsidR="00AC64CB">
        <w:rPr>
          <w:rFonts w:ascii="Arial" w:hAnsi="Arial" w:cs="Arial"/>
          <w:sz w:val="24"/>
          <w:szCs w:val="24"/>
        </w:rPr>
        <w:t xml:space="preserve"> 00/100 M.N.</w:t>
      </w:r>
      <w:r w:rsidRPr="00716D47">
        <w:rPr>
          <w:rFonts w:ascii="Arial" w:hAnsi="Arial" w:cs="Arial"/>
          <w:sz w:val="24"/>
          <w:szCs w:val="24"/>
        </w:rPr>
        <w:t xml:space="preserve">) para llevar a cabo este proyecto de gran impacto ecológico para nuestra ciudad.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En coordinación con la Comisión Estatal del Agua de Guanajuato “CEAG”, el SMAPAM realizó la Cuarta Reunión Sectorial de Organismos Operadores de Agua del Estado. Con el objetivo de reunir en un sitio a los directivos de los Sistema del Agua y ofrecerles herramientas de capacitación así como información primordial del sector, la ciudad de Moroleón fue sede de este importante evento. Con una asistencia de más de 150 personas y representando a más de 32 sistemas de agua del estado, la reunión sectorial es un evento trascendental para la vinculación de esfuerzos en el sector hidráulico del estado de Guanajuato y de nuestro país. </w:t>
      </w:r>
    </w:p>
    <w:p w:rsidR="004F3CDD" w:rsidRPr="00716D47" w:rsidRDefault="004F3CDD" w:rsidP="004F3CDD">
      <w:pPr>
        <w:pStyle w:val="Cuadrculamedia21"/>
        <w:jc w:val="both"/>
        <w:rPr>
          <w:rStyle w:val="Ninguno"/>
          <w:rFonts w:ascii="Arial" w:hAnsi="Arial" w:cs="Arial"/>
          <w:bCs/>
          <w:sz w:val="24"/>
          <w:szCs w:val="24"/>
        </w:rPr>
      </w:pPr>
      <w:r w:rsidRPr="00716D47">
        <w:rPr>
          <w:rStyle w:val="Ninguno"/>
          <w:rFonts w:ascii="Arial" w:hAnsi="Arial" w:cs="Arial"/>
          <w:bCs/>
          <w:sz w:val="24"/>
          <w:szCs w:val="24"/>
        </w:rPr>
        <w:t>TRATAMIENTO DE AGUA RESIDUAL EN EL MUNICIPIO</w:t>
      </w:r>
    </w:p>
    <w:p w:rsidR="004F3CDD" w:rsidRPr="00716D47" w:rsidRDefault="004F3CDD" w:rsidP="004F3CDD">
      <w:pPr>
        <w:pStyle w:val="Cuadrculamedia21"/>
        <w:jc w:val="both"/>
        <w:rPr>
          <w:rStyle w:val="Ninguno"/>
          <w:rFonts w:ascii="Arial" w:hAnsi="Arial" w:cs="Arial"/>
          <w:bCs/>
          <w:sz w:val="24"/>
          <w:szCs w:val="24"/>
        </w:rPr>
      </w:pPr>
    </w:p>
    <w:p w:rsidR="004F3CDD" w:rsidRPr="00716D47" w:rsidRDefault="004F3CDD" w:rsidP="004F3CDD">
      <w:pPr>
        <w:pStyle w:val="Cuadrculamedia21"/>
        <w:jc w:val="both"/>
        <w:rPr>
          <w:rStyle w:val="Ninguno"/>
          <w:rFonts w:ascii="Arial" w:hAnsi="Arial" w:cs="Arial"/>
          <w:bCs/>
          <w:sz w:val="24"/>
          <w:szCs w:val="24"/>
        </w:rPr>
      </w:pPr>
      <w:r w:rsidRPr="00716D47">
        <w:rPr>
          <w:rStyle w:val="Ninguno"/>
          <w:rFonts w:ascii="Arial" w:hAnsi="Arial" w:cs="Arial"/>
          <w:bCs/>
          <w:sz w:val="24"/>
          <w:szCs w:val="24"/>
        </w:rPr>
        <w:t>En este período, se sanearon más de 3,850,000</w:t>
      </w:r>
      <w:r w:rsidRPr="00716D47">
        <w:rPr>
          <w:rStyle w:val="Ninguno"/>
          <w:rFonts w:ascii="Arial" w:hAnsi="Arial" w:cs="Arial"/>
          <w:bCs/>
          <w:color w:val="5B9BD5" w:themeColor="accent1"/>
          <w:sz w:val="24"/>
          <w:szCs w:val="24"/>
        </w:rPr>
        <w:t xml:space="preserve"> </w:t>
      </w:r>
      <w:r w:rsidRPr="00716D47">
        <w:rPr>
          <w:rStyle w:val="Ninguno"/>
          <w:rFonts w:ascii="Arial" w:hAnsi="Arial" w:cs="Arial"/>
          <w:bCs/>
          <w:sz w:val="24"/>
          <w:szCs w:val="24"/>
        </w:rPr>
        <w:t xml:space="preserve">m3 (Tres millones Ochocientos cincuenta mil metros cúbicos de agua). Esta acción se lleva a cabo en la Planta de Tratamiento Intermunicipal SISTAR, que se administra en coordinación con el Municipio de </w:t>
      </w:r>
      <w:proofErr w:type="spellStart"/>
      <w:r w:rsidRPr="00716D47">
        <w:rPr>
          <w:rStyle w:val="Ninguno"/>
          <w:rFonts w:ascii="Arial" w:hAnsi="Arial" w:cs="Arial"/>
          <w:bCs/>
          <w:sz w:val="24"/>
          <w:szCs w:val="24"/>
        </w:rPr>
        <w:t>Uriangato</w:t>
      </w:r>
      <w:proofErr w:type="spellEnd"/>
      <w:r w:rsidRPr="00716D47">
        <w:rPr>
          <w:rStyle w:val="Ninguno"/>
          <w:rFonts w:ascii="Arial" w:hAnsi="Arial" w:cs="Arial"/>
          <w:bCs/>
          <w:sz w:val="24"/>
          <w:szCs w:val="24"/>
        </w:rPr>
        <w:t>, así como en el PTAR ubicada en Rinconadas del Bosque.  El SMAPAM invierte anualmente $2,200,000.0</w:t>
      </w:r>
      <w:r w:rsidR="007A6318">
        <w:rPr>
          <w:rStyle w:val="Ninguno"/>
          <w:rFonts w:ascii="Arial" w:hAnsi="Arial" w:cs="Arial"/>
          <w:bCs/>
          <w:sz w:val="24"/>
          <w:szCs w:val="24"/>
        </w:rPr>
        <w:t>0 (Dos millones d</w:t>
      </w:r>
      <w:r w:rsidRPr="00716D47">
        <w:rPr>
          <w:rStyle w:val="Ninguno"/>
          <w:rFonts w:ascii="Arial" w:hAnsi="Arial" w:cs="Arial"/>
          <w:bCs/>
          <w:sz w:val="24"/>
          <w:szCs w:val="24"/>
        </w:rPr>
        <w:t>oscientos mil pesos</w:t>
      </w:r>
      <w:r w:rsidR="00E537C9">
        <w:rPr>
          <w:rStyle w:val="Ninguno"/>
          <w:rFonts w:ascii="Arial" w:hAnsi="Arial" w:cs="Arial"/>
          <w:bCs/>
          <w:sz w:val="24"/>
          <w:szCs w:val="24"/>
        </w:rPr>
        <w:t xml:space="preserve"> 00/100 M.N.</w:t>
      </w:r>
      <w:r w:rsidRPr="00716D47">
        <w:rPr>
          <w:rStyle w:val="Ninguno"/>
          <w:rFonts w:ascii="Arial" w:hAnsi="Arial" w:cs="Arial"/>
          <w:bCs/>
          <w:sz w:val="24"/>
          <w:szCs w:val="24"/>
        </w:rPr>
        <w:t xml:space="preserve">) en el tratamiento del agua, beneficiando al medio ambiente y a la conservación sustentable del agua de nuestros acuíferos.   </w:t>
      </w: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Como ente público, el Sistema Municipal de Agua Potable y Alcantarillado de Moroleón “SMAPAM” transparenta sus operaciones financieras y sus ingresos en las páginas oficiales de Transparencia del Municipio para tales fines.  Con el fin de incrementar la difusión de información oficial del Organismo Operador, se puso a disposición de los usuarios la nueva página </w:t>
      </w:r>
      <w:hyperlink r:id="rId6" w:history="1">
        <w:r w:rsidRPr="00716D47">
          <w:rPr>
            <w:rStyle w:val="Hipervnculo"/>
            <w:rFonts w:ascii="Arial" w:hAnsi="Arial" w:cs="Arial"/>
            <w:sz w:val="24"/>
            <w:szCs w:val="24"/>
          </w:rPr>
          <w:t>www.smapam.gob.mx</w:t>
        </w:r>
      </w:hyperlink>
      <w:r w:rsidRPr="00716D47">
        <w:rPr>
          <w:rFonts w:ascii="Arial" w:hAnsi="Arial" w:cs="Arial"/>
          <w:sz w:val="24"/>
          <w:szCs w:val="24"/>
        </w:rPr>
        <w:t xml:space="preserve">, en la cual podrán encontrar información financiera, institucional, administrativa y consejos prácticos sobre el cuidado del agua para disminuir el consumo al interior de los hogares.  Con esta página se consolida la transparencia financiera del organismo operador de agua y además se intensifica el canal de comunicación con el ciudadano. </w:t>
      </w:r>
    </w:p>
    <w:p w:rsidR="004F3CDD" w:rsidRPr="00716D47" w:rsidRDefault="004F3CDD" w:rsidP="004F3CDD">
      <w:pPr>
        <w:jc w:val="both"/>
        <w:rPr>
          <w:rFonts w:ascii="Arial" w:hAnsi="Arial" w:cs="Arial"/>
          <w:sz w:val="24"/>
          <w:szCs w:val="24"/>
        </w:rPr>
      </w:pPr>
      <w:r w:rsidRPr="00716D47">
        <w:rPr>
          <w:rFonts w:ascii="Arial" w:hAnsi="Arial" w:cs="Arial"/>
          <w:sz w:val="24"/>
          <w:szCs w:val="24"/>
        </w:rPr>
        <w:t>ACCIONES DE CULTURA DEL AGUA EN EL MUNICIPIO</w:t>
      </w:r>
    </w:p>
    <w:p w:rsidR="004F3CDD" w:rsidRPr="00716D47" w:rsidRDefault="004F3CDD" w:rsidP="004F3CDD">
      <w:pPr>
        <w:jc w:val="both"/>
        <w:rPr>
          <w:rFonts w:ascii="Arial" w:hAnsi="Arial" w:cs="Arial"/>
          <w:sz w:val="24"/>
          <w:szCs w:val="24"/>
        </w:rPr>
      </w:pPr>
      <w:r w:rsidRPr="00716D47">
        <w:rPr>
          <w:rFonts w:ascii="Arial" w:hAnsi="Arial" w:cs="Arial"/>
          <w:sz w:val="24"/>
          <w:szCs w:val="24"/>
        </w:rPr>
        <w:lastRenderedPageBreak/>
        <w:t xml:space="preserve">Se realizaron diferentes acciones para concientizar a la población sobre el ahorro del vital líquido.  Participando en diferentes eventos como: La EXPOAGUA 2018, Día Mundial del Agua 2019, así como en Ferias del Agua en algunas comunidades, se logró atender a más de 9,000 personas a través de pláticas, talleres y dinámicas interactivas sobre el tema.  Se han difundido mensajes constantemente de manera virtual e impresa para dar a conocer la importancia del agua en nuestro desarrollo como sociedad. El SMAPAM ha logrado que al interior de los hogares disminuya el consumo de agua para las necesidades básicas en un 10%, pasando de 200 a 180 litros por persona al día. </w:t>
      </w:r>
    </w:p>
    <w:p w:rsidR="004F3CDD" w:rsidRPr="00716D47" w:rsidRDefault="004F3CDD" w:rsidP="004F3CDD">
      <w:pPr>
        <w:jc w:val="both"/>
        <w:rPr>
          <w:rFonts w:ascii="Arial" w:hAnsi="Arial" w:cs="Arial"/>
          <w:sz w:val="24"/>
          <w:szCs w:val="24"/>
        </w:rPr>
      </w:pPr>
      <w:r w:rsidRPr="00716D47">
        <w:rPr>
          <w:rFonts w:ascii="Arial" w:hAnsi="Arial" w:cs="Arial"/>
          <w:sz w:val="24"/>
          <w:szCs w:val="24"/>
        </w:rPr>
        <w:t xml:space="preserve">FINANZAS SANAS DEL ORGANISMO OPERADOR DEL AGUA </w:t>
      </w:r>
    </w:p>
    <w:p w:rsidR="004F3CDD" w:rsidRDefault="004F3CDD" w:rsidP="004F3CDD">
      <w:pPr>
        <w:jc w:val="both"/>
        <w:rPr>
          <w:rFonts w:ascii="Arial" w:hAnsi="Arial" w:cs="Arial"/>
          <w:sz w:val="24"/>
          <w:szCs w:val="24"/>
        </w:rPr>
      </w:pPr>
      <w:r w:rsidRPr="00716D47">
        <w:rPr>
          <w:rFonts w:ascii="Arial" w:hAnsi="Arial" w:cs="Arial"/>
          <w:sz w:val="24"/>
          <w:szCs w:val="24"/>
        </w:rPr>
        <w:t>El SMAPAM continúa como uno de los Organismos Operadores de Agua más eficientes en el estado de Guanajuato.  Gracias al pago oportuno de los usuarios, la cartera vencida se encuentra por debajo del 4% del padrón y actualmente presenta una eficiencia comercial de 94%, constatada por la empresa “Watergy” en el análisis de eficiencia integral realizado en el año 2018. Las finanzas sanas del SMAPAM permiten hacer frente a los compromisos de gestión con el estado y la federación generando proyectos de infraestructura hidráulica y sanitaria en beneficio del Municipio de Moroleón.</w:t>
      </w:r>
    </w:p>
    <w:p w:rsidR="00F45256" w:rsidRPr="00F45256" w:rsidRDefault="00F45256" w:rsidP="00F45256">
      <w:pPr>
        <w:jc w:val="both"/>
        <w:rPr>
          <w:rFonts w:ascii="Arial" w:hAnsi="Arial" w:cs="Arial"/>
          <w:sz w:val="24"/>
          <w:szCs w:val="24"/>
        </w:rPr>
      </w:pPr>
      <w:r w:rsidRPr="00F45256">
        <w:rPr>
          <w:rFonts w:ascii="Arial" w:hAnsi="Arial" w:cs="Arial"/>
          <w:sz w:val="24"/>
          <w:szCs w:val="24"/>
        </w:rPr>
        <w:t>EL SMAPAM INICIA LA CONSTRUCCIÓN DE LA NUEVA “UNIDAD DE OPERACIONES GIRASOLES”</w:t>
      </w:r>
    </w:p>
    <w:p w:rsidR="00F45256" w:rsidRPr="00F45256" w:rsidRDefault="00C43288" w:rsidP="00F45256">
      <w:pPr>
        <w:jc w:val="both"/>
        <w:rPr>
          <w:rFonts w:ascii="Arial" w:hAnsi="Arial" w:cs="Arial"/>
          <w:sz w:val="24"/>
          <w:szCs w:val="24"/>
        </w:rPr>
      </w:pPr>
      <w:r>
        <w:rPr>
          <w:rFonts w:ascii="Arial" w:hAnsi="Arial" w:cs="Arial"/>
          <w:sz w:val="24"/>
          <w:szCs w:val="24"/>
        </w:rPr>
        <w:t>É</w:t>
      </w:r>
      <w:r w:rsidR="00F45256" w:rsidRPr="00F45256">
        <w:rPr>
          <w:rFonts w:ascii="Arial" w:hAnsi="Arial" w:cs="Arial"/>
          <w:sz w:val="24"/>
          <w:szCs w:val="24"/>
        </w:rPr>
        <w:t>ste año el SMAPAM comienza la construcción de la Nueva “Unidad de Operaciones Girasoles”, ubicada en el fraccionamiento Girasoles de Moroleón.  Este nuevo centro de operaciones contará con diversas áreas como: zona de parque vehicular, rebombeo, área de maniobras y nuevos espacios acondicionados como almacén y oficinas. Con una inversión de $500,000.00 (Quinientos mil pesos</w:t>
      </w:r>
      <w:r w:rsidR="00E537C9">
        <w:rPr>
          <w:rFonts w:ascii="Arial" w:hAnsi="Arial" w:cs="Arial"/>
          <w:sz w:val="24"/>
          <w:szCs w:val="24"/>
        </w:rPr>
        <w:t xml:space="preserve"> 00/100 M.N.</w:t>
      </w:r>
      <w:r w:rsidR="00F45256" w:rsidRPr="00F45256">
        <w:rPr>
          <w:rFonts w:ascii="Arial" w:hAnsi="Arial" w:cs="Arial"/>
          <w:sz w:val="24"/>
          <w:szCs w:val="24"/>
        </w:rPr>
        <w:t>) se realiza la primera etapa de este proyecto que incluye: la barda perimetral así como el acondicionamiento para estacionamiento del parque vehicular del Organismo Operador. Estas nuevas instalaciones permitirán ofrecer mejor servicio a los usuarios acortando los tiempos de respuesta ante cualquier contingencia</w:t>
      </w:r>
      <w:r>
        <w:rPr>
          <w:rFonts w:ascii="Arial" w:hAnsi="Arial" w:cs="Arial"/>
          <w:sz w:val="24"/>
          <w:szCs w:val="24"/>
        </w:rPr>
        <w:t xml:space="preserve"> </w:t>
      </w:r>
      <w:r w:rsidR="00F45256" w:rsidRPr="00F45256">
        <w:rPr>
          <w:rFonts w:ascii="Arial" w:hAnsi="Arial" w:cs="Arial"/>
          <w:sz w:val="24"/>
          <w:szCs w:val="24"/>
        </w:rPr>
        <w:t xml:space="preserve">y  mejorando la eficiencia del SMAPAM.  </w:t>
      </w:r>
    </w:p>
    <w:p w:rsidR="00F45256" w:rsidRPr="00F45256" w:rsidRDefault="00F45256" w:rsidP="00F45256">
      <w:pPr>
        <w:jc w:val="both"/>
        <w:rPr>
          <w:rFonts w:ascii="Arial" w:hAnsi="Arial" w:cs="Arial"/>
          <w:sz w:val="24"/>
          <w:szCs w:val="24"/>
        </w:rPr>
      </w:pPr>
      <w:r w:rsidRPr="00F45256">
        <w:rPr>
          <w:rFonts w:ascii="Arial" w:hAnsi="Arial" w:cs="Arial"/>
          <w:sz w:val="24"/>
          <w:szCs w:val="24"/>
        </w:rPr>
        <w:t>GESTIÓN PARA LA ADQUISICIÓN DE UN CAMIÓN HIDRONEUMÁTICO DE DESAZOLVE</w:t>
      </w:r>
    </w:p>
    <w:p w:rsidR="00F45256" w:rsidRPr="00F45256" w:rsidRDefault="00F45256" w:rsidP="00F45256">
      <w:pPr>
        <w:jc w:val="both"/>
        <w:rPr>
          <w:rFonts w:ascii="Arial" w:hAnsi="Arial" w:cs="Arial"/>
          <w:sz w:val="24"/>
          <w:szCs w:val="24"/>
        </w:rPr>
      </w:pPr>
      <w:r w:rsidRPr="00F45256">
        <w:rPr>
          <w:rFonts w:ascii="Arial" w:hAnsi="Arial" w:cs="Arial"/>
          <w:sz w:val="24"/>
          <w:szCs w:val="24"/>
        </w:rPr>
        <w:t xml:space="preserve">El Municipio de Moroleón cuenta con 156 kilómetros lineales de tubería de drenaje sanitario en la zona urbana y el 70% de esta infraestructura es de material concreto simple con condiciones que ya cumplieron su tiempo de vida útil.  Durante la temporada de lluvia, el Organismo Operador se enfrenta a la problemática de la limpieza de las líneas de drenaje, por esta situación se comenzaron las gestiones en la Comisión Estatal del Agua para adquirir un Camión Hidroneumático para limpieza y desazolve de drenaje y alcantarillas de 11 </w:t>
      </w:r>
      <w:r w:rsidRPr="00F45256">
        <w:rPr>
          <w:rFonts w:ascii="Arial" w:hAnsi="Arial" w:cs="Arial"/>
          <w:sz w:val="24"/>
          <w:szCs w:val="24"/>
        </w:rPr>
        <w:lastRenderedPageBreak/>
        <w:t>yardas cúbicas.  Con una inversión de $9,000,000.00 (Nueve Millones de Pesos</w:t>
      </w:r>
      <w:r w:rsidR="00E537C9">
        <w:rPr>
          <w:rFonts w:ascii="Arial" w:hAnsi="Arial" w:cs="Arial"/>
          <w:sz w:val="24"/>
          <w:szCs w:val="24"/>
        </w:rPr>
        <w:t xml:space="preserve"> 00/100M.N.</w:t>
      </w:r>
      <w:r w:rsidRPr="00F45256">
        <w:rPr>
          <w:rFonts w:ascii="Arial" w:hAnsi="Arial" w:cs="Arial"/>
          <w:sz w:val="24"/>
          <w:szCs w:val="24"/>
        </w:rPr>
        <w:t>) en coordinación con la CEAG, esta adquisición beneficiará a la totalidad de la población de Moroleón así como a algunas comunidades que requieran el servicio de limpieza de drenajes.</w:t>
      </w:r>
    </w:p>
    <w:p w:rsidR="001D2BBB" w:rsidRDefault="001D2BBB" w:rsidP="004F3CDD">
      <w:pPr>
        <w:jc w:val="both"/>
        <w:rPr>
          <w:rFonts w:ascii="Arial" w:hAnsi="Arial" w:cs="Arial"/>
          <w:b/>
          <w:bCs/>
          <w:sz w:val="24"/>
          <w:szCs w:val="24"/>
          <w:lang w:val="es-ES"/>
        </w:rPr>
      </w:pPr>
    </w:p>
    <w:p w:rsidR="004F3CDD" w:rsidRPr="00716D47" w:rsidRDefault="004F3CDD" w:rsidP="004F3CDD">
      <w:pPr>
        <w:jc w:val="both"/>
        <w:rPr>
          <w:rFonts w:ascii="Arial" w:hAnsi="Arial" w:cs="Arial"/>
          <w:b/>
          <w:bCs/>
          <w:sz w:val="24"/>
          <w:szCs w:val="24"/>
          <w:lang w:val="es-ES"/>
        </w:rPr>
      </w:pPr>
      <w:r w:rsidRPr="00D9507F">
        <w:rPr>
          <w:rFonts w:ascii="Arial" w:hAnsi="Arial" w:cs="Arial"/>
          <w:b/>
          <w:bCs/>
          <w:sz w:val="24"/>
          <w:szCs w:val="24"/>
          <w:highlight w:val="yellow"/>
          <w:lang w:val="es-ES"/>
        </w:rPr>
        <w:t>CASA DE LA CULTURA</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 xml:space="preserve">PRIMER FESTIVAL DE MÚSICA MOROLEÓN </w:t>
      </w:r>
    </w:p>
    <w:p w:rsidR="001D2BBB" w:rsidRPr="00716D47" w:rsidRDefault="001D2BBB" w:rsidP="001D2BBB">
      <w:pPr>
        <w:jc w:val="both"/>
        <w:rPr>
          <w:rFonts w:ascii="Arial" w:hAnsi="Arial" w:cs="Arial"/>
          <w:sz w:val="24"/>
          <w:szCs w:val="24"/>
          <w:lang w:val="es-ES"/>
        </w:rPr>
      </w:pPr>
      <w:r>
        <w:rPr>
          <w:rFonts w:ascii="Arial" w:hAnsi="Arial" w:cs="Arial"/>
          <w:sz w:val="24"/>
          <w:szCs w:val="24"/>
          <w:lang w:val="es-ES"/>
        </w:rPr>
        <w:t>S</w:t>
      </w:r>
      <w:r w:rsidRPr="00716D47">
        <w:rPr>
          <w:rFonts w:ascii="Arial" w:hAnsi="Arial" w:cs="Arial"/>
          <w:sz w:val="24"/>
          <w:szCs w:val="24"/>
          <w:lang w:val="es-ES"/>
        </w:rPr>
        <w:t>e</w:t>
      </w:r>
      <w:r>
        <w:rPr>
          <w:rFonts w:ascii="Arial" w:hAnsi="Arial" w:cs="Arial"/>
          <w:sz w:val="24"/>
          <w:szCs w:val="24"/>
          <w:lang w:val="es-ES"/>
        </w:rPr>
        <w:t xml:space="preserve"> realizó festival de música del género </w:t>
      </w:r>
      <w:r w:rsidRPr="00716D47">
        <w:rPr>
          <w:rFonts w:ascii="Arial" w:hAnsi="Arial" w:cs="Arial"/>
          <w:sz w:val="24"/>
          <w:szCs w:val="24"/>
          <w:lang w:val="es-ES"/>
        </w:rPr>
        <w:t>trova, jazz, sinfónica y vio</w:t>
      </w:r>
      <w:r>
        <w:rPr>
          <w:rFonts w:ascii="Arial" w:hAnsi="Arial" w:cs="Arial"/>
          <w:sz w:val="24"/>
          <w:szCs w:val="24"/>
          <w:lang w:val="es-ES"/>
        </w:rPr>
        <w:t>lín, con una participación de más de 800 personas.</w:t>
      </w:r>
    </w:p>
    <w:p w:rsidR="001D2BBB" w:rsidRDefault="001D2BBB" w:rsidP="001D2BBB">
      <w:pPr>
        <w:jc w:val="both"/>
        <w:rPr>
          <w:rFonts w:ascii="Arial" w:hAnsi="Arial" w:cs="Arial"/>
          <w:sz w:val="24"/>
          <w:szCs w:val="24"/>
          <w:lang w:val="es-ES"/>
        </w:rPr>
      </w:pPr>
      <w:r>
        <w:rPr>
          <w:rFonts w:ascii="Arial" w:hAnsi="Arial" w:cs="Arial"/>
          <w:sz w:val="24"/>
          <w:szCs w:val="24"/>
          <w:lang w:val="es-ES"/>
        </w:rPr>
        <w:t>Se realizó la firma del convenio de colaboración con el Instituto Estatal de la Cultura (IEC), como resultado se logró la p</w:t>
      </w:r>
      <w:r w:rsidRPr="00716D47">
        <w:rPr>
          <w:rFonts w:ascii="Arial" w:hAnsi="Arial" w:cs="Arial"/>
          <w:sz w:val="24"/>
          <w:szCs w:val="24"/>
          <w:lang w:val="es-ES"/>
        </w:rPr>
        <w:t xml:space="preserve">resentación del internacional </w:t>
      </w:r>
      <w:r w:rsidRPr="00716D47">
        <w:rPr>
          <w:rFonts w:ascii="Arial" w:hAnsi="Arial" w:cs="Arial"/>
          <w:bCs/>
          <w:sz w:val="24"/>
          <w:szCs w:val="24"/>
          <w:lang w:val="es-ES"/>
        </w:rPr>
        <w:t xml:space="preserve">Ballet Folclórico de la universidad de Guanajuato </w:t>
      </w:r>
      <w:r>
        <w:rPr>
          <w:rFonts w:ascii="Arial" w:hAnsi="Arial" w:cs="Arial"/>
          <w:sz w:val="24"/>
          <w:szCs w:val="24"/>
          <w:lang w:val="es-ES"/>
        </w:rPr>
        <w:t xml:space="preserve">en </w:t>
      </w:r>
      <w:r w:rsidRPr="00716D47">
        <w:rPr>
          <w:rFonts w:ascii="Arial" w:hAnsi="Arial" w:cs="Arial"/>
          <w:sz w:val="24"/>
          <w:szCs w:val="24"/>
          <w:lang w:val="es-ES"/>
        </w:rPr>
        <w:t>con una participación de 113 artistas en escena en su gira “T</w:t>
      </w:r>
      <w:r>
        <w:rPr>
          <w:rFonts w:ascii="Arial" w:hAnsi="Arial" w:cs="Arial"/>
          <w:sz w:val="24"/>
          <w:szCs w:val="24"/>
          <w:lang w:val="es-ES"/>
        </w:rPr>
        <w:t xml:space="preserve">ierra y Tradición”, </w:t>
      </w:r>
      <w:proofErr w:type="spellStart"/>
      <w:r>
        <w:rPr>
          <w:rFonts w:ascii="Arial" w:hAnsi="Arial" w:cs="Arial"/>
          <w:sz w:val="24"/>
          <w:szCs w:val="24"/>
          <w:lang w:val="es-ES"/>
        </w:rPr>
        <w:t>asi</w:t>
      </w:r>
      <w:proofErr w:type="spellEnd"/>
      <w:r>
        <w:rPr>
          <w:rFonts w:ascii="Arial" w:hAnsi="Arial" w:cs="Arial"/>
          <w:sz w:val="24"/>
          <w:szCs w:val="24"/>
          <w:lang w:val="es-ES"/>
        </w:rPr>
        <w:t xml:space="preserve"> como el grupo “</w:t>
      </w:r>
      <w:r>
        <w:rPr>
          <w:rFonts w:ascii="Arial" w:hAnsi="Arial" w:cs="Arial"/>
          <w:bCs/>
          <w:sz w:val="24"/>
          <w:szCs w:val="24"/>
          <w:lang w:val="es-ES"/>
        </w:rPr>
        <w:t xml:space="preserve">Trio </w:t>
      </w:r>
      <w:proofErr w:type="spellStart"/>
      <w:r>
        <w:rPr>
          <w:rFonts w:ascii="Arial" w:hAnsi="Arial" w:cs="Arial"/>
          <w:bCs/>
          <w:sz w:val="24"/>
          <w:szCs w:val="24"/>
          <w:lang w:val="es-ES"/>
        </w:rPr>
        <w:t>G</w:t>
      </w:r>
      <w:r w:rsidRPr="00716D47">
        <w:rPr>
          <w:rFonts w:ascii="Arial" w:hAnsi="Arial" w:cs="Arial"/>
          <w:bCs/>
          <w:sz w:val="24"/>
          <w:szCs w:val="24"/>
          <w:lang w:val="es-ES"/>
        </w:rPr>
        <w:t>uanaxtecos</w:t>
      </w:r>
      <w:proofErr w:type="spellEnd"/>
      <w:r>
        <w:rPr>
          <w:rFonts w:ascii="Arial" w:hAnsi="Arial" w:cs="Arial"/>
          <w:bCs/>
          <w:sz w:val="24"/>
          <w:szCs w:val="24"/>
          <w:lang w:val="es-ES"/>
        </w:rPr>
        <w:t>”</w:t>
      </w:r>
      <w:r>
        <w:rPr>
          <w:rFonts w:ascii="Arial" w:hAnsi="Arial" w:cs="Arial"/>
          <w:sz w:val="24"/>
          <w:szCs w:val="24"/>
          <w:lang w:val="es-ES"/>
        </w:rPr>
        <w:t>, L</w:t>
      </w:r>
      <w:r w:rsidRPr="00716D47">
        <w:rPr>
          <w:rFonts w:ascii="Arial" w:hAnsi="Arial" w:cs="Arial"/>
          <w:sz w:val="24"/>
          <w:szCs w:val="24"/>
          <w:lang w:val="es-ES"/>
        </w:rPr>
        <w:t xml:space="preserve">a compañía de </w:t>
      </w:r>
      <w:r>
        <w:rPr>
          <w:rFonts w:ascii="Arial" w:hAnsi="Arial" w:cs="Arial"/>
          <w:bCs/>
          <w:sz w:val="24"/>
          <w:szCs w:val="24"/>
          <w:lang w:val="es-ES"/>
        </w:rPr>
        <w:t>teatro “Del P</w:t>
      </w:r>
      <w:r w:rsidRPr="00716D47">
        <w:rPr>
          <w:rFonts w:ascii="Arial" w:hAnsi="Arial" w:cs="Arial"/>
          <w:bCs/>
          <w:sz w:val="24"/>
          <w:szCs w:val="24"/>
          <w:lang w:val="es-ES"/>
        </w:rPr>
        <w:t>uerto</w:t>
      </w:r>
      <w:r>
        <w:rPr>
          <w:rFonts w:ascii="Arial" w:hAnsi="Arial" w:cs="Arial"/>
          <w:bCs/>
          <w:sz w:val="24"/>
          <w:szCs w:val="24"/>
          <w:lang w:val="es-ES"/>
        </w:rPr>
        <w:t xml:space="preserve">”, </w:t>
      </w:r>
      <w:r w:rsidRPr="00716D47">
        <w:rPr>
          <w:rFonts w:ascii="Arial" w:hAnsi="Arial" w:cs="Arial"/>
          <w:sz w:val="24"/>
          <w:szCs w:val="24"/>
          <w:lang w:val="es-ES"/>
        </w:rPr>
        <w:t xml:space="preserve">grupo </w:t>
      </w:r>
      <w:r>
        <w:rPr>
          <w:rFonts w:ascii="Arial" w:hAnsi="Arial" w:cs="Arial"/>
          <w:sz w:val="24"/>
          <w:szCs w:val="24"/>
          <w:lang w:val="es-ES"/>
        </w:rPr>
        <w:t>“</w:t>
      </w:r>
      <w:proofErr w:type="spellStart"/>
      <w:r>
        <w:rPr>
          <w:rFonts w:ascii="Arial" w:hAnsi="Arial" w:cs="Arial"/>
          <w:bCs/>
          <w:sz w:val="24"/>
          <w:szCs w:val="24"/>
          <w:lang w:val="es-ES"/>
        </w:rPr>
        <w:t>Vamp</w:t>
      </w:r>
      <w:proofErr w:type="spellEnd"/>
      <w:r>
        <w:rPr>
          <w:rFonts w:ascii="Arial" w:hAnsi="Arial" w:cs="Arial"/>
          <w:bCs/>
          <w:sz w:val="24"/>
          <w:szCs w:val="24"/>
          <w:lang w:val="es-ES"/>
        </w:rPr>
        <w:t xml:space="preserve"> Jazz”</w:t>
      </w:r>
      <w:r>
        <w:rPr>
          <w:rFonts w:ascii="Arial" w:hAnsi="Arial" w:cs="Arial"/>
          <w:sz w:val="24"/>
          <w:szCs w:val="24"/>
          <w:lang w:val="es-ES"/>
        </w:rPr>
        <w:t>, C</w:t>
      </w:r>
      <w:r w:rsidRPr="00716D47">
        <w:rPr>
          <w:rFonts w:ascii="Arial" w:hAnsi="Arial" w:cs="Arial"/>
          <w:sz w:val="24"/>
          <w:szCs w:val="24"/>
          <w:lang w:val="es-ES"/>
        </w:rPr>
        <w:t xml:space="preserve">ompañía de danza </w:t>
      </w:r>
      <w:r w:rsidRPr="00716D47">
        <w:rPr>
          <w:rFonts w:ascii="Arial" w:hAnsi="Arial" w:cs="Arial"/>
          <w:bCs/>
          <w:sz w:val="24"/>
          <w:szCs w:val="24"/>
          <w:lang w:val="es-ES"/>
        </w:rPr>
        <w:t xml:space="preserve">contemporánea </w:t>
      </w:r>
      <w:r>
        <w:rPr>
          <w:rFonts w:ascii="Arial" w:hAnsi="Arial" w:cs="Arial"/>
          <w:bCs/>
          <w:sz w:val="24"/>
          <w:szCs w:val="24"/>
          <w:lang w:val="es-ES"/>
        </w:rPr>
        <w:t>“V</w:t>
      </w:r>
      <w:r w:rsidRPr="00716D47">
        <w:rPr>
          <w:rFonts w:ascii="Arial" w:hAnsi="Arial" w:cs="Arial"/>
          <w:bCs/>
          <w:sz w:val="24"/>
          <w:szCs w:val="24"/>
          <w:lang w:val="es-ES"/>
        </w:rPr>
        <w:t>iceversa</w:t>
      </w:r>
      <w:r>
        <w:rPr>
          <w:rFonts w:ascii="Arial" w:hAnsi="Arial" w:cs="Arial"/>
          <w:bCs/>
          <w:sz w:val="24"/>
          <w:szCs w:val="24"/>
          <w:lang w:val="es-ES"/>
        </w:rPr>
        <w:t>”</w:t>
      </w:r>
      <w:r>
        <w:rPr>
          <w:rFonts w:ascii="Arial" w:hAnsi="Arial" w:cs="Arial"/>
          <w:sz w:val="24"/>
          <w:szCs w:val="24"/>
          <w:lang w:val="es-ES"/>
        </w:rPr>
        <w:t xml:space="preserve">, </w:t>
      </w:r>
      <w:r w:rsidRPr="00716D47">
        <w:rPr>
          <w:rFonts w:ascii="Arial" w:hAnsi="Arial" w:cs="Arial"/>
          <w:bCs/>
          <w:sz w:val="24"/>
          <w:szCs w:val="24"/>
          <w:lang w:val="es-ES"/>
        </w:rPr>
        <w:t xml:space="preserve">grupo </w:t>
      </w:r>
      <w:r>
        <w:rPr>
          <w:rFonts w:ascii="Arial" w:hAnsi="Arial" w:cs="Arial"/>
          <w:bCs/>
          <w:sz w:val="24"/>
          <w:szCs w:val="24"/>
          <w:lang w:val="es-ES"/>
        </w:rPr>
        <w:t>colombiano “Continental F</w:t>
      </w:r>
      <w:r w:rsidRPr="00716D47">
        <w:rPr>
          <w:rFonts w:ascii="Arial" w:hAnsi="Arial" w:cs="Arial"/>
          <w:bCs/>
          <w:sz w:val="24"/>
          <w:szCs w:val="24"/>
          <w:lang w:val="es-ES"/>
        </w:rPr>
        <w:t>olk</w:t>
      </w:r>
      <w:r>
        <w:rPr>
          <w:rFonts w:ascii="Arial" w:hAnsi="Arial" w:cs="Arial"/>
          <w:sz w:val="24"/>
          <w:szCs w:val="24"/>
          <w:lang w:val="es-ES"/>
        </w:rPr>
        <w:t>” entre otros.</w:t>
      </w:r>
    </w:p>
    <w:p w:rsidR="001D2BBB" w:rsidRPr="007920D6" w:rsidRDefault="001D2BBB" w:rsidP="001D2BBB">
      <w:pPr>
        <w:jc w:val="both"/>
        <w:rPr>
          <w:rFonts w:ascii="Arial" w:hAnsi="Arial" w:cs="Arial"/>
          <w:bCs/>
          <w:sz w:val="24"/>
          <w:szCs w:val="24"/>
          <w:lang w:val="es-ES"/>
        </w:rPr>
      </w:pPr>
      <w:r w:rsidRPr="007920D6">
        <w:rPr>
          <w:rFonts w:ascii="Arial" w:hAnsi="Arial" w:cs="Arial"/>
          <w:bCs/>
          <w:sz w:val="24"/>
          <w:szCs w:val="24"/>
          <w:lang w:val="es-ES"/>
        </w:rPr>
        <w:t>3ER. FESTIVAL MADONNARI MOROLEÓN 2019</w:t>
      </w:r>
    </w:p>
    <w:p w:rsidR="001D2BBB" w:rsidRPr="00716D47" w:rsidRDefault="001D2BBB" w:rsidP="001D2BBB">
      <w:pPr>
        <w:jc w:val="both"/>
        <w:rPr>
          <w:rFonts w:ascii="Arial" w:hAnsi="Arial" w:cs="Arial"/>
          <w:sz w:val="24"/>
          <w:szCs w:val="24"/>
          <w:lang w:val="es-ES"/>
        </w:rPr>
      </w:pPr>
      <w:r w:rsidRPr="00716D47">
        <w:rPr>
          <w:rFonts w:ascii="Arial" w:hAnsi="Arial" w:cs="Arial"/>
          <w:sz w:val="24"/>
          <w:szCs w:val="24"/>
          <w:lang w:val="es-ES"/>
        </w:rPr>
        <w:t xml:space="preserve">Con la participación de más de 30 artistas regionales </w:t>
      </w:r>
      <w:r>
        <w:rPr>
          <w:rFonts w:ascii="Arial" w:hAnsi="Arial" w:cs="Arial"/>
          <w:sz w:val="24"/>
          <w:szCs w:val="24"/>
          <w:lang w:val="es-ES"/>
        </w:rPr>
        <w:t xml:space="preserve">plasmando su talento, además del taller sobre esta técnica y </w:t>
      </w:r>
      <w:r w:rsidRPr="00716D47">
        <w:rPr>
          <w:rFonts w:ascii="Arial" w:hAnsi="Arial" w:cs="Arial"/>
          <w:sz w:val="24"/>
          <w:szCs w:val="24"/>
          <w:lang w:val="es-ES"/>
        </w:rPr>
        <w:t>la presentación de la banda de rock 120 millas.</w:t>
      </w:r>
    </w:p>
    <w:p w:rsidR="001D2BBB" w:rsidRDefault="001D2BBB" w:rsidP="001D2BBB">
      <w:pPr>
        <w:jc w:val="both"/>
        <w:rPr>
          <w:rFonts w:ascii="Arial" w:hAnsi="Arial" w:cs="Arial"/>
          <w:bCs/>
          <w:sz w:val="24"/>
          <w:szCs w:val="24"/>
          <w:lang w:val="es-ES"/>
        </w:rPr>
      </w:pPr>
      <w:r>
        <w:rPr>
          <w:rFonts w:ascii="Arial" w:hAnsi="Arial" w:cs="Arial"/>
          <w:bCs/>
          <w:sz w:val="24"/>
          <w:szCs w:val="24"/>
          <w:lang w:val="es-ES"/>
        </w:rPr>
        <w:t xml:space="preserve">OBRAS Y EXPOSICIONES 2019    </w:t>
      </w:r>
    </w:p>
    <w:p w:rsidR="001D2BBB" w:rsidRPr="007920D6" w:rsidRDefault="001D2BBB" w:rsidP="001D2BBB">
      <w:pPr>
        <w:jc w:val="both"/>
        <w:rPr>
          <w:rFonts w:ascii="Arial" w:hAnsi="Arial" w:cs="Arial"/>
          <w:bCs/>
          <w:sz w:val="24"/>
          <w:szCs w:val="24"/>
          <w:lang w:val="es-ES"/>
        </w:rPr>
      </w:pPr>
      <w:r w:rsidRPr="00716D47">
        <w:rPr>
          <w:rFonts w:ascii="Arial" w:hAnsi="Arial" w:cs="Arial"/>
          <w:color w:val="1C1E21"/>
          <w:sz w:val="24"/>
          <w:szCs w:val="24"/>
          <w:shd w:val="clear" w:color="auto" w:fill="FFFFFF"/>
        </w:rPr>
        <w:t>Se llevó a cabo la</w:t>
      </w:r>
      <w:r>
        <w:rPr>
          <w:rFonts w:ascii="Arial" w:hAnsi="Arial" w:cs="Arial"/>
          <w:color w:val="1C1E21"/>
          <w:sz w:val="24"/>
          <w:szCs w:val="24"/>
          <w:shd w:val="clear" w:color="auto" w:fill="FFFFFF"/>
        </w:rPr>
        <w:t xml:space="preserve"> </w:t>
      </w:r>
      <w:r w:rsidRPr="00716D47">
        <w:rPr>
          <w:rFonts w:ascii="Arial" w:hAnsi="Arial" w:cs="Arial"/>
          <w:color w:val="1C1E21"/>
          <w:sz w:val="24"/>
          <w:szCs w:val="24"/>
          <w:shd w:val="clear" w:color="auto" w:fill="FFFFFF"/>
        </w:rPr>
        <w:t xml:space="preserve"> exposición de la obra del Maestro Luis Valentín del municipio de Apaseo e</w:t>
      </w:r>
      <w:r>
        <w:rPr>
          <w:rFonts w:ascii="Arial" w:hAnsi="Arial" w:cs="Arial"/>
          <w:color w:val="1C1E21"/>
          <w:sz w:val="24"/>
          <w:szCs w:val="24"/>
          <w:shd w:val="clear" w:color="auto" w:fill="FFFFFF"/>
        </w:rPr>
        <w:t xml:space="preserve">l Grande; Muestra colectiva de </w:t>
      </w:r>
      <w:r w:rsidRPr="00716D47">
        <w:rPr>
          <w:rFonts w:ascii="Arial" w:hAnsi="Arial" w:cs="Arial"/>
          <w:color w:val="1C1E21"/>
          <w:sz w:val="24"/>
          <w:szCs w:val="24"/>
          <w:shd w:val="clear" w:color="auto" w:fill="FFFFFF"/>
        </w:rPr>
        <w:t xml:space="preserve">artistas plásticos  de nuestro municipio; </w:t>
      </w:r>
      <w:r w:rsidRPr="00716D47">
        <w:rPr>
          <w:rFonts w:ascii="Arial" w:hAnsi="Arial" w:cs="Arial"/>
          <w:sz w:val="24"/>
          <w:szCs w:val="24"/>
          <w:lang w:val="es-ES"/>
        </w:rPr>
        <w:t>apertura de  la primera sala de exposiciones en Morole</w:t>
      </w:r>
      <w:r>
        <w:rPr>
          <w:rFonts w:ascii="Arial" w:hAnsi="Arial" w:cs="Arial"/>
          <w:sz w:val="24"/>
          <w:szCs w:val="24"/>
          <w:lang w:val="es-ES"/>
        </w:rPr>
        <w:t xml:space="preserve">ón ubicada en nuestra institución, </w:t>
      </w:r>
      <w:r w:rsidRPr="00716D47">
        <w:rPr>
          <w:rFonts w:ascii="Arial" w:hAnsi="Arial" w:cs="Arial"/>
          <w:sz w:val="24"/>
          <w:szCs w:val="24"/>
          <w:lang w:val="es-ES"/>
        </w:rPr>
        <w:t>y se in</w:t>
      </w:r>
      <w:r>
        <w:rPr>
          <w:rFonts w:ascii="Arial" w:hAnsi="Arial" w:cs="Arial"/>
          <w:sz w:val="24"/>
          <w:szCs w:val="24"/>
          <w:lang w:val="es-ES"/>
        </w:rPr>
        <w:t xml:space="preserve">corpora formalmente al programa </w:t>
      </w:r>
      <w:hyperlink r:id="rId7" w:history="1">
        <w:r w:rsidRPr="00716D47">
          <w:rPr>
            <w:rStyle w:val="58cl"/>
            <w:rFonts w:ascii="Arial" w:hAnsi="Arial" w:cs="Arial"/>
            <w:color w:val="365899"/>
            <w:sz w:val="24"/>
            <w:szCs w:val="24"/>
            <w:shd w:val="clear" w:color="auto" w:fill="FFFFFF"/>
          </w:rPr>
          <w:t>#</w:t>
        </w:r>
        <w:r w:rsidRPr="00716D47">
          <w:rPr>
            <w:rStyle w:val="58cm"/>
            <w:rFonts w:ascii="Arial" w:hAnsi="Arial" w:cs="Arial"/>
            <w:color w:val="385898"/>
            <w:sz w:val="24"/>
            <w:szCs w:val="24"/>
            <w:shd w:val="clear" w:color="auto" w:fill="FFFFFF"/>
          </w:rPr>
          <w:t>CircuitoGuanajuatenseDeExposiciones</w:t>
        </w:r>
      </w:hyperlink>
      <w:r w:rsidRPr="00716D47">
        <w:rPr>
          <w:rFonts w:ascii="Arial" w:hAnsi="Arial" w:cs="Arial"/>
          <w:color w:val="1D2129"/>
          <w:sz w:val="24"/>
          <w:szCs w:val="24"/>
          <w:shd w:val="clear" w:color="auto" w:fill="FFFFFF"/>
        </w:rPr>
        <w:t> con la obra del colectivo Manantial del arte; exposición fotográfica de la artista celayense Karina Ramos To</w:t>
      </w:r>
      <w:r>
        <w:rPr>
          <w:rFonts w:ascii="Arial" w:hAnsi="Arial" w:cs="Arial"/>
          <w:color w:val="1D2129"/>
          <w:sz w:val="24"/>
          <w:szCs w:val="24"/>
          <w:shd w:val="clear" w:color="auto" w:fill="FFFFFF"/>
        </w:rPr>
        <w:t>rres y exposición de Mad</w:t>
      </w:r>
      <w:r w:rsidRPr="00716D47">
        <w:rPr>
          <w:rFonts w:ascii="Arial" w:hAnsi="Arial" w:cs="Arial"/>
          <w:color w:val="1D2129"/>
          <w:sz w:val="24"/>
          <w:szCs w:val="24"/>
          <w:shd w:val="clear" w:color="auto" w:fill="FFFFFF"/>
        </w:rPr>
        <w:t>o</w:t>
      </w:r>
      <w:r>
        <w:rPr>
          <w:rFonts w:ascii="Arial" w:hAnsi="Arial" w:cs="Arial"/>
          <w:color w:val="1D2129"/>
          <w:sz w:val="24"/>
          <w:szCs w:val="24"/>
          <w:shd w:val="clear" w:color="auto" w:fill="FFFFFF"/>
        </w:rPr>
        <w:t>n</w:t>
      </w:r>
      <w:r w:rsidRPr="00716D47">
        <w:rPr>
          <w:rFonts w:ascii="Arial" w:hAnsi="Arial" w:cs="Arial"/>
          <w:color w:val="1D2129"/>
          <w:sz w:val="24"/>
          <w:szCs w:val="24"/>
          <w:shd w:val="clear" w:color="auto" w:fill="FFFFFF"/>
        </w:rPr>
        <w:t>nari en patios de Presidencia Municipal.</w:t>
      </w:r>
      <w:r w:rsidRPr="00716D47">
        <w:rPr>
          <w:rFonts w:ascii="Arial" w:hAnsi="Arial" w:cs="Arial"/>
          <w:bCs/>
          <w:sz w:val="24"/>
          <w:szCs w:val="24"/>
          <w:lang w:val="es-ES"/>
        </w:rPr>
        <w:t xml:space="preserve"> </w:t>
      </w:r>
    </w:p>
    <w:p w:rsidR="001D2BBB" w:rsidRPr="00716D47" w:rsidRDefault="001D2BBB" w:rsidP="001D2BBB">
      <w:pPr>
        <w:jc w:val="both"/>
        <w:rPr>
          <w:rFonts w:ascii="Arial" w:hAnsi="Arial" w:cs="Arial"/>
          <w:sz w:val="24"/>
          <w:szCs w:val="24"/>
          <w:lang w:val="es-ES"/>
        </w:rPr>
      </w:pPr>
      <w:r>
        <w:rPr>
          <w:rFonts w:ascii="Arial" w:hAnsi="Arial" w:cs="Arial"/>
          <w:sz w:val="24"/>
          <w:szCs w:val="24"/>
          <w:lang w:val="es-ES"/>
        </w:rPr>
        <w:t xml:space="preserve">Arranca </w:t>
      </w:r>
      <w:r w:rsidRPr="00716D47">
        <w:rPr>
          <w:rFonts w:ascii="Arial" w:hAnsi="Arial" w:cs="Arial"/>
          <w:sz w:val="24"/>
          <w:szCs w:val="24"/>
          <w:lang w:val="es-ES"/>
        </w:rPr>
        <w:t>el Programa Trova en tu Plaza en el mes de abril el cual se busca llevar a todas las plazas del municipio y sus comu</w:t>
      </w:r>
      <w:r>
        <w:rPr>
          <w:rFonts w:ascii="Arial" w:hAnsi="Arial" w:cs="Arial"/>
          <w:sz w:val="24"/>
          <w:szCs w:val="24"/>
          <w:lang w:val="es-ES"/>
        </w:rPr>
        <w:t xml:space="preserve">nidades; con </w:t>
      </w:r>
      <w:r w:rsidRPr="00716D47">
        <w:rPr>
          <w:rFonts w:ascii="Arial" w:hAnsi="Arial" w:cs="Arial"/>
          <w:sz w:val="24"/>
          <w:szCs w:val="24"/>
          <w:lang w:val="es-ES"/>
        </w:rPr>
        <w:t xml:space="preserve"> 16 presentaciones. </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GESTIONES ANTE EL INSTITUTO ESTATAL DE LA CULTURA</w:t>
      </w:r>
    </w:p>
    <w:p w:rsidR="001D2BBB" w:rsidRDefault="001D2BBB" w:rsidP="001D2BBB">
      <w:pPr>
        <w:jc w:val="both"/>
        <w:rPr>
          <w:rFonts w:ascii="Arial" w:hAnsi="Arial" w:cs="Arial"/>
          <w:sz w:val="24"/>
          <w:szCs w:val="24"/>
          <w:lang w:val="es-ES"/>
        </w:rPr>
      </w:pPr>
      <w:r w:rsidRPr="00716D47">
        <w:rPr>
          <w:rFonts w:ascii="Arial" w:hAnsi="Arial" w:cs="Arial"/>
          <w:sz w:val="24"/>
          <w:szCs w:val="24"/>
          <w:lang w:val="es-ES"/>
        </w:rPr>
        <w:t xml:space="preserve">Entrega de 2 mojigangas una </w:t>
      </w:r>
      <w:r>
        <w:rPr>
          <w:rFonts w:ascii="Arial" w:hAnsi="Arial" w:cs="Arial"/>
          <w:sz w:val="24"/>
          <w:szCs w:val="24"/>
          <w:lang w:val="es-ES"/>
        </w:rPr>
        <w:t xml:space="preserve">de Frida </w:t>
      </w:r>
      <w:proofErr w:type="spellStart"/>
      <w:r>
        <w:rPr>
          <w:rFonts w:ascii="Arial" w:hAnsi="Arial" w:cs="Arial"/>
          <w:sz w:val="24"/>
          <w:szCs w:val="24"/>
          <w:lang w:val="es-ES"/>
        </w:rPr>
        <w:t>K</w:t>
      </w:r>
      <w:r w:rsidRPr="00716D47">
        <w:rPr>
          <w:rFonts w:ascii="Arial" w:hAnsi="Arial" w:cs="Arial"/>
          <w:sz w:val="24"/>
          <w:szCs w:val="24"/>
          <w:lang w:val="es-ES"/>
        </w:rPr>
        <w:t>alho</w:t>
      </w:r>
      <w:proofErr w:type="spellEnd"/>
      <w:r w:rsidRPr="00716D47">
        <w:rPr>
          <w:rFonts w:ascii="Arial" w:hAnsi="Arial" w:cs="Arial"/>
          <w:sz w:val="24"/>
          <w:szCs w:val="24"/>
          <w:lang w:val="es-ES"/>
        </w:rPr>
        <w:t xml:space="preserve"> y otra de José Alfredo Jiménez para crecer el acervo cultural</w:t>
      </w:r>
      <w:r>
        <w:rPr>
          <w:rFonts w:ascii="Arial" w:hAnsi="Arial" w:cs="Arial"/>
          <w:sz w:val="24"/>
          <w:szCs w:val="24"/>
          <w:lang w:val="es-ES"/>
        </w:rPr>
        <w:t xml:space="preserve"> d</w:t>
      </w:r>
      <w:r w:rsidR="004C1CD3">
        <w:rPr>
          <w:rFonts w:ascii="Arial" w:hAnsi="Arial" w:cs="Arial"/>
          <w:sz w:val="24"/>
          <w:szCs w:val="24"/>
          <w:lang w:val="es-ES"/>
        </w:rPr>
        <w:t xml:space="preserve">el municipio; se gestionó </w:t>
      </w:r>
      <w:r>
        <w:rPr>
          <w:rFonts w:ascii="Arial" w:hAnsi="Arial" w:cs="Arial"/>
          <w:sz w:val="24"/>
          <w:szCs w:val="24"/>
          <w:lang w:val="es-ES"/>
        </w:rPr>
        <w:t xml:space="preserve">apoyo económico </w:t>
      </w:r>
      <w:r w:rsidRPr="00716D47">
        <w:rPr>
          <w:rFonts w:ascii="Arial" w:hAnsi="Arial" w:cs="Arial"/>
          <w:sz w:val="24"/>
          <w:szCs w:val="24"/>
          <w:lang w:val="es-ES"/>
        </w:rPr>
        <w:t>para la</w:t>
      </w:r>
      <w:r>
        <w:rPr>
          <w:rFonts w:ascii="Arial" w:hAnsi="Arial" w:cs="Arial"/>
          <w:sz w:val="24"/>
          <w:szCs w:val="24"/>
          <w:lang w:val="es-ES"/>
        </w:rPr>
        <w:t xml:space="preserve"> rehabilitación del tapanco de esta institución</w:t>
      </w:r>
      <w:r w:rsidRPr="00716D47">
        <w:rPr>
          <w:rFonts w:ascii="Arial" w:hAnsi="Arial" w:cs="Arial"/>
          <w:sz w:val="24"/>
          <w:szCs w:val="24"/>
          <w:lang w:val="es-ES"/>
        </w:rPr>
        <w:t xml:space="preserve">; Programa Cultura Por la Paz para llevar talleres gratuitos </w:t>
      </w:r>
      <w:r>
        <w:rPr>
          <w:rFonts w:ascii="Arial" w:hAnsi="Arial" w:cs="Arial"/>
          <w:sz w:val="24"/>
          <w:szCs w:val="24"/>
          <w:lang w:val="es-ES"/>
        </w:rPr>
        <w:t>a la Colonia El Bordo durante má</w:t>
      </w:r>
      <w:r w:rsidRPr="00716D47">
        <w:rPr>
          <w:rFonts w:ascii="Arial" w:hAnsi="Arial" w:cs="Arial"/>
          <w:sz w:val="24"/>
          <w:szCs w:val="24"/>
          <w:lang w:val="es-ES"/>
        </w:rPr>
        <w:t>s de 4 m</w:t>
      </w:r>
      <w:r>
        <w:rPr>
          <w:rFonts w:ascii="Arial" w:hAnsi="Arial" w:cs="Arial"/>
          <w:sz w:val="24"/>
          <w:szCs w:val="24"/>
          <w:lang w:val="es-ES"/>
        </w:rPr>
        <w:t>eses con una participación de má</w:t>
      </w:r>
      <w:r w:rsidRPr="00716D47">
        <w:rPr>
          <w:rFonts w:ascii="Arial" w:hAnsi="Arial" w:cs="Arial"/>
          <w:sz w:val="24"/>
          <w:szCs w:val="24"/>
          <w:lang w:val="es-ES"/>
        </w:rPr>
        <w:t xml:space="preserve">s de 50 niños </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lastRenderedPageBreak/>
        <w:t>FERIA DEL LIBRO Y LA LECTURA</w:t>
      </w:r>
    </w:p>
    <w:p w:rsidR="001D2BBB" w:rsidRPr="00716D47" w:rsidRDefault="001D2BBB" w:rsidP="001D2BBB">
      <w:pPr>
        <w:jc w:val="both"/>
        <w:rPr>
          <w:rFonts w:ascii="Arial" w:hAnsi="Arial" w:cs="Arial"/>
          <w:sz w:val="24"/>
          <w:szCs w:val="24"/>
          <w:lang w:val="es-ES"/>
        </w:rPr>
      </w:pPr>
      <w:r w:rsidRPr="00716D47">
        <w:rPr>
          <w:rFonts w:ascii="Arial" w:hAnsi="Arial" w:cs="Arial"/>
          <w:sz w:val="24"/>
          <w:szCs w:val="24"/>
          <w:lang w:val="es-ES"/>
        </w:rPr>
        <w:t>Gracias al apoyo del Instituto Estatal de la Cultura y la Red Estatal de Bibliotecas se realizó la  primera feria del libro y</w:t>
      </w:r>
      <w:r>
        <w:rPr>
          <w:rFonts w:ascii="Arial" w:hAnsi="Arial" w:cs="Arial"/>
          <w:sz w:val="24"/>
          <w:szCs w:val="24"/>
          <w:lang w:val="es-ES"/>
        </w:rPr>
        <w:t xml:space="preserve"> la lectura</w:t>
      </w:r>
      <w:r w:rsidRPr="00716D47">
        <w:rPr>
          <w:rFonts w:ascii="Arial" w:hAnsi="Arial" w:cs="Arial"/>
          <w:sz w:val="24"/>
          <w:szCs w:val="24"/>
          <w:lang w:val="es-ES"/>
        </w:rPr>
        <w:t xml:space="preserve">, con </w:t>
      </w:r>
      <w:r>
        <w:rPr>
          <w:rFonts w:ascii="Arial" w:hAnsi="Arial" w:cs="Arial"/>
          <w:sz w:val="24"/>
          <w:szCs w:val="24"/>
          <w:lang w:val="es-ES"/>
        </w:rPr>
        <w:t>la presentación de 15 artistas con una asistencia de más de 1,</w:t>
      </w:r>
      <w:r w:rsidRPr="00716D47">
        <w:rPr>
          <w:rFonts w:ascii="Arial" w:hAnsi="Arial" w:cs="Arial"/>
          <w:sz w:val="24"/>
          <w:szCs w:val="24"/>
          <w:lang w:val="es-ES"/>
        </w:rPr>
        <w:t>800 asistentes.</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PRIMER ENCUENTRO DANCISTICO MOROLEÓN 2019</w:t>
      </w:r>
    </w:p>
    <w:p w:rsidR="001D2BBB" w:rsidRPr="00716D47" w:rsidRDefault="001D2BBB" w:rsidP="001D2BBB">
      <w:pPr>
        <w:jc w:val="both"/>
        <w:rPr>
          <w:rFonts w:ascii="Arial" w:hAnsi="Arial" w:cs="Arial"/>
          <w:sz w:val="24"/>
          <w:szCs w:val="24"/>
          <w:lang w:val="es-ES"/>
        </w:rPr>
      </w:pPr>
      <w:r>
        <w:rPr>
          <w:rFonts w:ascii="Arial" w:hAnsi="Arial" w:cs="Arial"/>
          <w:bCs/>
          <w:sz w:val="24"/>
          <w:szCs w:val="24"/>
          <w:lang w:val="es-ES"/>
        </w:rPr>
        <w:t xml:space="preserve">En su primera edición se </w:t>
      </w:r>
      <w:r>
        <w:rPr>
          <w:rFonts w:ascii="Arial" w:hAnsi="Arial" w:cs="Arial"/>
          <w:sz w:val="24"/>
          <w:szCs w:val="24"/>
          <w:lang w:val="es-ES"/>
        </w:rPr>
        <w:t>presentó</w:t>
      </w:r>
      <w:r w:rsidRPr="00716D47">
        <w:rPr>
          <w:rFonts w:ascii="Arial" w:hAnsi="Arial" w:cs="Arial"/>
          <w:sz w:val="24"/>
          <w:szCs w:val="24"/>
          <w:lang w:val="es-ES"/>
        </w:rPr>
        <w:t xml:space="preserve"> grupos de danza folclórica,</w:t>
      </w:r>
      <w:r w:rsidR="0051120C">
        <w:rPr>
          <w:rFonts w:ascii="Arial" w:hAnsi="Arial" w:cs="Arial"/>
          <w:sz w:val="24"/>
          <w:szCs w:val="24"/>
          <w:lang w:val="es-ES"/>
        </w:rPr>
        <w:t xml:space="preserve"> </w:t>
      </w:r>
      <w:r w:rsidRPr="00716D47">
        <w:rPr>
          <w:rFonts w:ascii="Arial" w:hAnsi="Arial" w:cs="Arial"/>
          <w:sz w:val="24"/>
          <w:szCs w:val="24"/>
          <w:lang w:val="es-ES"/>
        </w:rPr>
        <w:t>urbana</w:t>
      </w:r>
      <w:r w:rsidR="0051120C">
        <w:rPr>
          <w:rFonts w:ascii="Arial" w:hAnsi="Arial" w:cs="Arial"/>
          <w:sz w:val="24"/>
          <w:szCs w:val="24"/>
          <w:lang w:val="es-ES"/>
        </w:rPr>
        <w:t xml:space="preserve"> y </w:t>
      </w:r>
      <w:proofErr w:type="gramStart"/>
      <w:r w:rsidRPr="00716D47">
        <w:rPr>
          <w:rFonts w:ascii="Arial" w:hAnsi="Arial" w:cs="Arial"/>
          <w:sz w:val="24"/>
          <w:szCs w:val="24"/>
          <w:lang w:val="es-ES"/>
        </w:rPr>
        <w:t>árabe  con</w:t>
      </w:r>
      <w:proofErr w:type="gramEnd"/>
      <w:r w:rsidRPr="00716D47">
        <w:rPr>
          <w:rFonts w:ascii="Arial" w:hAnsi="Arial" w:cs="Arial"/>
          <w:sz w:val="24"/>
          <w:szCs w:val="24"/>
          <w:lang w:val="es-ES"/>
        </w:rPr>
        <w:t xml:space="preserve"> una asistencia de más de 600 asistentes.</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PROGRAMA BIBLIOTECA 365 BIBLIOTECAS DEL ESTADO</w:t>
      </w:r>
    </w:p>
    <w:p w:rsidR="001D2BBB" w:rsidRPr="00716D47" w:rsidRDefault="001D2BBB" w:rsidP="001D2BBB">
      <w:pPr>
        <w:jc w:val="both"/>
        <w:rPr>
          <w:rFonts w:ascii="Arial" w:hAnsi="Arial" w:cs="Arial"/>
          <w:sz w:val="24"/>
          <w:szCs w:val="24"/>
          <w:lang w:val="es-ES"/>
        </w:rPr>
      </w:pPr>
      <w:r w:rsidRPr="00716D47">
        <w:rPr>
          <w:rFonts w:ascii="Arial" w:hAnsi="Arial" w:cs="Arial"/>
          <w:sz w:val="24"/>
          <w:szCs w:val="24"/>
          <w:lang w:val="es-ES"/>
        </w:rPr>
        <w:t>Durante 3 sema</w:t>
      </w:r>
      <w:r>
        <w:rPr>
          <w:rFonts w:ascii="Arial" w:hAnsi="Arial" w:cs="Arial"/>
          <w:sz w:val="24"/>
          <w:szCs w:val="24"/>
          <w:lang w:val="es-ES"/>
        </w:rPr>
        <w:t>nas el móvil 365 y sus actividades  visito escuel</w:t>
      </w:r>
      <w:r w:rsidRPr="00716D47">
        <w:rPr>
          <w:rFonts w:ascii="Arial" w:hAnsi="Arial" w:cs="Arial"/>
          <w:sz w:val="24"/>
          <w:szCs w:val="24"/>
          <w:lang w:val="es-ES"/>
        </w:rPr>
        <w:t>as en cabecera municipal y comu</w:t>
      </w:r>
      <w:r>
        <w:rPr>
          <w:rFonts w:ascii="Arial" w:hAnsi="Arial" w:cs="Arial"/>
          <w:sz w:val="24"/>
          <w:szCs w:val="24"/>
          <w:lang w:val="es-ES"/>
        </w:rPr>
        <w:t>nidades,  c</w:t>
      </w:r>
      <w:r w:rsidRPr="00716D47">
        <w:rPr>
          <w:rFonts w:ascii="Arial" w:hAnsi="Arial" w:cs="Arial"/>
          <w:sz w:val="24"/>
          <w:szCs w:val="24"/>
          <w:lang w:val="es-ES"/>
        </w:rPr>
        <w:t>on una participación de 13 escuelas y más de 1000 alumnos.</w:t>
      </w:r>
    </w:p>
    <w:p w:rsidR="001D2BBB" w:rsidRPr="00716D47" w:rsidRDefault="001D2BBB" w:rsidP="001D2BBB">
      <w:pPr>
        <w:jc w:val="both"/>
        <w:rPr>
          <w:rFonts w:ascii="Arial" w:hAnsi="Arial" w:cs="Arial"/>
          <w:sz w:val="24"/>
          <w:szCs w:val="24"/>
          <w:lang w:val="es-ES"/>
        </w:rPr>
      </w:pPr>
      <w:r>
        <w:rPr>
          <w:rFonts w:ascii="Arial" w:hAnsi="Arial" w:cs="Arial"/>
          <w:sz w:val="24"/>
          <w:szCs w:val="24"/>
          <w:lang w:val="es-ES"/>
        </w:rPr>
        <w:t>Se llevó</w:t>
      </w:r>
      <w:r w:rsidRPr="00716D47">
        <w:rPr>
          <w:rFonts w:ascii="Arial" w:hAnsi="Arial" w:cs="Arial"/>
          <w:sz w:val="24"/>
          <w:szCs w:val="24"/>
          <w:lang w:val="es-ES"/>
        </w:rPr>
        <w:t xml:space="preserve"> a cabo la presentación de los tal</w:t>
      </w:r>
      <w:r>
        <w:rPr>
          <w:rFonts w:ascii="Arial" w:hAnsi="Arial" w:cs="Arial"/>
          <w:sz w:val="24"/>
          <w:szCs w:val="24"/>
          <w:lang w:val="es-ES"/>
        </w:rPr>
        <w:t>leres de Casa de la Cultura en distintos escenarios locales</w:t>
      </w:r>
      <w:r w:rsidRPr="00716D47">
        <w:rPr>
          <w:rFonts w:ascii="Arial" w:hAnsi="Arial" w:cs="Arial"/>
          <w:sz w:val="24"/>
          <w:szCs w:val="24"/>
          <w:lang w:val="es-ES"/>
        </w:rPr>
        <w:t xml:space="preserve">, con una asistencia de más de 800 </w:t>
      </w:r>
      <w:r>
        <w:rPr>
          <w:rFonts w:ascii="Arial" w:hAnsi="Arial" w:cs="Arial"/>
          <w:sz w:val="24"/>
          <w:szCs w:val="24"/>
          <w:lang w:val="es-ES"/>
        </w:rPr>
        <w:t>personas.</w:t>
      </w:r>
    </w:p>
    <w:p w:rsidR="001D2BBB" w:rsidRPr="00716D47" w:rsidRDefault="001D2BBB" w:rsidP="001D2BBB">
      <w:pPr>
        <w:jc w:val="both"/>
        <w:rPr>
          <w:rFonts w:ascii="Arial" w:hAnsi="Arial" w:cs="Arial"/>
          <w:sz w:val="24"/>
          <w:szCs w:val="24"/>
          <w:lang w:val="es-ES"/>
        </w:rPr>
      </w:pPr>
      <w:r w:rsidRPr="00716D47">
        <w:rPr>
          <w:rFonts w:ascii="Arial" w:hAnsi="Arial" w:cs="Arial"/>
          <w:bCs/>
          <w:sz w:val="24"/>
          <w:szCs w:val="24"/>
          <w:lang w:val="es-ES"/>
        </w:rPr>
        <w:t>P</w:t>
      </w:r>
      <w:r>
        <w:rPr>
          <w:rFonts w:ascii="Arial" w:hAnsi="Arial" w:cs="Arial"/>
          <w:bCs/>
          <w:sz w:val="24"/>
          <w:szCs w:val="24"/>
          <w:lang w:val="es-ES"/>
        </w:rPr>
        <w:t>R</w:t>
      </w:r>
      <w:r w:rsidRPr="00716D47">
        <w:rPr>
          <w:rFonts w:ascii="Arial" w:hAnsi="Arial" w:cs="Arial"/>
          <w:bCs/>
          <w:sz w:val="24"/>
          <w:szCs w:val="24"/>
          <w:lang w:val="es-ES"/>
        </w:rPr>
        <w:t xml:space="preserve">OGRAMA DOMINGOS CULTURALES Y FAMILIARES, </w:t>
      </w:r>
      <w:r w:rsidRPr="00716D47">
        <w:rPr>
          <w:rFonts w:ascii="Arial" w:hAnsi="Arial" w:cs="Arial"/>
          <w:sz w:val="24"/>
          <w:szCs w:val="24"/>
          <w:lang w:val="es-ES"/>
        </w:rPr>
        <w:t>con un total de 36 presentaciones entre bailes folclóricos, d</w:t>
      </w:r>
      <w:r>
        <w:rPr>
          <w:rFonts w:ascii="Arial" w:hAnsi="Arial" w:cs="Arial"/>
          <w:sz w:val="24"/>
          <w:szCs w:val="24"/>
          <w:lang w:val="es-ES"/>
        </w:rPr>
        <w:t xml:space="preserve">anzas, música y teatro, </w:t>
      </w:r>
      <w:r w:rsidRPr="00716D47">
        <w:rPr>
          <w:rFonts w:ascii="Arial" w:hAnsi="Arial" w:cs="Arial"/>
          <w:sz w:val="24"/>
          <w:szCs w:val="24"/>
          <w:lang w:val="es-ES"/>
        </w:rPr>
        <w:t>participación de artistas locale</w:t>
      </w:r>
      <w:r>
        <w:rPr>
          <w:rFonts w:ascii="Arial" w:hAnsi="Arial" w:cs="Arial"/>
          <w:sz w:val="24"/>
          <w:szCs w:val="24"/>
          <w:lang w:val="es-ES"/>
        </w:rPr>
        <w:t>s y estatales.</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CURSOS DE VERANO 2019</w:t>
      </w:r>
    </w:p>
    <w:p w:rsidR="001D2BBB" w:rsidRPr="00716D47" w:rsidRDefault="001D2BBB" w:rsidP="001D2BBB">
      <w:pPr>
        <w:jc w:val="both"/>
        <w:rPr>
          <w:rFonts w:ascii="Arial" w:hAnsi="Arial" w:cs="Arial"/>
          <w:sz w:val="24"/>
          <w:szCs w:val="24"/>
          <w:lang w:val="es-ES"/>
        </w:rPr>
      </w:pPr>
      <w:r>
        <w:rPr>
          <w:rFonts w:ascii="Arial" w:hAnsi="Arial" w:cs="Arial"/>
          <w:sz w:val="24"/>
          <w:szCs w:val="24"/>
          <w:lang w:val="es-ES"/>
        </w:rPr>
        <w:t xml:space="preserve">Se realizó </w:t>
      </w:r>
      <w:r w:rsidRPr="00716D47">
        <w:rPr>
          <w:rFonts w:ascii="Arial" w:hAnsi="Arial" w:cs="Arial"/>
          <w:sz w:val="24"/>
          <w:szCs w:val="24"/>
          <w:lang w:val="es-ES"/>
        </w:rPr>
        <w:t>con una participació</w:t>
      </w:r>
      <w:r>
        <w:rPr>
          <w:rFonts w:ascii="Arial" w:hAnsi="Arial" w:cs="Arial"/>
          <w:sz w:val="24"/>
          <w:szCs w:val="24"/>
          <w:lang w:val="es-ES"/>
        </w:rPr>
        <w:t xml:space="preserve">n de 100 niños con </w:t>
      </w:r>
      <w:r w:rsidRPr="00716D47">
        <w:rPr>
          <w:rFonts w:ascii="Arial" w:hAnsi="Arial" w:cs="Arial"/>
          <w:sz w:val="24"/>
          <w:szCs w:val="24"/>
          <w:lang w:val="es-ES"/>
        </w:rPr>
        <w:t>activi</w:t>
      </w:r>
      <w:r>
        <w:rPr>
          <w:rFonts w:ascii="Arial" w:hAnsi="Arial" w:cs="Arial"/>
          <w:sz w:val="24"/>
          <w:szCs w:val="24"/>
          <w:lang w:val="es-ES"/>
        </w:rPr>
        <w:t>dades recreativas y artísticas.</w:t>
      </w:r>
    </w:p>
    <w:p w:rsidR="001D2BBB" w:rsidRPr="00716D47" w:rsidRDefault="001D2BBB" w:rsidP="001D2BBB">
      <w:pPr>
        <w:jc w:val="both"/>
        <w:rPr>
          <w:rFonts w:ascii="Arial" w:hAnsi="Arial" w:cs="Arial"/>
          <w:bCs/>
          <w:sz w:val="24"/>
          <w:szCs w:val="24"/>
          <w:lang w:val="es-ES"/>
        </w:rPr>
      </w:pPr>
      <w:r w:rsidRPr="00716D47">
        <w:rPr>
          <w:rFonts w:ascii="Arial" w:hAnsi="Arial" w:cs="Arial"/>
          <w:bCs/>
          <w:sz w:val="24"/>
          <w:szCs w:val="24"/>
          <w:lang w:val="es-ES"/>
        </w:rPr>
        <w:t>PROGRAMA CINECLUB MOROLEÓN</w:t>
      </w:r>
    </w:p>
    <w:p w:rsidR="001D2BBB" w:rsidRPr="00716D47" w:rsidRDefault="001D2BBB" w:rsidP="001D2BBB">
      <w:pPr>
        <w:jc w:val="both"/>
        <w:rPr>
          <w:rFonts w:ascii="Arial" w:hAnsi="Arial" w:cs="Arial"/>
          <w:sz w:val="24"/>
          <w:szCs w:val="24"/>
          <w:lang w:val="es-ES"/>
        </w:rPr>
      </w:pPr>
      <w:r>
        <w:rPr>
          <w:rFonts w:ascii="Arial" w:hAnsi="Arial" w:cs="Arial"/>
          <w:sz w:val="24"/>
          <w:szCs w:val="24"/>
          <w:lang w:val="es-ES"/>
        </w:rPr>
        <w:t xml:space="preserve">Se lleva a cabo </w:t>
      </w:r>
      <w:r w:rsidRPr="00716D47">
        <w:rPr>
          <w:rFonts w:ascii="Arial" w:hAnsi="Arial" w:cs="Arial"/>
          <w:sz w:val="24"/>
          <w:szCs w:val="24"/>
          <w:lang w:val="es-ES"/>
        </w:rPr>
        <w:t>todos los jueves con películas</w:t>
      </w:r>
      <w:r>
        <w:rPr>
          <w:rFonts w:ascii="Arial" w:hAnsi="Arial" w:cs="Arial"/>
          <w:sz w:val="24"/>
          <w:szCs w:val="24"/>
          <w:lang w:val="es-ES"/>
        </w:rPr>
        <w:t xml:space="preserve"> culturales en </w:t>
      </w:r>
      <w:proofErr w:type="gramStart"/>
      <w:r>
        <w:rPr>
          <w:rFonts w:ascii="Arial" w:hAnsi="Arial" w:cs="Arial"/>
          <w:sz w:val="24"/>
          <w:szCs w:val="24"/>
          <w:lang w:val="es-ES"/>
        </w:rPr>
        <w:t xml:space="preserve">el </w:t>
      </w:r>
      <w:r w:rsidRPr="00716D47">
        <w:rPr>
          <w:rFonts w:ascii="Arial" w:hAnsi="Arial" w:cs="Arial"/>
          <w:sz w:val="24"/>
          <w:szCs w:val="24"/>
          <w:lang w:val="es-ES"/>
        </w:rPr>
        <w:t xml:space="preserve"> teatro</w:t>
      </w:r>
      <w:proofErr w:type="gramEnd"/>
      <w:r w:rsidRPr="00716D47">
        <w:rPr>
          <w:rFonts w:ascii="Arial" w:hAnsi="Arial" w:cs="Arial"/>
          <w:sz w:val="24"/>
          <w:szCs w:val="24"/>
          <w:lang w:val="es-ES"/>
        </w:rPr>
        <w:t xml:space="preserve"> de Casa de la C</w:t>
      </w:r>
      <w:r>
        <w:rPr>
          <w:rFonts w:ascii="Arial" w:hAnsi="Arial" w:cs="Arial"/>
          <w:sz w:val="24"/>
          <w:szCs w:val="24"/>
          <w:lang w:val="es-ES"/>
        </w:rPr>
        <w:t>ultura</w:t>
      </w:r>
      <w:r w:rsidR="00062E57">
        <w:rPr>
          <w:rFonts w:ascii="Arial" w:hAnsi="Arial" w:cs="Arial"/>
          <w:sz w:val="24"/>
          <w:szCs w:val="24"/>
          <w:lang w:val="es-ES"/>
        </w:rPr>
        <w:t>.</w:t>
      </w:r>
    </w:p>
    <w:p w:rsidR="001D2BBB" w:rsidRPr="007920D6" w:rsidRDefault="001D2BBB" w:rsidP="001D2BBB">
      <w:pPr>
        <w:rPr>
          <w:rFonts w:ascii="Arial" w:hAnsi="Arial" w:cs="Arial"/>
          <w:sz w:val="24"/>
          <w:szCs w:val="24"/>
          <w:lang w:val="es-ES"/>
        </w:rPr>
      </w:pPr>
    </w:p>
    <w:p w:rsidR="004F3CDD" w:rsidRPr="007A6318" w:rsidRDefault="004F3CDD" w:rsidP="004F3CDD">
      <w:pPr>
        <w:spacing w:line="360" w:lineRule="auto"/>
        <w:ind w:left="-567" w:right="-660"/>
        <w:jc w:val="both"/>
        <w:rPr>
          <w:rFonts w:ascii="Arial" w:hAnsi="Arial" w:cs="Arial"/>
          <w:b/>
          <w:sz w:val="24"/>
          <w:szCs w:val="24"/>
        </w:rPr>
      </w:pPr>
      <w:r w:rsidRPr="00D9507F">
        <w:rPr>
          <w:rFonts w:ascii="Arial" w:hAnsi="Arial" w:cs="Arial"/>
          <w:b/>
          <w:sz w:val="24"/>
          <w:szCs w:val="24"/>
          <w:highlight w:val="yellow"/>
        </w:rPr>
        <w:t>IMPLAN</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del Programa de Gobierno Municipal de Moroleón, Gto., 2018-2021, que define las estrategias a lograr en conjunto con la sociedad Moroleonés durante esta administración, y forma parte del Sistema Estatal de Planeación y del Sistema Municipal de Planeación, estructura que permite tener claridad y congruencia entre los diferentes instrumentos de planeación para el desarrollo integral del estado y, en consecuencia, del Municipio de Moroleón.</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 xml:space="preserve">Este Programa de Gobierno Municipal se encuentra alineado con la Agenda 2030 y los Objetivos de Desarrollo Sustentable, emitidos por la Organización de las Naciones Unidas, y </w:t>
      </w:r>
      <w:r w:rsidRPr="00716D47">
        <w:rPr>
          <w:rFonts w:ascii="Arial" w:hAnsi="Arial" w:cs="Arial"/>
          <w:sz w:val="24"/>
          <w:szCs w:val="24"/>
        </w:rPr>
        <w:lastRenderedPageBreak/>
        <w:t>con los instrumentos de planeación aplicables a nivel estatal y municipal. Consta de 5 Dimensiones: Seguridad Publica, Desarrollo Económico, Desarrollo Humano y Social, Desarrollo Sustentable y Buen Gobierno, de los cuales se desprenden 12 líneas estratégicas: Cultura de la Paz, Entorno Seguro, Movilidad para todos, Moroleón Atractivo, Diversificación Económica, Desarrollo Social y Comunitario, Moroleón Educado, Infraestructura Verde, Territorio Sustentable, Conectividad e Infraestructura, Gobierno Abierto y Gobierno Eficiente. Con un total de 275 acciones.</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Supervisión en conjunto con Obra Pública Municipal del Proyecto Ejecutivo Prolongación Aquiles Serdán.</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 06 de diciembre se conformó el COPLADEM.</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del Programa Municipal de Seguridad Publica</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del Programa Territorial Operativa, para la posible concurrencia de recursos para el Mejoramiento de la Imagen Urbana ante la SEDATU.</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Coordinamos la recopilación de datos estadísticos para la conformación del Anuario Estadístico del INEGI.</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Participamos en la gestión para la concurrencia de recursos para la Modernización de la Explanada del Mercado Hidalgo.</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de la Justificación del Proyecto del Campo de Beisbol Infantil del Ranchito, para la posible concurrencia de recursos ante Diputados Federales.</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el Anteproyecto de Captación de Aguas Pluviales en el Ecoparque Amoles.</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el Anteproyecto de remodelación de la Cabaña del Ecoparque de Amoles.</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Elaboración el Anteproyecto de rescate de Espacio Público del Jinete frente del Jardín de niños Jaime Nuno.</w:t>
      </w:r>
    </w:p>
    <w:p w:rsidR="004F3CDD" w:rsidRPr="00716D47" w:rsidRDefault="004F3CDD" w:rsidP="004F3CDD">
      <w:pPr>
        <w:spacing w:line="360" w:lineRule="auto"/>
        <w:ind w:left="-567" w:right="-660"/>
        <w:jc w:val="both"/>
        <w:rPr>
          <w:rFonts w:ascii="Arial" w:hAnsi="Arial" w:cs="Arial"/>
          <w:sz w:val="24"/>
          <w:szCs w:val="24"/>
        </w:rPr>
      </w:pPr>
      <w:r w:rsidRPr="00716D47">
        <w:rPr>
          <w:rFonts w:ascii="Arial" w:hAnsi="Arial" w:cs="Arial"/>
          <w:sz w:val="24"/>
          <w:szCs w:val="24"/>
        </w:rPr>
        <w:t xml:space="preserve">Se elaboraron 6 infografías con información relevante a Moroleón, fuente: www.implanmoroleon.gob.mx </w:t>
      </w:r>
    </w:p>
    <w:p w:rsidR="004B6941" w:rsidRPr="00E537C9" w:rsidRDefault="004B6941" w:rsidP="004B6941">
      <w:pPr>
        <w:spacing w:line="360" w:lineRule="auto"/>
        <w:ind w:left="-567" w:right="-660"/>
        <w:jc w:val="both"/>
        <w:rPr>
          <w:rFonts w:ascii="Arial" w:hAnsi="Arial" w:cs="Arial"/>
          <w:sz w:val="24"/>
          <w:szCs w:val="24"/>
        </w:rPr>
      </w:pPr>
      <w:r w:rsidRPr="00E537C9">
        <w:rPr>
          <w:rFonts w:ascii="Arial" w:hAnsi="Arial" w:cs="Arial"/>
          <w:sz w:val="24"/>
          <w:szCs w:val="24"/>
        </w:rPr>
        <w:t xml:space="preserve">Gestión y seguimiento al proyecto ejecutivo denominado Modernización del Ramal 16 de septiembre, 2da. Etapa (Tabachines – </w:t>
      </w:r>
      <w:r w:rsidR="00E537C9">
        <w:rPr>
          <w:rFonts w:ascii="Arial" w:hAnsi="Arial" w:cs="Arial"/>
          <w:sz w:val="24"/>
          <w:szCs w:val="24"/>
        </w:rPr>
        <w:t xml:space="preserve">Moroleón Ozumbilla), el cual </w:t>
      </w:r>
      <w:r w:rsidRPr="00E537C9">
        <w:rPr>
          <w:rFonts w:ascii="Arial" w:hAnsi="Arial" w:cs="Arial"/>
          <w:sz w:val="24"/>
          <w:szCs w:val="24"/>
        </w:rPr>
        <w:t xml:space="preserve">está inscrito en el Fondo </w:t>
      </w:r>
      <w:r w:rsidRPr="00E537C9">
        <w:rPr>
          <w:rFonts w:ascii="Arial" w:hAnsi="Arial" w:cs="Arial"/>
          <w:sz w:val="24"/>
          <w:szCs w:val="24"/>
        </w:rPr>
        <w:lastRenderedPageBreak/>
        <w:t xml:space="preserve">Metropolitano ante la SHCP, </w:t>
      </w:r>
      <w:r w:rsidR="00E537C9">
        <w:rPr>
          <w:rFonts w:ascii="Arial" w:hAnsi="Arial" w:cs="Arial"/>
          <w:sz w:val="24"/>
          <w:szCs w:val="24"/>
        </w:rPr>
        <w:t xml:space="preserve">en el cual el H. Ayuntamiento solicita </w:t>
      </w:r>
      <w:r w:rsidRPr="00E537C9">
        <w:rPr>
          <w:rFonts w:ascii="Arial" w:hAnsi="Arial" w:cs="Arial"/>
          <w:sz w:val="24"/>
          <w:szCs w:val="24"/>
        </w:rPr>
        <w:t>un monto de $16,019,136.00</w:t>
      </w:r>
      <w:r w:rsidR="00E537C9">
        <w:rPr>
          <w:rFonts w:ascii="Arial" w:hAnsi="Arial" w:cs="Arial"/>
          <w:sz w:val="24"/>
          <w:szCs w:val="24"/>
        </w:rPr>
        <w:t xml:space="preserve"> (Dieciséis millones diecinueve mil ciento treinta y seis pesos 00/100 M.N.)</w:t>
      </w:r>
    </w:p>
    <w:p w:rsidR="004F3CDD" w:rsidRPr="00716D47" w:rsidRDefault="004F3CDD" w:rsidP="007151EC">
      <w:pPr>
        <w:spacing w:after="0" w:line="240" w:lineRule="auto"/>
        <w:ind w:right="-660"/>
        <w:jc w:val="both"/>
        <w:rPr>
          <w:rFonts w:ascii="Arial" w:hAnsi="Arial" w:cs="Arial"/>
          <w:sz w:val="24"/>
          <w:szCs w:val="24"/>
        </w:rPr>
      </w:pPr>
    </w:p>
    <w:p w:rsidR="004F3CDD" w:rsidRPr="00716D47" w:rsidRDefault="004F3CDD" w:rsidP="007151EC">
      <w:pPr>
        <w:spacing w:after="0"/>
        <w:jc w:val="both"/>
        <w:rPr>
          <w:rFonts w:ascii="Arial" w:eastAsia="Calibri" w:hAnsi="Arial" w:cs="Arial"/>
          <w:sz w:val="24"/>
          <w:szCs w:val="24"/>
        </w:rPr>
      </w:pPr>
    </w:p>
    <w:p w:rsidR="004F3CDD" w:rsidRPr="00716D47" w:rsidRDefault="004F3CDD" w:rsidP="004F3CDD">
      <w:pPr>
        <w:spacing w:after="0"/>
        <w:ind w:left="-567" w:right="-660"/>
        <w:jc w:val="center"/>
        <w:rPr>
          <w:rFonts w:ascii="Arial" w:hAnsi="Arial" w:cs="Arial"/>
          <w:bCs/>
          <w:sz w:val="24"/>
          <w:szCs w:val="24"/>
        </w:rPr>
      </w:pP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p>
    <w:p w:rsidR="004F3CDD" w:rsidRPr="00716D47" w:rsidRDefault="004F3CDD" w:rsidP="004F3CDD">
      <w:pPr>
        <w:jc w:val="both"/>
        <w:rPr>
          <w:rFonts w:ascii="Arial" w:hAnsi="Arial" w:cs="Arial"/>
          <w:sz w:val="24"/>
          <w:szCs w:val="24"/>
        </w:rPr>
      </w:pPr>
    </w:p>
    <w:p w:rsidR="00880F89" w:rsidRPr="00716D47" w:rsidRDefault="00880F89" w:rsidP="00854E54">
      <w:pPr>
        <w:pStyle w:val="Standard"/>
        <w:spacing w:after="0" w:line="100" w:lineRule="atLeast"/>
        <w:jc w:val="both"/>
        <w:rPr>
          <w:rFonts w:ascii="Arial" w:hAnsi="Arial" w:cs="Arial"/>
          <w:sz w:val="24"/>
          <w:szCs w:val="24"/>
        </w:rPr>
      </w:pPr>
    </w:p>
    <w:p w:rsidR="00096FEF" w:rsidRPr="00716D47" w:rsidRDefault="00096FEF" w:rsidP="00096FEF">
      <w:pPr>
        <w:jc w:val="both"/>
        <w:rPr>
          <w:rFonts w:ascii="Arial" w:hAnsi="Arial" w:cs="Arial"/>
          <w:b/>
          <w:sz w:val="24"/>
          <w:szCs w:val="24"/>
        </w:rPr>
      </w:pPr>
    </w:p>
    <w:sectPr w:rsidR="00096FEF" w:rsidRPr="00716D47" w:rsidSect="009F6AF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jaVu Sans">
    <w:altName w:val="MS Gothic"/>
    <w:panose1 w:val="020B0604020202020204"/>
    <w:charset w:val="80"/>
    <w:family w:val="auto"/>
    <w:pitch w:val="variable"/>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03CC7"/>
    <w:multiLevelType w:val="hybridMultilevel"/>
    <w:tmpl w:val="A350D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91903"/>
    <w:multiLevelType w:val="hybridMultilevel"/>
    <w:tmpl w:val="227E9C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F3D4481"/>
    <w:multiLevelType w:val="hybridMultilevel"/>
    <w:tmpl w:val="661CD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9546C"/>
    <w:multiLevelType w:val="hybridMultilevel"/>
    <w:tmpl w:val="D0DE6FE4"/>
    <w:lvl w:ilvl="0" w:tplc="0016B122">
      <w:numFmt w:val="bullet"/>
      <w:lvlText w:val="-"/>
      <w:lvlJc w:val="left"/>
      <w:pPr>
        <w:ind w:left="1068" w:hanging="360"/>
      </w:pPr>
      <w:rPr>
        <w:rFonts w:ascii="Calibri" w:eastAsiaTheme="minorHAnsi"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584159B"/>
    <w:multiLevelType w:val="hybridMultilevel"/>
    <w:tmpl w:val="10BEAD36"/>
    <w:lvl w:ilvl="0" w:tplc="1D56BA0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26FD1"/>
    <w:multiLevelType w:val="hybridMultilevel"/>
    <w:tmpl w:val="DDDC02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600898"/>
    <w:multiLevelType w:val="hybridMultilevel"/>
    <w:tmpl w:val="36826568"/>
    <w:lvl w:ilvl="0" w:tplc="AB684C4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F09EF"/>
    <w:multiLevelType w:val="hybridMultilevel"/>
    <w:tmpl w:val="20887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C5940"/>
    <w:multiLevelType w:val="hybridMultilevel"/>
    <w:tmpl w:val="49C80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8540C1"/>
    <w:multiLevelType w:val="hybridMultilevel"/>
    <w:tmpl w:val="E73464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F765AA"/>
    <w:multiLevelType w:val="hybridMultilevel"/>
    <w:tmpl w:val="10503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ED159C"/>
    <w:multiLevelType w:val="hybridMultilevel"/>
    <w:tmpl w:val="ED30E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1F2140"/>
    <w:multiLevelType w:val="hybridMultilevel"/>
    <w:tmpl w:val="7616AC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6C23BD"/>
    <w:multiLevelType w:val="hybridMultilevel"/>
    <w:tmpl w:val="639601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65776DB"/>
    <w:multiLevelType w:val="hybridMultilevel"/>
    <w:tmpl w:val="E7846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E93259"/>
    <w:multiLevelType w:val="hybridMultilevel"/>
    <w:tmpl w:val="2ABA9AAC"/>
    <w:lvl w:ilvl="0" w:tplc="C6EAA360">
      <w:start w:val="1"/>
      <w:numFmt w:val="decimal"/>
      <w:lvlText w:val="%1."/>
      <w:lvlJc w:val="left"/>
      <w:pPr>
        <w:ind w:left="1353"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6002C1"/>
    <w:multiLevelType w:val="hybridMultilevel"/>
    <w:tmpl w:val="03F6782A"/>
    <w:lvl w:ilvl="0" w:tplc="39EC80A6">
      <w:numFmt w:val="bullet"/>
      <w:lvlText w:val="-"/>
      <w:lvlJc w:val="left"/>
      <w:pPr>
        <w:ind w:left="1428" w:hanging="360"/>
      </w:pPr>
      <w:rPr>
        <w:rFonts w:ascii="Comic Sans MS" w:eastAsiaTheme="minorHAnsi" w:hAnsi="Comic Sans MS"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FA09A1"/>
    <w:multiLevelType w:val="hybridMultilevel"/>
    <w:tmpl w:val="3E663F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4344C41"/>
    <w:multiLevelType w:val="hybridMultilevel"/>
    <w:tmpl w:val="46188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AD71E3"/>
    <w:multiLevelType w:val="hybridMultilevel"/>
    <w:tmpl w:val="C136C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E05B8"/>
    <w:multiLevelType w:val="hybridMultilevel"/>
    <w:tmpl w:val="87683DE4"/>
    <w:lvl w:ilvl="0" w:tplc="3B267A54">
      <w:numFmt w:val="bullet"/>
      <w:lvlText w:val=""/>
      <w:lvlJc w:val="left"/>
      <w:pPr>
        <w:tabs>
          <w:tab w:val="num" w:pos="1260"/>
        </w:tabs>
        <w:ind w:left="1260" w:hanging="360"/>
      </w:pPr>
      <w:rPr>
        <w:rFonts w:ascii="Symbol" w:eastAsia="Times New Roman" w:hAnsi="Symbol" w:cs="Times New Roman"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01A4D73"/>
    <w:multiLevelType w:val="hybridMultilevel"/>
    <w:tmpl w:val="1804C8B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2" w15:restartNumberingAfterBreak="0">
    <w:nsid w:val="5DB24B18"/>
    <w:multiLevelType w:val="hybridMultilevel"/>
    <w:tmpl w:val="B9CE8F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B6388F"/>
    <w:multiLevelType w:val="hybridMultilevel"/>
    <w:tmpl w:val="61B609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714FA6"/>
    <w:multiLevelType w:val="hybridMultilevel"/>
    <w:tmpl w:val="42006B9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C00F0"/>
    <w:multiLevelType w:val="hybridMultilevel"/>
    <w:tmpl w:val="4C2CA1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A7E50"/>
    <w:multiLevelType w:val="hybridMultilevel"/>
    <w:tmpl w:val="77825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C80026"/>
    <w:multiLevelType w:val="hybridMultilevel"/>
    <w:tmpl w:val="6E623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03017F"/>
    <w:multiLevelType w:val="hybridMultilevel"/>
    <w:tmpl w:val="206C57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495629"/>
    <w:multiLevelType w:val="hybridMultilevel"/>
    <w:tmpl w:val="35D6B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097931"/>
    <w:multiLevelType w:val="hybridMultilevel"/>
    <w:tmpl w:val="823845A8"/>
    <w:lvl w:ilvl="0" w:tplc="9FB8F5B4">
      <w:numFmt w:val="bullet"/>
      <w:lvlText w:val=""/>
      <w:lvlJc w:val="left"/>
      <w:pPr>
        <w:tabs>
          <w:tab w:val="num" w:pos="1260"/>
        </w:tabs>
        <w:ind w:left="1260" w:hanging="360"/>
      </w:pPr>
      <w:rPr>
        <w:rFonts w:ascii="Symbol" w:eastAsia="Times New Roman" w:hAnsi="Symbol" w:cs="Times New Roman"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C0F4621"/>
    <w:multiLevelType w:val="hybridMultilevel"/>
    <w:tmpl w:val="43627B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F3B744E"/>
    <w:multiLevelType w:val="hybridMultilevel"/>
    <w:tmpl w:val="D93685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3E04E6"/>
    <w:multiLevelType w:val="hybridMultilevel"/>
    <w:tmpl w:val="DC006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E31313"/>
    <w:multiLevelType w:val="hybridMultilevel"/>
    <w:tmpl w:val="0B9259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402234"/>
    <w:multiLevelType w:val="hybridMultilevel"/>
    <w:tmpl w:val="AB8EF708"/>
    <w:lvl w:ilvl="0" w:tplc="712CFEE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4"/>
  </w:num>
  <w:num w:numId="4">
    <w:abstractNumId w:val="8"/>
  </w:num>
  <w:num w:numId="5">
    <w:abstractNumId w:val="19"/>
  </w:num>
  <w:num w:numId="6">
    <w:abstractNumId w:val="6"/>
  </w:num>
  <w:num w:numId="7">
    <w:abstractNumId w:val="10"/>
  </w:num>
  <w:num w:numId="8">
    <w:abstractNumId w:val="13"/>
  </w:num>
  <w:num w:numId="9">
    <w:abstractNumId w:val="17"/>
  </w:num>
  <w:num w:numId="10">
    <w:abstractNumId w:val="28"/>
  </w:num>
  <w:num w:numId="11">
    <w:abstractNumId w:val="0"/>
  </w:num>
  <w:num w:numId="12">
    <w:abstractNumId w:val="31"/>
  </w:num>
  <w:num w:numId="13">
    <w:abstractNumId w:val="14"/>
  </w:num>
  <w:num w:numId="14">
    <w:abstractNumId w:val="21"/>
  </w:num>
  <w:num w:numId="15">
    <w:abstractNumId w:val="3"/>
  </w:num>
  <w:num w:numId="16">
    <w:abstractNumId w:val="35"/>
  </w:num>
  <w:num w:numId="17">
    <w:abstractNumId w:val="32"/>
  </w:num>
  <w:num w:numId="18">
    <w:abstractNumId w:val="33"/>
  </w:num>
  <w:num w:numId="19">
    <w:abstractNumId w:val="27"/>
  </w:num>
  <w:num w:numId="20">
    <w:abstractNumId w:val="5"/>
  </w:num>
  <w:num w:numId="21">
    <w:abstractNumId w:val="23"/>
  </w:num>
  <w:num w:numId="22">
    <w:abstractNumId w:val="7"/>
  </w:num>
  <w:num w:numId="23">
    <w:abstractNumId w:val="22"/>
  </w:num>
  <w:num w:numId="24">
    <w:abstractNumId w:val="1"/>
  </w:num>
  <w:num w:numId="25">
    <w:abstractNumId w:val="25"/>
  </w:num>
  <w:num w:numId="26">
    <w:abstractNumId w:val="12"/>
  </w:num>
  <w:num w:numId="27">
    <w:abstractNumId w:val="11"/>
  </w:num>
  <w:num w:numId="28">
    <w:abstractNumId w:val="2"/>
  </w:num>
  <w:num w:numId="29">
    <w:abstractNumId w:val="26"/>
  </w:num>
  <w:num w:numId="30">
    <w:abstractNumId w:val="29"/>
  </w:num>
  <w:num w:numId="31">
    <w:abstractNumId w:val="34"/>
  </w:num>
  <w:num w:numId="32">
    <w:abstractNumId w:val="18"/>
  </w:num>
  <w:num w:numId="33">
    <w:abstractNumId w:val="24"/>
  </w:num>
  <w:num w:numId="34">
    <w:abstractNumId w:val="9"/>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61B"/>
    <w:rsid w:val="00012E3D"/>
    <w:rsid w:val="00014CB7"/>
    <w:rsid w:val="000226BC"/>
    <w:rsid w:val="00024C7B"/>
    <w:rsid w:val="00026CCC"/>
    <w:rsid w:val="00042EF4"/>
    <w:rsid w:val="00044B11"/>
    <w:rsid w:val="0005289E"/>
    <w:rsid w:val="0005464D"/>
    <w:rsid w:val="000554EE"/>
    <w:rsid w:val="000555EB"/>
    <w:rsid w:val="00057164"/>
    <w:rsid w:val="00057E48"/>
    <w:rsid w:val="0006095A"/>
    <w:rsid w:val="00062E57"/>
    <w:rsid w:val="00081261"/>
    <w:rsid w:val="00081AA6"/>
    <w:rsid w:val="000827E0"/>
    <w:rsid w:val="00095B3D"/>
    <w:rsid w:val="00096304"/>
    <w:rsid w:val="00096EE5"/>
    <w:rsid w:val="00096FEF"/>
    <w:rsid w:val="000A27DC"/>
    <w:rsid w:val="000A6399"/>
    <w:rsid w:val="000C24CE"/>
    <w:rsid w:val="000C4864"/>
    <w:rsid w:val="000C7E61"/>
    <w:rsid w:val="000D4950"/>
    <w:rsid w:val="000E186E"/>
    <w:rsid w:val="000E26BE"/>
    <w:rsid w:val="000E6784"/>
    <w:rsid w:val="000F5E2A"/>
    <w:rsid w:val="001036A7"/>
    <w:rsid w:val="001126BB"/>
    <w:rsid w:val="00114F1B"/>
    <w:rsid w:val="00131BFE"/>
    <w:rsid w:val="00131C75"/>
    <w:rsid w:val="00135854"/>
    <w:rsid w:val="00140DBE"/>
    <w:rsid w:val="00140E81"/>
    <w:rsid w:val="00145975"/>
    <w:rsid w:val="001509ED"/>
    <w:rsid w:val="0015357A"/>
    <w:rsid w:val="0017562C"/>
    <w:rsid w:val="001778D7"/>
    <w:rsid w:val="001A038A"/>
    <w:rsid w:val="001B1A5A"/>
    <w:rsid w:val="001B7492"/>
    <w:rsid w:val="001C2E59"/>
    <w:rsid w:val="001D2BBB"/>
    <w:rsid w:val="001E5C70"/>
    <w:rsid w:val="0021007A"/>
    <w:rsid w:val="00216A2B"/>
    <w:rsid w:val="00220A10"/>
    <w:rsid w:val="002225F6"/>
    <w:rsid w:val="0022521F"/>
    <w:rsid w:val="00251E70"/>
    <w:rsid w:val="00267254"/>
    <w:rsid w:val="00280A65"/>
    <w:rsid w:val="002837D1"/>
    <w:rsid w:val="00285E70"/>
    <w:rsid w:val="002917FF"/>
    <w:rsid w:val="0029658A"/>
    <w:rsid w:val="002A4461"/>
    <w:rsid w:val="002B26E2"/>
    <w:rsid w:val="002B3D30"/>
    <w:rsid w:val="002B4891"/>
    <w:rsid w:val="002B4B9B"/>
    <w:rsid w:val="002D63FF"/>
    <w:rsid w:val="002D6E48"/>
    <w:rsid w:val="002E2A38"/>
    <w:rsid w:val="002E327E"/>
    <w:rsid w:val="002E7082"/>
    <w:rsid w:val="002F0F25"/>
    <w:rsid w:val="002F1E23"/>
    <w:rsid w:val="002F25E1"/>
    <w:rsid w:val="00307596"/>
    <w:rsid w:val="0032757A"/>
    <w:rsid w:val="00332520"/>
    <w:rsid w:val="00360CDA"/>
    <w:rsid w:val="00360E5D"/>
    <w:rsid w:val="0037185E"/>
    <w:rsid w:val="00374B24"/>
    <w:rsid w:val="00375656"/>
    <w:rsid w:val="00376551"/>
    <w:rsid w:val="00380046"/>
    <w:rsid w:val="0038012C"/>
    <w:rsid w:val="00382670"/>
    <w:rsid w:val="00385F33"/>
    <w:rsid w:val="0039139B"/>
    <w:rsid w:val="003A1DAA"/>
    <w:rsid w:val="003A7140"/>
    <w:rsid w:val="003C3F40"/>
    <w:rsid w:val="003C40E6"/>
    <w:rsid w:val="003C4255"/>
    <w:rsid w:val="003C7C6C"/>
    <w:rsid w:val="003D7DD3"/>
    <w:rsid w:val="003E41A1"/>
    <w:rsid w:val="003E43A7"/>
    <w:rsid w:val="003E4B55"/>
    <w:rsid w:val="003E69BF"/>
    <w:rsid w:val="003F31E8"/>
    <w:rsid w:val="003F345B"/>
    <w:rsid w:val="003F722B"/>
    <w:rsid w:val="00400542"/>
    <w:rsid w:val="004006D7"/>
    <w:rsid w:val="00405F36"/>
    <w:rsid w:val="004069DC"/>
    <w:rsid w:val="004165EF"/>
    <w:rsid w:val="00424A62"/>
    <w:rsid w:val="00425381"/>
    <w:rsid w:val="004253FF"/>
    <w:rsid w:val="00430FA1"/>
    <w:rsid w:val="00434B3C"/>
    <w:rsid w:val="00440F16"/>
    <w:rsid w:val="00454EED"/>
    <w:rsid w:val="0045562C"/>
    <w:rsid w:val="00457996"/>
    <w:rsid w:val="00462882"/>
    <w:rsid w:val="004903AA"/>
    <w:rsid w:val="004917A8"/>
    <w:rsid w:val="004B6941"/>
    <w:rsid w:val="004C1CD3"/>
    <w:rsid w:val="004E53F8"/>
    <w:rsid w:val="004E6899"/>
    <w:rsid w:val="004E7463"/>
    <w:rsid w:val="004F3CDD"/>
    <w:rsid w:val="0051120C"/>
    <w:rsid w:val="00513A9F"/>
    <w:rsid w:val="00517447"/>
    <w:rsid w:val="0052644F"/>
    <w:rsid w:val="00531217"/>
    <w:rsid w:val="00531BEF"/>
    <w:rsid w:val="00533730"/>
    <w:rsid w:val="0055232B"/>
    <w:rsid w:val="00557819"/>
    <w:rsid w:val="00562C98"/>
    <w:rsid w:val="005650B0"/>
    <w:rsid w:val="0057532F"/>
    <w:rsid w:val="00584397"/>
    <w:rsid w:val="005B03C2"/>
    <w:rsid w:val="005B3053"/>
    <w:rsid w:val="005C32A4"/>
    <w:rsid w:val="005C58FD"/>
    <w:rsid w:val="005C7279"/>
    <w:rsid w:val="005E695E"/>
    <w:rsid w:val="006115E3"/>
    <w:rsid w:val="00615330"/>
    <w:rsid w:val="006241BD"/>
    <w:rsid w:val="00624FF3"/>
    <w:rsid w:val="006266D6"/>
    <w:rsid w:val="0063261E"/>
    <w:rsid w:val="00643C31"/>
    <w:rsid w:val="0064648F"/>
    <w:rsid w:val="00654652"/>
    <w:rsid w:val="00662B0C"/>
    <w:rsid w:val="00663CB9"/>
    <w:rsid w:val="00664949"/>
    <w:rsid w:val="00681539"/>
    <w:rsid w:val="006B526A"/>
    <w:rsid w:val="006C573A"/>
    <w:rsid w:val="006C5B09"/>
    <w:rsid w:val="006C644E"/>
    <w:rsid w:val="006C7D2B"/>
    <w:rsid w:val="006D4A2F"/>
    <w:rsid w:val="006D7057"/>
    <w:rsid w:val="006F1CED"/>
    <w:rsid w:val="006F1F9C"/>
    <w:rsid w:val="006F4EC2"/>
    <w:rsid w:val="00704577"/>
    <w:rsid w:val="00705C26"/>
    <w:rsid w:val="00706402"/>
    <w:rsid w:val="0071024B"/>
    <w:rsid w:val="00714291"/>
    <w:rsid w:val="007151EC"/>
    <w:rsid w:val="00716D47"/>
    <w:rsid w:val="00716DCB"/>
    <w:rsid w:val="00720FD3"/>
    <w:rsid w:val="00734EA6"/>
    <w:rsid w:val="00760301"/>
    <w:rsid w:val="007629CB"/>
    <w:rsid w:val="007670FF"/>
    <w:rsid w:val="007749FD"/>
    <w:rsid w:val="00776AA4"/>
    <w:rsid w:val="0078020B"/>
    <w:rsid w:val="007825AC"/>
    <w:rsid w:val="00786429"/>
    <w:rsid w:val="007922A2"/>
    <w:rsid w:val="007934C0"/>
    <w:rsid w:val="00795A04"/>
    <w:rsid w:val="00797E35"/>
    <w:rsid w:val="007A3C72"/>
    <w:rsid w:val="007A6318"/>
    <w:rsid w:val="007A7430"/>
    <w:rsid w:val="007B192E"/>
    <w:rsid w:val="007B3701"/>
    <w:rsid w:val="007B504B"/>
    <w:rsid w:val="007C57A0"/>
    <w:rsid w:val="007C6068"/>
    <w:rsid w:val="007C6BBB"/>
    <w:rsid w:val="007E6C09"/>
    <w:rsid w:val="007F0D5F"/>
    <w:rsid w:val="007F672D"/>
    <w:rsid w:val="00805E23"/>
    <w:rsid w:val="008128A1"/>
    <w:rsid w:val="008140BE"/>
    <w:rsid w:val="00814372"/>
    <w:rsid w:val="00825E92"/>
    <w:rsid w:val="008348C9"/>
    <w:rsid w:val="00842E14"/>
    <w:rsid w:val="008441EB"/>
    <w:rsid w:val="008500FB"/>
    <w:rsid w:val="00854E54"/>
    <w:rsid w:val="00855D53"/>
    <w:rsid w:val="00856C84"/>
    <w:rsid w:val="00880F89"/>
    <w:rsid w:val="00883D7A"/>
    <w:rsid w:val="008842B0"/>
    <w:rsid w:val="008852F5"/>
    <w:rsid w:val="00885A9C"/>
    <w:rsid w:val="00897755"/>
    <w:rsid w:val="008A0C23"/>
    <w:rsid w:val="008A2106"/>
    <w:rsid w:val="008A3061"/>
    <w:rsid w:val="008A66CE"/>
    <w:rsid w:val="008C2077"/>
    <w:rsid w:val="008C7D20"/>
    <w:rsid w:val="008D42BD"/>
    <w:rsid w:val="008E3A3B"/>
    <w:rsid w:val="008E62DC"/>
    <w:rsid w:val="008F28C3"/>
    <w:rsid w:val="00902A33"/>
    <w:rsid w:val="00904C23"/>
    <w:rsid w:val="00905B87"/>
    <w:rsid w:val="00905B9D"/>
    <w:rsid w:val="0090765A"/>
    <w:rsid w:val="00907811"/>
    <w:rsid w:val="00915677"/>
    <w:rsid w:val="009506F1"/>
    <w:rsid w:val="00954298"/>
    <w:rsid w:val="00962401"/>
    <w:rsid w:val="0096432E"/>
    <w:rsid w:val="0097610C"/>
    <w:rsid w:val="00985598"/>
    <w:rsid w:val="009B043A"/>
    <w:rsid w:val="009B2F92"/>
    <w:rsid w:val="009C538D"/>
    <w:rsid w:val="009C68DB"/>
    <w:rsid w:val="009D5401"/>
    <w:rsid w:val="009F4B59"/>
    <w:rsid w:val="009F6AFA"/>
    <w:rsid w:val="00A01E7F"/>
    <w:rsid w:val="00A02D97"/>
    <w:rsid w:val="00A12055"/>
    <w:rsid w:val="00A2630E"/>
    <w:rsid w:val="00A4017A"/>
    <w:rsid w:val="00A43FF4"/>
    <w:rsid w:val="00A5561B"/>
    <w:rsid w:val="00A63051"/>
    <w:rsid w:val="00A673BA"/>
    <w:rsid w:val="00A70FBD"/>
    <w:rsid w:val="00A86610"/>
    <w:rsid w:val="00A95C90"/>
    <w:rsid w:val="00AA4D8E"/>
    <w:rsid w:val="00AA524D"/>
    <w:rsid w:val="00AA68BA"/>
    <w:rsid w:val="00AB4B94"/>
    <w:rsid w:val="00AC64CB"/>
    <w:rsid w:val="00AC691A"/>
    <w:rsid w:val="00AD28A3"/>
    <w:rsid w:val="00AF1428"/>
    <w:rsid w:val="00AF47C2"/>
    <w:rsid w:val="00AF71F2"/>
    <w:rsid w:val="00B07E7E"/>
    <w:rsid w:val="00B31CA9"/>
    <w:rsid w:val="00B36FB0"/>
    <w:rsid w:val="00B4174D"/>
    <w:rsid w:val="00B41C74"/>
    <w:rsid w:val="00B465C0"/>
    <w:rsid w:val="00B61463"/>
    <w:rsid w:val="00B64440"/>
    <w:rsid w:val="00B66866"/>
    <w:rsid w:val="00B67144"/>
    <w:rsid w:val="00B72959"/>
    <w:rsid w:val="00B82B92"/>
    <w:rsid w:val="00BC540C"/>
    <w:rsid w:val="00BC6EF3"/>
    <w:rsid w:val="00BF0089"/>
    <w:rsid w:val="00BF5F2A"/>
    <w:rsid w:val="00BF75AE"/>
    <w:rsid w:val="00C23268"/>
    <w:rsid w:val="00C24416"/>
    <w:rsid w:val="00C25864"/>
    <w:rsid w:val="00C261F0"/>
    <w:rsid w:val="00C310BB"/>
    <w:rsid w:val="00C3154A"/>
    <w:rsid w:val="00C34DCE"/>
    <w:rsid w:val="00C36AC8"/>
    <w:rsid w:val="00C43288"/>
    <w:rsid w:val="00C454A5"/>
    <w:rsid w:val="00C57ECF"/>
    <w:rsid w:val="00C73233"/>
    <w:rsid w:val="00C81F43"/>
    <w:rsid w:val="00C832F1"/>
    <w:rsid w:val="00C95E63"/>
    <w:rsid w:val="00C96E43"/>
    <w:rsid w:val="00CA5528"/>
    <w:rsid w:val="00CB3560"/>
    <w:rsid w:val="00CC1199"/>
    <w:rsid w:val="00CC20C7"/>
    <w:rsid w:val="00CC4847"/>
    <w:rsid w:val="00CC51A5"/>
    <w:rsid w:val="00CF3E87"/>
    <w:rsid w:val="00CF52DD"/>
    <w:rsid w:val="00D0652B"/>
    <w:rsid w:val="00D073C6"/>
    <w:rsid w:val="00D1490F"/>
    <w:rsid w:val="00D3279B"/>
    <w:rsid w:val="00D46A22"/>
    <w:rsid w:val="00D55F8F"/>
    <w:rsid w:val="00D63AD3"/>
    <w:rsid w:val="00D71858"/>
    <w:rsid w:val="00D75F21"/>
    <w:rsid w:val="00D76148"/>
    <w:rsid w:val="00D9507F"/>
    <w:rsid w:val="00D96684"/>
    <w:rsid w:val="00D972AC"/>
    <w:rsid w:val="00DA6074"/>
    <w:rsid w:val="00DA7B81"/>
    <w:rsid w:val="00DB2077"/>
    <w:rsid w:val="00DB2818"/>
    <w:rsid w:val="00DC3E55"/>
    <w:rsid w:val="00DC4138"/>
    <w:rsid w:val="00DD2793"/>
    <w:rsid w:val="00DF28C1"/>
    <w:rsid w:val="00E00CE6"/>
    <w:rsid w:val="00E03D15"/>
    <w:rsid w:val="00E10CE1"/>
    <w:rsid w:val="00E27D79"/>
    <w:rsid w:val="00E43778"/>
    <w:rsid w:val="00E537C9"/>
    <w:rsid w:val="00E559A8"/>
    <w:rsid w:val="00E63552"/>
    <w:rsid w:val="00E701D5"/>
    <w:rsid w:val="00E82114"/>
    <w:rsid w:val="00E92660"/>
    <w:rsid w:val="00E9600A"/>
    <w:rsid w:val="00EA4A5B"/>
    <w:rsid w:val="00EA784A"/>
    <w:rsid w:val="00EE5953"/>
    <w:rsid w:val="00EE6770"/>
    <w:rsid w:val="00EF56F6"/>
    <w:rsid w:val="00F004A2"/>
    <w:rsid w:val="00F143D6"/>
    <w:rsid w:val="00F162E3"/>
    <w:rsid w:val="00F17AE5"/>
    <w:rsid w:val="00F2207D"/>
    <w:rsid w:val="00F224DA"/>
    <w:rsid w:val="00F26A99"/>
    <w:rsid w:val="00F3467B"/>
    <w:rsid w:val="00F42D45"/>
    <w:rsid w:val="00F45256"/>
    <w:rsid w:val="00F5037A"/>
    <w:rsid w:val="00F64E9E"/>
    <w:rsid w:val="00F72571"/>
    <w:rsid w:val="00F72A03"/>
    <w:rsid w:val="00F7755D"/>
    <w:rsid w:val="00F77769"/>
    <w:rsid w:val="00F85541"/>
    <w:rsid w:val="00FA74E0"/>
    <w:rsid w:val="00FB51F1"/>
    <w:rsid w:val="00FC3FF6"/>
    <w:rsid w:val="00FC4C9B"/>
    <w:rsid w:val="00FC59BE"/>
    <w:rsid w:val="00FD15C6"/>
    <w:rsid w:val="00FD2B8D"/>
    <w:rsid w:val="00FD7CB2"/>
    <w:rsid w:val="00FE1A8D"/>
    <w:rsid w:val="00FE232A"/>
    <w:rsid w:val="00FE4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A87A0-15AE-5E41-BFAC-B17A1F66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FD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0FD3"/>
    <w:pPr>
      <w:suppressAutoHyphens/>
      <w:spacing w:after="200" w:line="276" w:lineRule="auto"/>
      <w:ind w:left="720"/>
      <w:contextualSpacing/>
    </w:pPr>
    <w:rPr>
      <w:rFonts w:eastAsiaTheme="minorHAnsi"/>
      <w:lang w:eastAsia="en-US"/>
    </w:rPr>
  </w:style>
  <w:style w:type="character" w:styleId="Nmerodepgina">
    <w:name w:val="page number"/>
    <w:basedOn w:val="Fuentedeprrafopredeter"/>
    <w:rsid w:val="00720FD3"/>
  </w:style>
  <w:style w:type="paragraph" w:customStyle="1" w:styleId="Standard">
    <w:name w:val="Standard"/>
    <w:rsid w:val="00854E54"/>
    <w:pPr>
      <w:suppressAutoHyphens/>
      <w:spacing w:after="200" w:line="276" w:lineRule="auto"/>
    </w:pPr>
    <w:rPr>
      <w:rFonts w:ascii="Calibri" w:eastAsia="DejaVu Sans" w:hAnsi="Calibri" w:cs="DejaVu Sans"/>
      <w:kern w:val="2"/>
      <w:lang w:eastAsia="zh-CN"/>
    </w:rPr>
  </w:style>
  <w:style w:type="paragraph" w:styleId="Encabezado">
    <w:name w:val="header"/>
    <w:basedOn w:val="Normal"/>
    <w:link w:val="EncabezadoCar"/>
    <w:uiPriority w:val="99"/>
    <w:unhideWhenUsed/>
    <w:rsid w:val="00880F89"/>
    <w:pPr>
      <w:tabs>
        <w:tab w:val="center" w:pos="4419"/>
        <w:tab w:val="right" w:pos="8838"/>
      </w:tabs>
      <w:suppressAutoHyphen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880F89"/>
  </w:style>
  <w:style w:type="paragraph" w:customStyle="1" w:styleId="xmsonormal">
    <w:name w:val="x_msonormal"/>
    <w:basedOn w:val="Normal"/>
    <w:rsid w:val="00AC691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C691A"/>
    <w:rPr>
      <w:b/>
      <w:bCs/>
    </w:rPr>
  </w:style>
  <w:style w:type="character" w:customStyle="1" w:styleId="apple-converted-space">
    <w:name w:val="apple-converted-space"/>
    <w:basedOn w:val="Fuentedeprrafopredeter"/>
    <w:rsid w:val="00AC691A"/>
  </w:style>
  <w:style w:type="character" w:styleId="nfasis">
    <w:name w:val="Emphasis"/>
    <w:basedOn w:val="Fuentedeprrafopredeter"/>
    <w:uiPriority w:val="20"/>
    <w:qFormat/>
    <w:rsid w:val="00AC691A"/>
    <w:rPr>
      <w:i/>
      <w:iCs/>
    </w:rPr>
  </w:style>
  <w:style w:type="paragraph" w:styleId="Sinespaciado">
    <w:name w:val="No Spacing"/>
    <w:link w:val="SinespaciadoCar"/>
    <w:uiPriority w:val="1"/>
    <w:qFormat/>
    <w:rsid w:val="0021007A"/>
    <w:pPr>
      <w:spacing w:after="0" w:line="240" w:lineRule="auto"/>
    </w:pPr>
    <w:rPr>
      <w:rFonts w:ascii="Calibri" w:eastAsia="Times New Roman" w:hAnsi="Calibri" w:cs="Times New Roman"/>
      <w:lang w:eastAsia="es-MX"/>
    </w:rPr>
  </w:style>
  <w:style w:type="table" w:styleId="Tablaconcuadrcula">
    <w:name w:val="Table Grid"/>
    <w:basedOn w:val="Tablanormal"/>
    <w:uiPriority w:val="39"/>
    <w:rsid w:val="0021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903AA"/>
    <w:rPr>
      <w:rFonts w:ascii="Calibri" w:eastAsia="Times New Roman" w:hAnsi="Calibri" w:cs="Times New Roman"/>
      <w:lang w:eastAsia="es-MX"/>
    </w:rPr>
  </w:style>
  <w:style w:type="paragraph" w:styleId="NormalWeb">
    <w:name w:val="Normal (Web)"/>
    <w:basedOn w:val="Normal"/>
    <w:uiPriority w:val="99"/>
    <w:unhideWhenUsed/>
    <w:rsid w:val="000E6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3701"/>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Cuadrculamedia21">
    <w:name w:val="Cuadrícula media 21"/>
    <w:qFormat/>
    <w:rsid w:val="004F3CDD"/>
    <w:pPr>
      <w:spacing w:after="0" w:line="240" w:lineRule="auto"/>
    </w:pPr>
    <w:rPr>
      <w:rFonts w:ascii="Calibri" w:eastAsia="Calibri" w:hAnsi="Calibri" w:cs="Times New Roman"/>
      <w:lang w:val="es-ES"/>
    </w:rPr>
  </w:style>
  <w:style w:type="character" w:customStyle="1" w:styleId="Ninguno">
    <w:name w:val="Ninguno"/>
    <w:rsid w:val="004F3CDD"/>
    <w:rPr>
      <w:lang w:val="es-ES_tradnl"/>
    </w:rPr>
  </w:style>
  <w:style w:type="character" w:styleId="Hipervnculo">
    <w:name w:val="Hyperlink"/>
    <w:basedOn w:val="Fuentedeprrafopredeter"/>
    <w:uiPriority w:val="99"/>
    <w:unhideWhenUsed/>
    <w:rsid w:val="004F3CDD"/>
    <w:rPr>
      <w:color w:val="0563C1" w:themeColor="hyperlink"/>
      <w:u w:val="single"/>
    </w:rPr>
  </w:style>
  <w:style w:type="character" w:customStyle="1" w:styleId="58cl">
    <w:name w:val="_58cl"/>
    <w:basedOn w:val="Fuentedeprrafopredeter"/>
    <w:rsid w:val="004F3CDD"/>
  </w:style>
  <w:style w:type="character" w:customStyle="1" w:styleId="58cm">
    <w:name w:val="_58cm"/>
    <w:basedOn w:val="Fuentedeprrafopredeter"/>
    <w:rsid w:val="004F3CDD"/>
  </w:style>
  <w:style w:type="paragraph" w:styleId="Textoindependiente3">
    <w:name w:val="Body Text 3"/>
    <w:basedOn w:val="Normal"/>
    <w:link w:val="Textoindependiente3Car"/>
    <w:uiPriority w:val="99"/>
    <w:unhideWhenUsed/>
    <w:rsid w:val="00F72A03"/>
    <w:pPr>
      <w:spacing w:after="120" w:line="240" w:lineRule="auto"/>
    </w:pPr>
    <w:rPr>
      <w:sz w:val="16"/>
      <w:szCs w:val="16"/>
      <w:lang w:val="es-ES_tradnl" w:eastAsia="es-ES"/>
    </w:rPr>
  </w:style>
  <w:style w:type="character" w:customStyle="1" w:styleId="Textoindependiente3Car">
    <w:name w:val="Texto independiente 3 Car"/>
    <w:basedOn w:val="Fuentedeprrafopredeter"/>
    <w:link w:val="Textoindependiente3"/>
    <w:uiPriority w:val="99"/>
    <w:rsid w:val="00F72A03"/>
    <w:rPr>
      <w:rFonts w:eastAsiaTheme="minorEastAsia"/>
      <w:sz w:val="16"/>
      <w:szCs w:val="16"/>
      <w:lang w:val="es-ES_tradnl" w:eastAsia="es-ES"/>
    </w:rPr>
  </w:style>
  <w:style w:type="paragraph" w:styleId="Textodeglobo">
    <w:name w:val="Balloon Text"/>
    <w:basedOn w:val="Normal"/>
    <w:link w:val="TextodegloboCar"/>
    <w:uiPriority w:val="99"/>
    <w:semiHidden/>
    <w:unhideWhenUsed/>
    <w:rsid w:val="00DB28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818"/>
    <w:rPr>
      <w:rFonts w:ascii="Segoe UI" w:eastAsiaTheme="minorEastAsia" w:hAnsi="Segoe UI" w:cs="Segoe UI"/>
      <w:sz w:val="18"/>
      <w:szCs w:val="18"/>
      <w:lang w:eastAsia="es-MX"/>
    </w:rPr>
  </w:style>
  <w:style w:type="paragraph" w:styleId="Textoindependiente">
    <w:name w:val="Body Text"/>
    <w:basedOn w:val="Normal"/>
    <w:link w:val="TextoindependienteCar"/>
    <w:uiPriority w:val="99"/>
    <w:semiHidden/>
    <w:unhideWhenUsed/>
    <w:rsid w:val="008A2106"/>
    <w:pPr>
      <w:spacing w:after="120"/>
    </w:pPr>
  </w:style>
  <w:style w:type="character" w:customStyle="1" w:styleId="TextoindependienteCar">
    <w:name w:val="Texto independiente Car"/>
    <w:basedOn w:val="Fuentedeprrafopredeter"/>
    <w:link w:val="Textoindependiente"/>
    <w:uiPriority w:val="99"/>
    <w:semiHidden/>
    <w:rsid w:val="008A210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202333">
      <w:bodyDiv w:val="1"/>
      <w:marLeft w:val="0"/>
      <w:marRight w:val="0"/>
      <w:marTop w:val="0"/>
      <w:marBottom w:val="0"/>
      <w:divBdr>
        <w:top w:val="none" w:sz="0" w:space="0" w:color="auto"/>
        <w:left w:val="none" w:sz="0" w:space="0" w:color="auto"/>
        <w:bottom w:val="none" w:sz="0" w:space="0" w:color="auto"/>
        <w:right w:val="none" w:sz="0" w:space="0" w:color="auto"/>
      </w:divBdr>
    </w:div>
    <w:div w:id="1185939711">
      <w:bodyDiv w:val="1"/>
      <w:marLeft w:val="0"/>
      <w:marRight w:val="0"/>
      <w:marTop w:val="0"/>
      <w:marBottom w:val="0"/>
      <w:divBdr>
        <w:top w:val="none" w:sz="0" w:space="0" w:color="auto"/>
        <w:left w:val="none" w:sz="0" w:space="0" w:color="auto"/>
        <w:bottom w:val="none" w:sz="0" w:space="0" w:color="auto"/>
        <w:right w:val="none" w:sz="0" w:space="0" w:color="auto"/>
      </w:divBdr>
    </w:div>
    <w:div w:id="1704212616">
      <w:bodyDiv w:val="1"/>
      <w:marLeft w:val="0"/>
      <w:marRight w:val="0"/>
      <w:marTop w:val="0"/>
      <w:marBottom w:val="0"/>
      <w:divBdr>
        <w:top w:val="none" w:sz="0" w:space="0" w:color="auto"/>
        <w:left w:val="none" w:sz="0" w:space="0" w:color="auto"/>
        <w:bottom w:val="none" w:sz="0" w:space="0" w:color="auto"/>
        <w:right w:val="none" w:sz="0" w:space="0" w:color="auto"/>
      </w:divBdr>
    </w:div>
    <w:div w:id="1986859968">
      <w:bodyDiv w:val="1"/>
      <w:marLeft w:val="0"/>
      <w:marRight w:val="0"/>
      <w:marTop w:val="0"/>
      <w:marBottom w:val="0"/>
      <w:divBdr>
        <w:top w:val="none" w:sz="0" w:space="0" w:color="auto"/>
        <w:left w:val="none" w:sz="0" w:space="0" w:color="auto"/>
        <w:bottom w:val="none" w:sz="0" w:space="0" w:color="auto"/>
        <w:right w:val="none" w:sz="0" w:space="0" w:color="auto"/>
      </w:divBdr>
    </w:div>
    <w:div w:id="20886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hashtag/circuitoguanajuatensedeexposiciones?source=feed_text&amp;epa=HASHT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apam.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D8D4-A21E-7447-8CE2-462DABB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54</Pages>
  <Words>18527</Words>
  <Characters>101901</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Microsoft Office User</cp:lastModifiedBy>
  <cp:revision>37</cp:revision>
  <cp:lastPrinted>2019-08-07T13:07:00Z</cp:lastPrinted>
  <dcterms:created xsi:type="dcterms:W3CDTF">2019-08-15T20:29:00Z</dcterms:created>
  <dcterms:modified xsi:type="dcterms:W3CDTF">2019-08-21T01:04:00Z</dcterms:modified>
</cp:coreProperties>
</file>